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22" w:rsidRDefault="00F556A0" w:rsidP="00F556A0">
      <w:pPr>
        <w:rPr>
          <w:b/>
          <w:sz w:val="24"/>
          <w:szCs w:val="24"/>
        </w:rPr>
      </w:pPr>
      <w:r>
        <w:rPr>
          <w:b/>
          <w:sz w:val="24"/>
          <w:szCs w:val="24"/>
        </w:rPr>
        <w:t>Predikan Sexagesima 2020</w:t>
      </w:r>
    </w:p>
    <w:p w:rsidR="00F556A0" w:rsidRDefault="00F556A0" w:rsidP="00F556A0">
      <w:pPr>
        <w:rPr>
          <w:sz w:val="24"/>
          <w:szCs w:val="24"/>
        </w:rPr>
      </w:pPr>
      <w:r>
        <w:rPr>
          <w:sz w:val="24"/>
          <w:szCs w:val="24"/>
        </w:rPr>
        <w:t xml:space="preserve">Jer.23:23-29, </w:t>
      </w:r>
      <w:proofErr w:type="spellStart"/>
      <w:r>
        <w:rPr>
          <w:sz w:val="24"/>
          <w:szCs w:val="24"/>
        </w:rPr>
        <w:t>Heb</w:t>
      </w:r>
      <w:proofErr w:type="spellEnd"/>
      <w:r>
        <w:rPr>
          <w:sz w:val="24"/>
          <w:szCs w:val="24"/>
        </w:rPr>
        <w:t>. 4:12-13, Joh.6:60-69</w:t>
      </w:r>
    </w:p>
    <w:p w:rsidR="00F556A0" w:rsidRDefault="00F556A0" w:rsidP="00F556A0">
      <w:pPr>
        <w:rPr>
          <w:sz w:val="24"/>
          <w:szCs w:val="24"/>
        </w:rPr>
      </w:pPr>
    </w:p>
    <w:p w:rsidR="00F556A0" w:rsidRDefault="00F556A0" w:rsidP="00F556A0">
      <w:pPr>
        <w:rPr>
          <w:b/>
          <w:sz w:val="24"/>
          <w:szCs w:val="24"/>
        </w:rPr>
      </w:pPr>
      <w:r>
        <w:rPr>
          <w:b/>
          <w:sz w:val="24"/>
          <w:szCs w:val="24"/>
        </w:rPr>
        <w:t>Det levande ordet.</w:t>
      </w:r>
    </w:p>
    <w:p w:rsidR="00F556A0" w:rsidRDefault="00F556A0" w:rsidP="00F556A0">
      <w:pPr>
        <w:rPr>
          <w:i/>
          <w:sz w:val="24"/>
          <w:szCs w:val="24"/>
        </w:rPr>
      </w:pPr>
      <w:r>
        <w:rPr>
          <w:sz w:val="24"/>
          <w:szCs w:val="24"/>
        </w:rPr>
        <w:t xml:space="preserve">Ord kan verkligen göra skillnad. Det vi säger kan förändra saker, skada, uppmuntra, trösta, väcka </w:t>
      </w:r>
      <w:proofErr w:type="spellStart"/>
      <w:r>
        <w:rPr>
          <w:sz w:val="24"/>
          <w:szCs w:val="24"/>
        </w:rPr>
        <w:t>debatt,stärka</w:t>
      </w:r>
      <w:proofErr w:type="spellEnd"/>
      <w:r>
        <w:rPr>
          <w:sz w:val="24"/>
          <w:szCs w:val="24"/>
        </w:rPr>
        <w:t xml:space="preserve"> eller förstöra vänskap. Den här söndagens tema är Det levande Ordet, och visst är orden levande. De levande talar och skriver,  inte de döda, men orden kan faktiskt till och med uppväcka döda. Ord kan skapa liv; Bibelns första rad är ju; </w:t>
      </w:r>
      <w:r>
        <w:rPr>
          <w:i/>
          <w:sz w:val="24"/>
          <w:szCs w:val="24"/>
        </w:rPr>
        <w:t>I begynnelsen skapade Gud himmel och jord… och Gud sade; Varde ljus och det blev ljus..</w:t>
      </w:r>
    </w:p>
    <w:p w:rsidR="00F556A0" w:rsidRDefault="00F556A0" w:rsidP="00F556A0">
      <w:pPr>
        <w:rPr>
          <w:sz w:val="24"/>
          <w:szCs w:val="24"/>
        </w:rPr>
      </w:pPr>
      <w:r>
        <w:rPr>
          <w:sz w:val="24"/>
          <w:szCs w:val="24"/>
        </w:rPr>
        <w:t xml:space="preserve">Att ord kan röra upp känslor förstår vi av dagens evangelium, men vad var det Jesus hade sagt som fick </w:t>
      </w:r>
      <w:r w:rsidR="00D1343E">
        <w:rPr>
          <w:sz w:val="24"/>
          <w:szCs w:val="24"/>
        </w:rPr>
        <w:t>många av hans lärjungar att tycka att det var outhärdligt att höra?</w:t>
      </w:r>
    </w:p>
    <w:p w:rsidR="00D1343E" w:rsidRDefault="00D1343E" w:rsidP="00F556A0">
      <w:pPr>
        <w:rPr>
          <w:i/>
          <w:sz w:val="24"/>
          <w:szCs w:val="24"/>
        </w:rPr>
      </w:pPr>
      <w:r>
        <w:rPr>
          <w:sz w:val="24"/>
          <w:szCs w:val="24"/>
        </w:rPr>
        <w:t>Att Jesus kunde vara kompromisslös och sträng ibland, det vet vi, men den här gången blev det bara för mycket. Jesus hade bespisat tusentals människor med 5 bröd och 2 fiskar</w:t>
      </w:r>
      <w:r>
        <w:rPr>
          <w:i/>
          <w:sz w:val="24"/>
          <w:szCs w:val="24"/>
        </w:rPr>
        <w:t xml:space="preserve"> </w:t>
      </w:r>
      <w:r>
        <w:rPr>
          <w:sz w:val="24"/>
          <w:szCs w:val="24"/>
        </w:rPr>
        <w:t xml:space="preserve">och efter det började han tala med dem om Livets Bröd, ett annat bröd än det de nyss hade fått. Nu skulle de få ett annat bröd att äta, och så säger han så här; </w:t>
      </w:r>
      <w:r>
        <w:rPr>
          <w:i/>
          <w:sz w:val="24"/>
          <w:szCs w:val="24"/>
        </w:rPr>
        <w:t>Den som äter mitt kött och dricker mitt blod, han har evigt liv.</w:t>
      </w:r>
    </w:p>
    <w:p w:rsidR="00D1343E" w:rsidRDefault="00D1343E" w:rsidP="00F556A0">
      <w:pPr>
        <w:rPr>
          <w:sz w:val="24"/>
          <w:szCs w:val="24"/>
        </w:rPr>
      </w:pPr>
      <w:r>
        <w:rPr>
          <w:sz w:val="24"/>
          <w:szCs w:val="24"/>
        </w:rPr>
        <w:t xml:space="preserve">Människorna undrar om de hört rätt förstås. Om Jesus verkligen har sagt så här offentligt kan man undra över, men det är ju ingen tvekan om att han sa det vid den sista måltiden med sina 12 apostlar; han tog ett bröd och sa att det var hans kropp och att de skulle äta det till minne av honom, och när han skickade runt bägaren med vin sa han att det var hans blod, som skulle utgjutas för dem. Det han säger här speglar mer den unga kristna kyrkans </w:t>
      </w:r>
    </w:p>
    <w:p w:rsidR="00D1343E" w:rsidRDefault="00D1343E" w:rsidP="00D1343E">
      <w:pPr>
        <w:ind w:left="567"/>
        <w:rPr>
          <w:sz w:val="24"/>
          <w:szCs w:val="24"/>
        </w:rPr>
      </w:pPr>
      <w:r>
        <w:rPr>
          <w:sz w:val="24"/>
          <w:szCs w:val="24"/>
        </w:rPr>
        <w:t>behov av att undervisa om vad nattvarden egentligen är. Och då tycker många att det här låter ju som rena kannibalismen.</w:t>
      </w:r>
    </w:p>
    <w:p w:rsidR="00D1343E" w:rsidRDefault="00D1343E" w:rsidP="00D1343E">
      <w:pPr>
        <w:ind w:left="567"/>
        <w:rPr>
          <w:i/>
          <w:sz w:val="24"/>
          <w:szCs w:val="24"/>
        </w:rPr>
      </w:pPr>
      <w:r>
        <w:rPr>
          <w:sz w:val="24"/>
          <w:szCs w:val="24"/>
        </w:rPr>
        <w:t>Ska man äta Jesu kött och dricka hans blod; är det vad vi gör när vi firar nattvard. Ja det är det, men sedan ger Jesus själv nyckeln till att förstå det här</w:t>
      </w:r>
      <w:r w:rsidR="004D7478">
        <w:rPr>
          <w:sz w:val="24"/>
          <w:szCs w:val="24"/>
        </w:rPr>
        <w:t xml:space="preserve">. </w:t>
      </w:r>
      <w:r w:rsidR="004D7478">
        <w:rPr>
          <w:i/>
          <w:sz w:val="24"/>
          <w:szCs w:val="24"/>
        </w:rPr>
        <w:t>Det är Anden som ger liv, köttet är till ingen hjälp. De ord jag har talat till er är Ande och liv.</w:t>
      </w:r>
    </w:p>
    <w:p w:rsidR="004D7478" w:rsidRDefault="004D7478" w:rsidP="00D1343E">
      <w:pPr>
        <w:ind w:left="567"/>
        <w:rPr>
          <w:sz w:val="24"/>
          <w:szCs w:val="24"/>
        </w:rPr>
      </w:pPr>
      <w:r>
        <w:rPr>
          <w:sz w:val="24"/>
          <w:szCs w:val="24"/>
        </w:rPr>
        <w:t>Jaha, tar han tillbaka vad han nyss har sagt nu, tänker kanske någon. Nu spelar köttet ingen roll, medan han nyss sa att man måste äta hans kött för att ha gemenskap med honom och för att få evigt liv. Hur hänger det ihop?</w:t>
      </w:r>
    </w:p>
    <w:p w:rsidR="004D7478" w:rsidRDefault="004D7478" w:rsidP="00D1343E">
      <w:pPr>
        <w:ind w:left="567"/>
        <w:rPr>
          <w:sz w:val="24"/>
          <w:szCs w:val="24"/>
        </w:rPr>
      </w:pPr>
      <w:r>
        <w:rPr>
          <w:sz w:val="24"/>
          <w:szCs w:val="24"/>
        </w:rPr>
        <w:t>Jag tror att vad Jesus säger är en avspegling av ungefär samma debatt om nattvarden som vi har idag; är det verkligen nödvändigt att fira nattvard, och är det inte lite anstötligt med brödet som är Jesu kropp och vinet som är hans kropp? Alltså, lite kannibalism i alla fall.</w:t>
      </w:r>
    </w:p>
    <w:p w:rsidR="00E4299B" w:rsidRDefault="004D7478" w:rsidP="00D1343E">
      <w:pPr>
        <w:ind w:left="567"/>
        <w:rPr>
          <w:sz w:val="24"/>
          <w:szCs w:val="24"/>
        </w:rPr>
      </w:pPr>
      <w:r>
        <w:rPr>
          <w:sz w:val="24"/>
          <w:szCs w:val="24"/>
        </w:rPr>
        <w:t>Till detta säger nu Jesus, att det är Ordet och Anden som ger liv, inte brödet och vinet. Men Ordet och Anden</w:t>
      </w:r>
      <w:r w:rsidR="00E4299B">
        <w:rPr>
          <w:sz w:val="24"/>
          <w:szCs w:val="24"/>
        </w:rPr>
        <w:t xml:space="preserve"> finns där, i brödet och vinet. Jesus väljer materiella ting, jordiska saker, för att förmedla sitt Ord och sin Ande. Han själv är tecknet på det. Gud kunde ju ha talat direkt från himlen, eller genom Mose och profeterna som han gör i Gamla Testamentet. Men han väljer att bli människa, kött och blod, för att förmedla sitt Ord och sin Ande till oss. Men Jesus  är inte bara en budbärare, en förmedlare. Han själv, som kroppslig människa är budskapet. Gemenskapen med honom är inte bara andlig utan också kroppslig. Nattvarden, brödet och vinet är samtidigt en kroppslig och andlig gemenskap med honom. Tar </w:t>
      </w:r>
    </w:p>
    <w:p w:rsidR="00E4299B" w:rsidRDefault="00E4299B" w:rsidP="00E4299B">
      <w:pPr>
        <w:ind w:left="283"/>
        <w:rPr>
          <w:sz w:val="24"/>
          <w:szCs w:val="24"/>
        </w:rPr>
      </w:pPr>
    </w:p>
    <w:p w:rsidR="004D7478" w:rsidRDefault="00E4299B" w:rsidP="00E4299B">
      <w:pPr>
        <w:rPr>
          <w:sz w:val="24"/>
          <w:szCs w:val="24"/>
        </w:rPr>
      </w:pPr>
      <w:r>
        <w:rPr>
          <w:sz w:val="24"/>
          <w:szCs w:val="24"/>
        </w:rPr>
        <w:lastRenderedPageBreak/>
        <w:t>man bort den kroppsliga delen blir budskapet halvt och stympat.</w:t>
      </w:r>
    </w:p>
    <w:p w:rsidR="00E4299B" w:rsidRDefault="00E4299B" w:rsidP="00E4299B">
      <w:pPr>
        <w:rPr>
          <w:sz w:val="24"/>
          <w:szCs w:val="24"/>
        </w:rPr>
      </w:pPr>
      <w:r>
        <w:rPr>
          <w:sz w:val="24"/>
          <w:szCs w:val="24"/>
        </w:rPr>
        <w:t xml:space="preserve">Eller kanske snarare; det svävar i luften. Ordet måste bli människa, det måste bli kroppsligt, konkret och handfast, för att ha någon verkan. Det andliga och det kroppsliga är inte två olika, åtskilda saker. Det andliga finns i det kroppsliga och det kroppsliga finns i det andliga. Det är därför evangelierna inte skiljer på ord och handling; det finns till och ett ord, r h e m a, som betyder ord och handling på samma gång. Ordet är alltså levande och det manifesterar sig i handling. Vi brukar ju säga att man ska leva som man lär, och att </w:t>
      </w:r>
      <w:r w:rsidR="00A7125A">
        <w:rPr>
          <w:sz w:val="24"/>
          <w:szCs w:val="24"/>
        </w:rPr>
        <w:t>man ska visa sina ord i handling. När Gud sänder sin Son, Jesus Kristus, till världen, visar han sitt Ord i kroppslig  handling. När Jesus delar sitt dagliga liv med sina lärjungar, äter  och sover med dem, har vänner och nära relationer med människor, lägger sin sina händer på de sjuka och botar dem, när han delar ut bröd och fisk i öknen, då verkar Ordet och Anden.</w:t>
      </w:r>
    </w:p>
    <w:p w:rsidR="00A7125A" w:rsidRDefault="00A7125A" w:rsidP="00E4299B">
      <w:pPr>
        <w:rPr>
          <w:i/>
          <w:sz w:val="24"/>
          <w:szCs w:val="24"/>
        </w:rPr>
      </w:pPr>
      <w:r>
        <w:rPr>
          <w:sz w:val="24"/>
          <w:szCs w:val="24"/>
        </w:rPr>
        <w:t xml:space="preserve">Guds Ord är inte bara undervisning som man hör med öronen, begriper eller inte fattar ett skvatt av, utan en levande kraft, </w:t>
      </w:r>
      <w:r>
        <w:rPr>
          <w:i/>
          <w:sz w:val="24"/>
          <w:szCs w:val="24"/>
        </w:rPr>
        <w:t xml:space="preserve">skarpare än något tveeggat svärd, </w:t>
      </w:r>
      <w:r>
        <w:rPr>
          <w:sz w:val="24"/>
          <w:szCs w:val="24"/>
        </w:rPr>
        <w:t xml:space="preserve">som Hebreerbrevet skriver, med sin något skrämmande bild av Guds Ord. Men meningen är att Ordet verkligen åstadkommer något, uttryckt med rent kroppsliga termer; </w:t>
      </w:r>
      <w:r>
        <w:rPr>
          <w:i/>
          <w:sz w:val="24"/>
          <w:szCs w:val="24"/>
        </w:rPr>
        <w:t xml:space="preserve">det tränger så djupt att det skiljer själ och Ande, led och märg, och blottlägger hjärtats uppsåt och tankar. </w:t>
      </w:r>
    </w:p>
    <w:p w:rsidR="00A7125A" w:rsidRDefault="00A7125A" w:rsidP="00E4299B">
      <w:pPr>
        <w:rPr>
          <w:sz w:val="24"/>
          <w:szCs w:val="24"/>
        </w:rPr>
      </w:pPr>
      <w:r>
        <w:rPr>
          <w:sz w:val="24"/>
          <w:szCs w:val="24"/>
        </w:rPr>
        <w:t>Och tanken på att Guds Ord måste vara konkret och tydligt ser vi också hos profeten Jeremia, som kritiserar profeterna som berättar om sina drömmar, och menar att Gud har talat genom dem. De  flesta av oss vet ju att drömmar för det mesta bara är våra egna rädslor och fan</w:t>
      </w:r>
      <w:r w:rsidR="00133CDB">
        <w:rPr>
          <w:sz w:val="24"/>
          <w:szCs w:val="24"/>
        </w:rPr>
        <w:t>tasier som utspelar sig i märkliga scener på nätterna.</w:t>
      </w:r>
    </w:p>
    <w:p w:rsidR="00133CDB" w:rsidRDefault="00133CDB" w:rsidP="00133CDB">
      <w:pPr>
        <w:ind w:left="567"/>
        <w:rPr>
          <w:sz w:val="24"/>
          <w:szCs w:val="24"/>
        </w:rPr>
      </w:pPr>
      <w:r>
        <w:rPr>
          <w:sz w:val="24"/>
          <w:szCs w:val="24"/>
        </w:rPr>
        <w:t>Men Guds Ord, menar profeten är något annat, det är säd som man kan äta, något som ger liv och kraft, medan alla dessa syner och drömmar bara är halm som försvinner lika fort som de dyker upp.</w:t>
      </w:r>
    </w:p>
    <w:p w:rsidR="00133CDB" w:rsidRDefault="00133CDB" w:rsidP="00133CDB">
      <w:pPr>
        <w:ind w:left="567"/>
        <w:rPr>
          <w:sz w:val="24"/>
          <w:szCs w:val="24"/>
        </w:rPr>
      </w:pPr>
      <w:r>
        <w:rPr>
          <w:sz w:val="24"/>
          <w:szCs w:val="24"/>
        </w:rPr>
        <w:t>För att nu sammanfatta vad jag vill säga; Jesus är Guds Ord och hans Ande. Inte bara vad han säger utan han själv, som kroppslig människa. Och nattvarden är möjligheten att ha kroppslig gemenskap, fysisk samhörighet med honom, när han inte längre finns fysiskt på jorden. Nattvarden behöver man inte begripa, lika lite som man behöver begripa vad det betyder att vara tillsammans med en annan människa, att uppleva gemenskap, att hålla någon i handen. Guds Ord kan ett barn begripa lika väl som en vuxen. Det är ju just därför som Jesus säger att vi måste bli som barn för att komma in i Guds rike. Att hålla honom i handen, äta brödet och dricka vinet och känna gemenskap med honom är att tro på honom.</w:t>
      </w:r>
    </w:p>
    <w:p w:rsidR="00133CDB" w:rsidRDefault="00133CDB" w:rsidP="00133CDB">
      <w:pPr>
        <w:ind w:left="567"/>
        <w:rPr>
          <w:sz w:val="24"/>
          <w:szCs w:val="24"/>
        </w:rPr>
      </w:pPr>
      <w:r>
        <w:rPr>
          <w:sz w:val="24"/>
          <w:szCs w:val="24"/>
        </w:rPr>
        <w:t xml:space="preserve">Att lyssna på vad han säger och försöka leva som han är viktigt, men gemenskapen är det viktigaste, samhörigheten, kärleken och förlåtelsen. </w:t>
      </w:r>
    </w:p>
    <w:p w:rsidR="00133CDB" w:rsidRDefault="00133CDB" w:rsidP="00133CDB">
      <w:pPr>
        <w:ind w:left="567"/>
        <w:rPr>
          <w:sz w:val="24"/>
          <w:szCs w:val="24"/>
        </w:rPr>
      </w:pPr>
      <w:r>
        <w:rPr>
          <w:sz w:val="24"/>
          <w:szCs w:val="24"/>
        </w:rPr>
        <w:t>Kristen tro handlar inte främst om att förstå med huvudet utan att känna med</w:t>
      </w:r>
      <w:r w:rsidR="001354CC">
        <w:rPr>
          <w:sz w:val="24"/>
          <w:szCs w:val="24"/>
        </w:rPr>
        <w:t xml:space="preserve"> kroppen och</w:t>
      </w:r>
      <w:r>
        <w:rPr>
          <w:sz w:val="24"/>
          <w:szCs w:val="24"/>
        </w:rPr>
        <w:t xml:space="preserve"> hjärtat. Somliga blir kanske provocerade av detta och undrar varför prästerna i så fall behöver 5 år för att </w:t>
      </w:r>
      <w:r w:rsidR="001354CC">
        <w:rPr>
          <w:sz w:val="24"/>
          <w:szCs w:val="24"/>
        </w:rPr>
        <w:t>utbilda sig i något så enkelt.</w:t>
      </w:r>
    </w:p>
    <w:p w:rsidR="001354CC" w:rsidRDefault="001354CC" w:rsidP="00133CDB">
      <w:pPr>
        <w:ind w:left="567"/>
        <w:rPr>
          <w:sz w:val="24"/>
          <w:szCs w:val="24"/>
        </w:rPr>
      </w:pPr>
      <w:r>
        <w:rPr>
          <w:sz w:val="24"/>
          <w:szCs w:val="24"/>
        </w:rPr>
        <w:t>Men nu är ofta så, att det enkla tar längre tid att lära sig än det svåra. Det svåra, alla fakta och kunskaper som man lär sig i skolan eller här i kyrkan, det kan man lära sig med huvudet.</w:t>
      </w:r>
    </w:p>
    <w:p w:rsidR="001354CC" w:rsidRDefault="001354CC" w:rsidP="001354CC">
      <w:pPr>
        <w:rPr>
          <w:sz w:val="24"/>
          <w:szCs w:val="24"/>
        </w:rPr>
      </w:pPr>
    </w:p>
    <w:p w:rsidR="001354CC" w:rsidRDefault="001354CC" w:rsidP="001354CC">
      <w:pPr>
        <w:rPr>
          <w:sz w:val="24"/>
          <w:szCs w:val="24"/>
        </w:rPr>
      </w:pPr>
      <w:r>
        <w:rPr>
          <w:sz w:val="24"/>
          <w:szCs w:val="24"/>
        </w:rPr>
        <w:lastRenderedPageBreak/>
        <w:t>Men att känna med kroppen och låta ordet nå hjärtat, det tar ett helt liv att lära sig. För inte förrän ordet känns i kroppen och når</w:t>
      </w:r>
    </w:p>
    <w:p w:rsidR="001354CC" w:rsidRDefault="001354CC" w:rsidP="001354CC">
      <w:pPr>
        <w:rPr>
          <w:sz w:val="24"/>
          <w:szCs w:val="24"/>
        </w:rPr>
      </w:pPr>
      <w:r>
        <w:rPr>
          <w:sz w:val="24"/>
          <w:szCs w:val="24"/>
        </w:rPr>
        <w:t xml:space="preserve">hjärtat blir det levande och verksamt. Innan dess  blir det bara ord, som går in genom ena örat och ut genom det andra. </w:t>
      </w:r>
    </w:p>
    <w:p w:rsidR="001354CC" w:rsidRDefault="001354CC" w:rsidP="001354CC">
      <w:pPr>
        <w:rPr>
          <w:i/>
          <w:sz w:val="24"/>
          <w:szCs w:val="24"/>
        </w:rPr>
      </w:pPr>
      <w:r>
        <w:rPr>
          <w:sz w:val="24"/>
          <w:szCs w:val="24"/>
        </w:rPr>
        <w:t xml:space="preserve">Men </w:t>
      </w:r>
      <w:r>
        <w:rPr>
          <w:i/>
          <w:sz w:val="24"/>
          <w:szCs w:val="24"/>
        </w:rPr>
        <w:t>är inte mitt ord som en eld, säger Herrens, en slägga som krossar klippan ?</w:t>
      </w:r>
    </w:p>
    <w:p w:rsidR="001354CC" w:rsidRPr="001354CC" w:rsidRDefault="001354CC" w:rsidP="001354CC">
      <w:pPr>
        <w:rPr>
          <w:i/>
          <w:sz w:val="24"/>
          <w:szCs w:val="24"/>
        </w:rPr>
      </w:pPr>
      <w:bookmarkStart w:id="0" w:name="_GoBack"/>
      <w:bookmarkEnd w:id="0"/>
    </w:p>
    <w:p w:rsidR="00133CDB" w:rsidRDefault="00133CDB" w:rsidP="00133CDB">
      <w:pPr>
        <w:ind w:left="567"/>
        <w:rPr>
          <w:sz w:val="24"/>
          <w:szCs w:val="24"/>
        </w:rPr>
      </w:pPr>
    </w:p>
    <w:p w:rsidR="001354CC" w:rsidRPr="00A7125A" w:rsidRDefault="001354CC" w:rsidP="00133CDB">
      <w:pPr>
        <w:ind w:left="567"/>
        <w:rPr>
          <w:sz w:val="24"/>
          <w:szCs w:val="24"/>
        </w:rPr>
      </w:pPr>
    </w:p>
    <w:p w:rsidR="004D7478" w:rsidRPr="004D7478" w:rsidRDefault="004D7478" w:rsidP="00D1343E">
      <w:pPr>
        <w:ind w:left="567"/>
        <w:rPr>
          <w:sz w:val="24"/>
          <w:szCs w:val="24"/>
        </w:rPr>
      </w:pPr>
    </w:p>
    <w:sectPr w:rsidR="004D7478" w:rsidRPr="004D7478" w:rsidSect="00F556A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A0"/>
    <w:rsid w:val="00133CDB"/>
    <w:rsid w:val="001354CC"/>
    <w:rsid w:val="002B2922"/>
    <w:rsid w:val="004D7478"/>
    <w:rsid w:val="00A7125A"/>
    <w:rsid w:val="00D1343E"/>
    <w:rsid w:val="00E4299B"/>
    <w:rsid w:val="00F556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F2F59-ECE7-4F01-A9AD-8078B260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1059</Words>
  <Characters>5618</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 Medelius</dc:creator>
  <cp:keywords/>
  <dc:description/>
  <cp:lastModifiedBy>Reine Medelius</cp:lastModifiedBy>
  <cp:revision>1</cp:revision>
  <dcterms:created xsi:type="dcterms:W3CDTF">2020-02-15T08:35:00Z</dcterms:created>
  <dcterms:modified xsi:type="dcterms:W3CDTF">2020-02-15T09:44:00Z</dcterms:modified>
</cp:coreProperties>
</file>