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9F26E0">
      <w:pPr>
        <w:rPr>
          <w:b/>
          <w:sz w:val="24"/>
          <w:szCs w:val="24"/>
        </w:rPr>
      </w:pPr>
      <w:r>
        <w:rPr>
          <w:b/>
          <w:sz w:val="24"/>
          <w:szCs w:val="24"/>
        </w:rPr>
        <w:t>Predikan 1 Söndagen efter Trefaldighet 2020</w:t>
      </w:r>
    </w:p>
    <w:p w:rsidR="009F26E0" w:rsidRDefault="009F26E0">
      <w:pPr>
        <w:rPr>
          <w:sz w:val="24"/>
          <w:szCs w:val="24"/>
        </w:rPr>
      </w:pPr>
      <w:r>
        <w:rPr>
          <w:sz w:val="24"/>
          <w:szCs w:val="24"/>
        </w:rPr>
        <w:t>1 Mos.7:11-23,Apg.8:26-39, Matt.3:11-12</w:t>
      </w:r>
    </w:p>
    <w:p w:rsidR="009F26E0" w:rsidRDefault="009F26E0">
      <w:pPr>
        <w:rPr>
          <w:sz w:val="24"/>
          <w:szCs w:val="24"/>
        </w:rPr>
      </w:pPr>
    </w:p>
    <w:p w:rsidR="009F26E0" w:rsidRDefault="009F26E0">
      <w:pPr>
        <w:rPr>
          <w:b/>
          <w:sz w:val="24"/>
          <w:szCs w:val="24"/>
        </w:rPr>
      </w:pPr>
      <w:r>
        <w:rPr>
          <w:b/>
          <w:sz w:val="24"/>
          <w:szCs w:val="24"/>
        </w:rPr>
        <w:t>Livets vatten och dödens vatten</w:t>
      </w:r>
    </w:p>
    <w:p w:rsidR="009F26E0" w:rsidRDefault="009F26E0">
      <w:pPr>
        <w:rPr>
          <w:b/>
          <w:sz w:val="24"/>
          <w:szCs w:val="24"/>
        </w:rPr>
      </w:pPr>
    </w:p>
    <w:p w:rsidR="009F26E0" w:rsidRDefault="009F26E0" w:rsidP="009F26E0">
      <w:pPr>
        <w:jc w:val="both"/>
        <w:rPr>
          <w:sz w:val="24"/>
          <w:szCs w:val="24"/>
        </w:rPr>
      </w:pPr>
      <w:r>
        <w:rPr>
          <w:sz w:val="24"/>
          <w:szCs w:val="24"/>
        </w:rPr>
        <w:t xml:space="preserve">Vi vet att allt liv på jorden föddes i vatten. Långt innan någon levande varelse fanns på land vimlade havet av liv. Allt liv måste ha vatten. Utan vatten inget liv helt enkelt. Och för att vi som nu lever på land ska kunna leva behöver vattnet dela sig i sina beståndsdelar, väte och syre, för att vi ska kunna leva. Av detta förstår vi att så snart levande varelser kravlade upp på land och började andas med lungor istället för med hjälar, då kan vatten både betyda liv och död. Det skapades en osynlig barriär mellan hav och land; de havslevande dör på land och de landlevande dör under vatten. </w:t>
      </w:r>
    </w:p>
    <w:p w:rsidR="009F26E0" w:rsidRDefault="009F26E0">
      <w:pPr>
        <w:rPr>
          <w:sz w:val="24"/>
          <w:szCs w:val="24"/>
        </w:rPr>
      </w:pPr>
      <w:r>
        <w:rPr>
          <w:sz w:val="24"/>
          <w:szCs w:val="24"/>
        </w:rPr>
        <w:t xml:space="preserve">Ur minnet av en uråldrig katastrof, en översvämning som täckte stora delar av det vi idag kallar mellanöstern, föddes myten om Noa och hans ark. Lika lite som Adam och Eva är historiska personer är Noa och hans familj verkliga människor som har levat. Det viktiga med dessa urmyter är inte om de har hänt i verkligheten in i detalj, utan om vad de säger om </w:t>
      </w:r>
      <w:r w:rsidR="002017B2">
        <w:rPr>
          <w:sz w:val="24"/>
          <w:szCs w:val="24"/>
        </w:rPr>
        <w:t>vad det är att leva som människa på jorden. Adam och Eva, Noa och hans familj, det är vi, det är du och jag. Dessa berättelser handlar om oss.</w:t>
      </w:r>
    </w:p>
    <w:p w:rsidR="002017B2" w:rsidRDefault="002017B2">
      <w:pPr>
        <w:rPr>
          <w:sz w:val="24"/>
          <w:szCs w:val="24"/>
        </w:rPr>
      </w:pPr>
      <w:r>
        <w:rPr>
          <w:sz w:val="24"/>
          <w:szCs w:val="24"/>
        </w:rPr>
        <w:t>Bakgrunden till den stora floden är intressant, inte minst i vår tid, med hotande klimatkatastrof och stigande havsnivåer. Gud blev arg och besviken på människorna och deras ondska på jorden och beslöt att radera ut sin skapelse och börja om på nytt. Det här är alltså en av historiens äldsta berättelser om jordens undergång, den</w:t>
      </w:r>
    </w:p>
    <w:p w:rsidR="002017B2" w:rsidRDefault="002017B2" w:rsidP="002017B2">
      <w:pPr>
        <w:ind w:left="567"/>
        <w:rPr>
          <w:sz w:val="24"/>
          <w:szCs w:val="24"/>
        </w:rPr>
      </w:pPr>
      <w:r>
        <w:rPr>
          <w:sz w:val="24"/>
          <w:szCs w:val="24"/>
        </w:rPr>
        <w:t xml:space="preserve"> ultimata klimatkatastrofen. För även om vi alla inser att havet inte kan stiga 7 meter över jordens högsta berg, så är en mindre översvämning tillräcklig för att döda alla. Men nu handlar berättelsen inte bara om undergång, utan om hur Gud räddar en rest undan katastrofen. Sensmoralen är ju; lyssna på Gud och lev rättfärdigt, så kan du undkomma. Ingen trodde på den galne Noa som byggde sin ark på torra land,  ungefär som vi i det längsta inte vill tro på klimatforskarna, kanske inte förrän flodvågen kommer och sveper med oss, in i död och undergång. Noamyten är trots allt inte bara en berättelse om hur allt levande på land drunknar i dödens vatten, utan en berättelse hur Gud räddar sin skapelse från total undergång. Han vill trots allt inte utplåna allt han har skapat. Och han räddar</w:t>
      </w:r>
      <w:r w:rsidR="004A2AC3">
        <w:rPr>
          <w:sz w:val="24"/>
          <w:szCs w:val="24"/>
        </w:rPr>
        <w:t xml:space="preserve"> en liten grupp människor tillsammans med ett par av varje slags djur. Det är hoppfullt; livet kommer aldrig att raderas ut, och Gud har alltid en plan för att rädda sin skapelse. Men till ett högt pris, det måste vi erkänna. Alla de som drunknade hade knappast förtjänat det personligen. Men som vi alla vet; olyckor, sjukdom och katastrof drabbar inte rättvist. De bara kommer, men de väcker frågor; varför vi, varför jag?, varför här och varför nu? Det är nyttiga frågor, även om vi sällan har svar.</w:t>
      </w:r>
    </w:p>
    <w:p w:rsidR="004A2AC3" w:rsidRDefault="004A2AC3" w:rsidP="002017B2">
      <w:pPr>
        <w:ind w:left="567"/>
        <w:rPr>
          <w:sz w:val="24"/>
          <w:szCs w:val="24"/>
        </w:rPr>
      </w:pPr>
      <w:r>
        <w:rPr>
          <w:sz w:val="24"/>
          <w:szCs w:val="24"/>
        </w:rPr>
        <w:t>Från vatten som dödar, dödens vatten, vänder vi oss nu mot livets vatten. För även den som drunknar består till största delen av vatten. Vatten som är förutsättningen för att vi alls ska leva.  Det är genom vatten Gud räddar Noa och hans ark.</w:t>
      </w:r>
    </w:p>
    <w:p w:rsidR="004A2AC3" w:rsidRDefault="004A2AC3" w:rsidP="004A2AC3">
      <w:pPr>
        <w:rPr>
          <w:sz w:val="24"/>
          <w:szCs w:val="24"/>
        </w:rPr>
      </w:pPr>
    </w:p>
    <w:p w:rsidR="004A2AC3" w:rsidRDefault="004A2AC3" w:rsidP="004A2AC3">
      <w:pPr>
        <w:rPr>
          <w:sz w:val="24"/>
          <w:szCs w:val="24"/>
        </w:rPr>
      </w:pPr>
      <w:r>
        <w:rPr>
          <w:sz w:val="24"/>
          <w:szCs w:val="24"/>
        </w:rPr>
        <w:lastRenderedPageBreak/>
        <w:t>Utan denna ark skulle också de som fanns därinne ha drunknat. Men de flyter fram på havets yta, oskadda. Så har ofta arken fått bli en symbol för Guds räddade folk, kyrkan, som seglar fram över tidens hav på väg mot evighetens strand. Det är en poetisk bild, men den säger något viktigt om vad det är att vara människa. Döden och undergången hotar oss i form av havets djup, där vi alla går under, men Gud sänder oss en ark, räddningen, undan död och</w:t>
      </w:r>
    </w:p>
    <w:p w:rsidR="004A2AC3" w:rsidRDefault="004A2AC3" w:rsidP="004A2AC3">
      <w:pPr>
        <w:rPr>
          <w:sz w:val="24"/>
          <w:szCs w:val="24"/>
        </w:rPr>
      </w:pPr>
      <w:r>
        <w:rPr>
          <w:sz w:val="24"/>
          <w:szCs w:val="24"/>
        </w:rPr>
        <w:t>förintelse.</w:t>
      </w:r>
    </w:p>
    <w:p w:rsidR="004A2AC3" w:rsidRDefault="004A2AC3" w:rsidP="004A2AC3">
      <w:pPr>
        <w:rPr>
          <w:sz w:val="24"/>
          <w:szCs w:val="24"/>
        </w:rPr>
      </w:pPr>
      <w:r>
        <w:rPr>
          <w:sz w:val="24"/>
          <w:szCs w:val="24"/>
        </w:rPr>
        <w:t xml:space="preserve">Denna räddning kan vara högst konkret, en människa, så som vi idag möter den i Apostlagärningarnas märkliga berättelse om Filippos och den etiopiske hovmannen. </w:t>
      </w:r>
      <w:r w:rsidR="00CE4E2D">
        <w:rPr>
          <w:sz w:val="24"/>
          <w:szCs w:val="24"/>
        </w:rPr>
        <w:t>Liksom Noa får Filippos ett underligt uppdrag av Gud. Han ska ställa sig på en öde väg, utan att veta varför. Snart får han veta. Det kommer en from afrikan åkande i en vagn, en av dessa som trodde på judarnas osynlige, men mäktige Gud. Han läser ett stycke ur Jesaja som vi har lärt oss handlar om Jesus, men han visste förstås inte. Han kanske inte ens hade hört talas om Jesus, och vad som hänt nyligen i Jerusalem.</w:t>
      </w:r>
    </w:p>
    <w:p w:rsidR="00CE4E2D" w:rsidRDefault="00717924" w:rsidP="004A2AC3">
      <w:pPr>
        <w:rPr>
          <w:sz w:val="24"/>
          <w:szCs w:val="24"/>
        </w:rPr>
      </w:pPr>
      <w:r>
        <w:rPr>
          <w:sz w:val="24"/>
          <w:szCs w:val="24"/>
        </w:rPr>
        <w:t xml:space="preserve">Det mest märkliga med den här berättelsen är att så snart hovmannen hört Filippos berätta om Jesus, och de kommer fram till ett ställe med vatten, ber han om att få bli döpt. Vi kan förstå att i den första kristna undervisningen var dopet självklart; att tro och bli döpt hörde ihop. På pingstdagen, när Petrus avslutat sin långa predikan för folket, och får frågan vad man nu ska göra, svarar han: </w:t>
      </w:r>
    </w:p>
    <w:p w:rsidR="00717924" w:rsidRDefault="00717924" w:rsidP="004A2AC3">
      <w:pPr>
        <w:rPr>
          <w:i/>
          <w:sz w:val="24"/>
          <w:szCs w:val="24"/>
        </w:rPr>
      </w:pPr>
      <w:r>
        <w:rPr>
          <w:i/>
          <w:sz w:val="24"/>
          <w:szCs w:val="24"/>
        </w:rPr>
        <w:t>Omvänd er och låt er alla döpas i Jesu Kristi namn, så att ni får förlåtelse för era synder- Då få ni den heliga Ande som gåva. Ty löftet gäller för er och era barn och alla dem långt borta som Herren, vår Gud, vill kalla.</w:t>
      </w:r>
    </w:p>
    <w:p w:rsidR="00717924" w:rsidRDefault="00717924" w:rsidP="00717924">
      <w:pPr>
        <w:ind w:left="567"/>
        <w:rPr>
          <w:sz w:val="24"/>
          <w:szCs w:val="24"/>
        </w:rPr>
      </w:pPr>
      <w:r>
        <w:rPr>
          <w:sz w:val="24"/>
          <w:szCs w:val="24"/>
        </w:rPr>
        <w:t>Här finns missionsperspektivet, och nu döptes alltså en av dessa långt borta i det dop som Jesus själv instiftade; dopet i vatten och helig Ande, som Johannes Döparen talar om i dagens evangelium. Det är det dopet vi har döpts med, för de flesta av oss som spädbarn eller i alla fall mycket små barn.</w:t>
      </w:r>
    </w:p>
    <w:p w:rsidR="009A779D" w:rsidRDefault="00717924" w:rsidP="00717924">
      <w:pPr>
        <w:ind w:left="567"/>
        <w:rPr>
          <w:sz w:val="24"/>
          <w:szCs w:val="24"/>
        </w:rPr>
      </w:pPr>
      <w:r>
        <w:rPr>
          <w:sz w:val="24"/>
          <w:szCs w:val="24"/>
        </w:rPr>
        <w:t xml:space="preserve">Jag vet att jag är döpt 15 månader gammal tillsammans med mi syster som är knappt ett år yngre än jag. Jag kom som adoptivbarn till mina föräldrar </w:t>
      </w:r>
      <w:r w:rsidR="0075052E">
        <w:rPr>
          <w:sz w:val="24"/>
          <w:szCs w:val="24"/>
        </w:rPr>
        <w:t>och var inte döpt, men jag har förstås inget minne av mitt dop, lika lite som min syster. Mina föräldrar har det; inte minst därför att det skedde i prästgården och när prosten Hjelmgren skulle ösa vatten på mitt huvud tog jag tag i hans prästkrage med de två vita snibbarna och ryckte till ordentligt. Då sprack den bistre prosten upp i ett leende, och det där minnet vårdar jag ömt från mina föräldrar, och ni förstår nog varför. Det finns en l</w:t>
      </w:r>
      <w:r w:rsidR="009A779D">
        <w:rPr>
          <w:sz w:val="24"/>
          <w:szCs w:val="24"/>
        </w:rPr>
        <w:t xml:space="preserve">iten profetia här också, tänker jag. Jag blev ju präst själv så småningom, vilket ingen tänkte på då. Så som det är med alla profetior, Jesaja eller någon annan förutsägelse om framtiden, så vet man inte förrän det händer, att det som en gång sas, eller skrevs eller hände, faktiskt handlade om just detta. Och så är det med dopet. Det händer i livets början, åtminstone i vår kyrka-men vi döper faktiskt också många vuxna, de flesta av dem konfirmander- och det som då händer handlar om hela livet. I dopet skapas en personlig relation till Gud; Gud lovar att vara med oss alla dagar, han ger oss helig Ande, kallar oss vi namn och vill göra oss till Jesu lärjungar och efterföljare. Han vill att vi ska tro på honom och lita på honom </w:t>
      </w:r>
    </w:p>
    <w:p w:rsidR="009A779D" w:rsidRDefault="009A779D" w:rsidP="009A779D">
      <w:pPr>
        <w:rPr>
          <w:sz w:val="24"/>
          <w:szCs w:val="24"/>
        </w:rPr>
      </w:pPr>
    </w:p>
    <w:p w:rsidR="00717924" w:rsidRDefault="009A779D" w:rsidP="009A779D">
      <w:pPr>
        <w:rPr>
          <w:sz w:val="24"/>
          <w:szCs w:val="24"/>
        </w:rPr>
      </w:pPr>
      <w:r>
        <w:rPr>
          <w:sz w:val="24"/>
          <w:szCs w:val="24"/>
        </w:rPr>
        <w:lastRenderedPageBreak/>
        <w:t>och leva i gemenskap med honom hela livet. Det kan hända att den relationen aldrig blir av, så som det med alla relationer om bara ena parten vill ha den. Men Guds erbjudande står kvar och han älskar oss och följer oss hela livet, utan att tränga sig på oss. Han ger inte upp h</w:t>
      </w:r>
      <w:r w:rsidR="003306A3">
        <w:rPr>
          <w:sz w:val="24"/>
          <w:szCs w:val="24"/>
        </w:rPr>
        <w:t>oppet om människorna, liksom på</w:t>
      </w:r>
      <w:bookmarkStart w:id="0" w:name="_GoBack"/>
      <w:bookmarkEnd w:id="0"/>
      <w:r>
        <w:rPr>
          <w:sz w:val="24"/>
          <w:szCs w:val="24"/>
        </w:rPr>
        <w:t xml:space="preserve"> Noas tid. Han vill inte utplåna oss, utan ge oss liv. Dopet handlar om att bli räddas genom vatten, räddad till ett liv som aldrig dör. Dopets vatten är livets vatten, ett bad till ny födelse som Paulus kallar det. I dopet dör vi med Kristus, för att att uppstå med honom till evigt liv. I Guds nya skapelse, som börjar här, i livet i Guds rike, och fortsätter efter döden.</w:t>
      </w:r>
    </w:p>
    <w:p w:rsidR="009A779D" w:rsidRPr="00717924" w:rsidRDefault="009A779D" w:rsidP="009A779D">
      <w:pPr>
        <w:rPr>
          <w:sz w:val="24"/>
          <w:szCs w:val="24"/>
        </w:rPr>
      </w:pPr>
      <w:r>
        <w:rPr>
          <w:sz w:val="24"/>
          <w:szCs w:val="24"/>
        </w:rPr>
        <w:t>Amen</w:t>
      </w:r>
    </w:p>
    <w:p w:rsidR="004A2AC3" w:rsidRPr="009F26E0" w:rsidRDefault="004A2AC3" w:rsidP="004A2AC3">
      <w:pPr>
        <w:rPr>
          <w:sz w:val="24"/>
          <w:szCs w:val="24"/>
        </w:rPr>
      </w:pPr>
    </w:p>
    <w:sectPr w:rsidR="004A2AC3" w:rsidRPr="009F26E0" w:rsidSect="009F26E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E0"/>
    <w:rsid w:val="002017B2"/>
    <w:rsid w:val="002B2922"/>
    <w:rsid w:val="003306A3"/>
    <w:rsid w:val="004A2AC3"/>
    <w:rsid w:val="00717924"/>
    <w:rsid w:val="0075052E"/>
    <w:rsid w:val="009A779D"/>
    <w:rsid w:val="009F26E0"/>
    <w:rsid w:val="00CE4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76385-2C50-4849-B7FC-F5D0266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1123</Words>
  <Characters>5954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2</cp:revision>
  <dcterms:created xsi:type="dcterms:W3CDTF">2020-05-22T10:12:00Z</dcterms:created>
  <dcterms:modified xsi:type="dcterms:W3CDTF">2020-05-22T11:32:00Z</dcterms:modified>
</cp:coreProperties>
</file>