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A736" w14:textId="77777777" w:rsidR="0085460C" w:rsidRPr="001C3C45" w:rsidRDefault="0085460C" w:rsidP="0085460C">
      <w:pPr>
        <w:pStyle w:val="Rubrik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Cambio </w:t>
      </w:r>
      <w:proofErr w:type="spellStart"/>
      <w:r>
        <w:rPr>
          <w:rFonts w:asciiTheme="minorHAnsi" w:hAnsiTheme="minorHAnsi"/>
          <w:b/>
          <w:lang w:val="en-GB"/>
        </w:rPr>
        <w:t>observado</w:t>
      </w:r>
      <w:proofErr w:type="spellEnd"/>
    </w:p>
    <w:p w14:paraId="24D0848E" w14:textId="77777777" w:rsidR="0085460C" w:rsidRPr="001A7605" w:rsidRDefault="0085460C" w:rsidP="0085460C">
      <w:pPr>
        <w:rPr>
          <w:sz w:val="8"/>
          <w:szCs w:val="8"/>
          <w:lang w:val="en-GB"/>
        </w:rPr>
      </w:pPr>
    </w:p>
    <w:p w14:paraId="6E7A0F6E" w14:textId="32BD57C4" w:rsidR="0085460C" w:rsidRPr="00657E29" w:rsidRDefault="0085460C" w:rsidP="0085460C">
      <w:pPr>
        <w:pBdr>
          <w:top w:val="single" w:sz="4" w:space="1" w:color="auto"/>
          <w:bottom w:val="single" w:sz="4" w:space="1" w:color="auto"/>
        </w:pBdr>
        <w:rPr>
          <w:i/>
          <w:lang w:val="es-UY"/>
        </w:rPr>
      </w:pPr>
      <w:r w:rsidRPr="00657E29">
        <w:rPr>
          <w:i/>
          <w:lang w:val="es-UY"/>
        </w:rPr>
        <w:t xml:space="preserve">Este formato forma parte del trabajo de </w:t>
      </w:r>
      <w:proofErr w:type="spellStart"/>
      <w:r w:rsidR="00396DD4">
        <w:rPr>
          <w:i/>
          <w:lang w:val="es-UY"/>
        </w:rPr>
        <w:t>Act</w:t>
      </w:r>
      <w:proofErr w:type="spellEnd"/>
      <w:r w:rsidRPr="00657E29">
        <w:rPr>
          <w:i/>
          <w:lang w:val="es-UY"/>
        </w:rPr>
        <w:t xml:space="preserve"> </w:t>
      </w:r>
      <w:proofErr w:type="spellStart"/>
      <w:r w:rsidRPr="00657E29">
        <w:rPr>
          <w:i/>
          <w:lang w:val="es-UY"/>
        </w:rPr>
        <w:t>Igleisa</w:t>
      </w:r>
      <w:proofErr w:type="spellEnd"/>
      <w:r w:rsidRPr="00657E29">
        <w:rPr>
          <w:i/>
          <w:lang w:val="es-UY"/>
        </w:rPr>
        <w:t xml:space="preserve"> Sueca inspirado por la Cosecha de Alcances. El recolectar cambios nos ayuda entender los cambios en comportamiento en actores sociales que nuestro trabajo contribuye a </w:t>
      </w:r>
      <w:proofErr w:type="spellStart"/>
      <w:r w:rsidRPr="00657E29">
        <w:rPr>
          <w:i/>
          <w:lang w:val="es-UY"/>
        </w:rPr>
        <w:t>alcancar</w:t>
      </w:r>
      <w:proofErr w:type="spellEnd"/>
      <w:r w:rsidRPr="00657E29">
        <w:rPr>
          <w:i/>
          <w:lang w:val="es-UY"/>
        </w:rPr>
        <w:t xml:space="preserve">. Esto ayuda nuestra reflexión sistemática, nuestro aprendizaje </w:t>
      </w:r>
      <w:r>
        <w:rPr>
          <w:i/>
          <w:lang w:val="es-UY"/>
        </w:rPr>
        <w:t>y</w:t>
      </w:r>
      <w:r w:rsidRPr="00657E29">
        <w:rPr>
          <w:i/>
          <w:lang w:val="es-UY"/>
        </w:rPr>
        <w:t xml:space="preserve"> </w:t>
      </w:r>
      <w:r>
        <w:rPr>
          <w:i/>
          <w:lang w:val="es-UY"/>
        </w:rPr>
        <w:t xml:space="preserve">nuestra </w:t>
      </w:r>
      <w:r w:rsidRPr="00657E29">
        <w:rPr>
          <w:i/>
          <w:lang w:val="es-UY"/>
        </w:rPr>
        <w:t>adaptación de</w:t>
      </w:r>
      <w:r>
        <w:rPr>
          <w:i/>
          <w:lang w:val="es-UY"/>
        </w:rPr>
        <w:t xml:space="preserve"> los</w:t>
      </w:r>
      <w:r w:rsidRPr="00657E29">
        <w:rPr>
          <w:i/>
          <w:lang w:val="es-UY"/>
        </w:rPr>
        <w:t xml:space="preserve"> programas y estrat</w:t>
      </w:r>
      <w:r>
        <w:rPr>
          <w:i/>
          <w:lang w:val="es-UY"/>
        </w:rPr>
        <w:t>e</w:t>
      </w:r>
      <w:r w:rsidRPr="00657E29">
        <w:rPr>
          <w:i/>
          <w:lang w:val="es-UY"/>
        </w:rPr>
        <w:t xml:space="preserve">gias.  </w:t>
      </w:r>
      <w:r>
        <w:rPr>
          <w:i/>
          <w:lang w:val="es-UY"/>
        </w:rPr>
        <w:t>Las o</w:t>
      </w:r>
      <w:r w:rsidRPr="00657E29">
        <w:rPr>
          <w:i/>
          <w:lang w:val="es-UY"/>
        </w:rPr>
        <w:t xml:space="preserve">rganizaciones </w:t>
      </w:r>
      <w:proofErr w:type="spellStart"/>
      <w:r w:rsidRPr="00657E29">
        <w:rPr>
          <w:i/>
          <w:lang w:val="es-UY"/>
        </w:rPr>
        <w:t>copartes</w:t>
      </w:r>
      <w:proofErr w:type="spellEnd"/>
      <w:r w:rsidRPr="00657E29">
        <w:rPr>
          <w:i/>
          <w:lang w:val="es-UY"/>
        </w:rPr>
        <w:t xml:space="preserve"> en los programas pueden contribuir llenand</w:t>
      </w:r>
      <w:r>
        <w:rPr>
          <w:i/>
          <w:lang w:val="es-UY"/>
        </w:rPr>
        <w:t>o</w:t>
      </w:r>
      <w:r w:rsidRPr="00657E29">
        <w:rPr>
          <w:i/>
          <w:lang w:val="es-UY"/>
        </w:rPr>
        <w:t xml:space="preserve"> este formato, y así ayudar a </w:t>
      </w:r>
      <w:proofErr w:type="spellStart"/>
      <w:r w:rsidR="00396DD4">
        <w:rPr>
          <w:i/>
          <w:lang w:val="es-UY"/>
        </w:rPr>
        <w:t>Act</w:t>
      </w:r>
      <w:proofErr w:type="spellEnd"/>
      <w:r w:rsidRPr="00657E29">
        <w:rPr>
          <w:i/>
          <w:lang w:val="es-UY"/>
        </w:rPr>
        <w:t xml:space="preserve"> Iglesia Sueca </w:t>
      </w:r>
      <w:r>
        <w:rPr>
          <w:i/>
          <w:lang w:val="es-UY"/>
        </w:rPr>
        <w:t xml:space="preserve">a </w:t>
      </w:r>
      <w:r w:rsidRPr="00657E29">
        <w:rPr>
          <w:i/>
          <w:lang w:val="es-UY"/>
        </w:rPr>
        <w:t xml:space="preserve">aprender sobre su </w:t>
      </w:r>
      <w:r>
        <w:rPr>
          <w:i/>
          <w:lang w:val="es-UY"/>
        </w:rPr>
        <w:t xml:space="preserve">concepto </w:t>
      </w:r>
      <w:r w:rsidRPr="00657E29">
        <w:rPr>
          <w:i/>
          <w:lang w:val="es-UY"/>
        </w:rPr>
        <w:t xml:space="preserve">y </w:t>
      </w:r>
      <w:r>
        <w:rPr>
          <w:i/>
          <w:lang w:val="es-UY"/>
        </w:rPr>
        <w:t xml:space="preserve">su </w:t>
      </w:r>
      <w:r w:rsidRPr="00657E29">
        <w:rPr>
          <w:i/>
          <w:lang w:val="es-UY"/>
        </w:rPr>
        <w:t xml:space="preserve">contribución a </w:t>
      </w:r>
      <w:r>
        <w:rPr>
          <w:i/>
          <w:lang w:val="es-UY"/>
        </w:rPr>
        <w:t xml:space="preserve">los </w:t>
      </w:r>
      <w:r w:rsidRPr="00657E29">
        <w:rPr>
          <w:i/>
          <w:lang w:val="es-UY"/>
        </w:rPr>
        <w:t xml:space="preserve">cambios </w:t>
      </w:r>
      <w:r>
        <w:rPr>
          <w:i/>
          <w:lang w:val="es-UY"/>
        </w:rPr>
        <w:t>de</w:t>
      </w:r>
      <w:r w:rsidRPr="00657E29">
        <w:rPr>
          <w:i/>
          <w:lang w:val="es-UY"/>
        </w:rPr>
        <w:t xml:space="preserve"> comportamiento en actores sociales.</w:t>
      </w:r>
    </w:p>
    <w:p w14:paraId="5BAED29D" w14:textId="77777777" w:rsidR="0085460C" w:rsidRPr="00657E29" w:rsidRDefault="0085460C" w:rsidP="0085460C">
      <w:pPr>
        <w:rPr>
          <w:sz w:val="8"/>
          <w:szCs w:val="8"/>
          <w:lang w:val="es-UY"/>
        </w:rPr>
      </w:pPr>
    </w:p>
    <w:p w14:paraId="5CD2C15A" w14:textId="24DCC37C" w:rsidR="0085460C" w:rsidRPr="00657E29" w:rsidRDefault="0085460C" w:rsidP="0085460C">
      <w:pPr>
        <w:rPr>
          <w:b/>
          <w:sz w:val="26"/>
          <w:szCs w:val="26"/>
          <w:lang w:val="es-UY"/>
        </w:rPr>
      </w:pPr>
      <w:r w:rsidRPr="00657E29">
        <w:rPr>
          <w:rFonts w:cs="Arial"/>
          <w:b/>
          <w:sz w:val="26"/>
          <w:szCs w:val="26"/>
          <w:lang w:val="es-UY"/>
        </w:rPr>
        <w:t xml:space="preserve">Descripción del cambio - </w:t>
      </w:r>
      <w:r w:rsidRPr="00657E29">
        <w:rPr>
          <w:b/>
          <w:sz w:val="26"/>
          <w:szCs w:val="26"/>
          <w:lang w:val="es-UY"/>
        </w:rPr>
        <w:t xml:space="preserve">el cambio </w:t>
      </w:r>
      <w:r>
        <w:rPr>
          <w:b/>
          <w:sz w:val="26"/>
          <w:szCs w:val="26"/>
          <w:lang w:val="es-UY"/>
        </w:rPr>
        <w:t xml:space="preserve">de </w:t>
      </w:r>
      <w:r w:rsidRPr="00657E29">
        <w:rPr>
          <w:b/>
          <w:sz w:val="26"/>
          <w:szCs w:val="26"/>
          <w:lang w:val="es-UY"/>
        </w:rPr>
        <w:t>comportamiento</w:t>
      </w:r>
      <w:r>
        <w:rPr>
          <w:b/>
          <w:sz w:val="26"/>
          <w:szCs w:val="26"/>
          <w:lang w:val="es-UY"/>
        </w:rPr>
        <w:t xml:space="preserve"> observado en </w:t>
      </w:r>
      <w:r w:rsidRPr="00657E29">
        <w:rPr>
          <w:b/>
          <w:sz w:val="26"/>
          <w:szCs w:val="26"/>
          <w:lang w:val="es-UY"/>
        </w:rPr>
        <w:t xml:space="preserve">un actor social: </w:t>
      </w:r>
    </w:p>
    <w:p w14:paraId="1C507E40" w14:textId="77777777" w:rsidR="0085460C" w:rsidRPr="00657E29" w:rsidRDefault="0085460C" w:rsidP="0085460C">
      <w:pPr>
        <w:pStyle w:val="Liststycke"/>
        <w:numPr>
          <w:ilvl w:val="0"/>
          <w:numId w:val="2"/>
        </w:numPr>
        <w:ind w:left="426" w:hanging="426"/>
        <w:contextualSpacing w:val="0"/>
        <w:rPr>
          <w:rFonts w:cs="Arial"/>
          <w:lang w:val="es-UY"/>
        </w:rPr>
      </w:pPr>
      <w:r>
        <w:rPr>
          <w:rFonts w:cs="Arial"/>
          <w:lang w:val="es-UY"/>
        </w:rPr>
        <w:t>¿</w:t>
      </w:r>
      <w:r w:rsidRPr="00657E29">
        <w:rPr>
          <w:rFonts w:cs="Arial"/>
          <w:lang w:val="es-UY"/>
        </w:rPr>
        <w:t>Qué cambio de comportamiento (cambio) observ</w:t>
      </w:r>
      <w:r>
        <w:rPr>
          <w:rFonts w:cs="Arial"/>
          <w:lang w:val="es-UY"/>
        </w:rPr>
        <w:t>ó</w:t>
      </w:r>
      <w:r w:rsidRPr="00657E29">
        <w:rPr>
          <w:rFonts w:cs="Arial"/>
          <w:lang w:val="es-UY"/>
        </w:rPr>
        <w:t xml:space="preserve"> usted? </w:t>
      </w:r>
    </w:p>
    <w:p w14:paraId="57082DF2" w14:textId="77777777" w:rsidR="0085460C" w:rsidRPr="00657E29" w:rsidRDefault="0085460C" w:rsidP="0085460C">
      <w:pPr>
        <w:pStyle w:val="Liststycke"/>
        <w:ind w:left="426"/>
        <w:contextualSpacing w:val="0"/>
        <w:rPr>
          <w:rFonts w:cs="Arial"/>
          <w:lang w:val="es-UY"/>
        </w:rPr>
      </w:pPr>
    </w:p>
    <w:p w14:paraId="6FD78ECD" w14:textId="77777777" w:rsidR="0085460C" w:rsidRPr="00657E29" w:rsidRDefault="0085460C" w:rsidP="0085460C">
      <w:pPr>
        <w:pStyle w:val="Liststycke"/>
        <w:numPr>
          <w:ilvl w:val="0"/>
          <w:numId w:val="2"/>
        </w:numPr>
        <w:ind w:left="426" w:hanging="426"/>
        <w:contextualSpacing w:val="0"/>
        <w:rPr>
          <w:lang w:val="es-UY"/>
        </w:rPr>
      </w:pPr>
      <w:r>
        <w:rPr>
          <w:lang w:val="es-UY"/>
        </w:rPr>
        <w:t>¿</w:t>
      </w:r>
      <w:r w:rsidRPr="00657E29">
        <w:rPr>
          <w:lang w:val="es-UY"/>
        </w:rPr>
        <w:t xml:space="preserve">Qué es lo </w:t>
      </w:r>
      <w:r>
        <w:rPr>
          <w:lang w:val="es-UY"/>
        </w:rPr>
        <w:t xml:space="preserve">remarcable de </w:t>
      </w:r>
      <w:r w:rsidRPr="00657E29">
        <w:rPr>
          <w:lang w:val="es-UY"/>
        </w:rPr>
        <w:t>este cambio</w:t>
      </w:r>
      <w:r>
        <w:rPr>
          <w:lang w:val="es-UY"/>
        </w:rPr>
        <w:t>? ¿</w:t>
      </w:r>
      <w:r w:rsidRPr="00657E29">
        <w:rPr>
          <w:lang w:val="es-UY"/>
        </w:rPr>
        <w:t>Qué le puso feliz/triste/confuso</w:t>
      </w:r>
      <w:r>
        <w:rPr>
          <w:lang w:val="es-UY"/>
        </w:rPr>
        <w:t>/a</w:t>
      </w:r>
      <w:r w:rsidRPr="00657E29">
        <w:rPr>
          <w:lang w:val="es-UY"/>
        </w:rPr>
        <w:t xml:space="preserve"> en relación con el cambio? </w:t>
      </w:r>
    </w:p>
    <w:p w14:paraId="5DF70E63" w14:textId="77777777" w:rsidR="0085460C" w:rsidRPr="00657E29" w:rsidRDefault="0085460C" w:rsidP="0085460C">
      <w:pPr>
        <w:pStyle w:val="Liststycke"/>
        <w:ind w:left="426"/>
        <w:contextualSpacing w:val="0"/>
        <w:rPr>
          <w:lang w:val="es-UY"/>
        </w:rPr>
      </w:pPr>
    </w:p>
    <w:p w14:paraId="69EFC653" w14:textId="77777777" w:rsidR="0085460C" w:rsidRPr="00657E29" w:rsidRDefault="0085460C" w:rsidP="0085460C">
      <w:pPr>
        <w:pStyle w:val="Liststycke"/>
        <w:numPr>
          <w:ilvl w:val="0"/>
          <w:numId w:val="2"/>
        </w:numPr>
        <w:ind w:left="426" w:hanging="426"/>
        <w:contextualSpacing w:val="0"/>
        <w:rPr>
          <w:lang w:val="es-UY"/>
        </w:rPr>
      </w:pPr>
      <w:r>
        <w:rPr>
          <w:lang w:val="es-UY"/>
        </w:rPr>
        <w:t>¿De</w:t>
      </w:r>
      <w:r w:rsidRPr="00657E29">
        <w:rPr>
          <w:lang w:val="es-UY"/>
        </w:rPr>
        <w:t xml:space="preserve"> qué manera es posible que su organización haya contribuido a este cambio? </w:t>
      </w:r>
    </w:p>
    <w:p w14:paraId="2E98609B" w14:textId="77777777" w:rsidR="0085460C" w:rsidRPr="00657E29" w:rsidRDefault="0085460C" w:rsidP="0085460C">
      <w:pPr>
        <w:pStyle w:val="Liststycke"/>
        <w:ind w:left="426"/>
        <w:contextualSpacing w:val="0"/>
        <w:rPr>
          <w:lang w:val="es-UY"/>
        </w:rPr>
      </w:pPr>
    </w:p>
    <w:p w14:paraId="26BED6DA" w14:textId="67F3EC21" w:rsidR="0085460C" w:rsidRPr="00657E29" w:rsidRDefault="0085460C" w:rsidP="0085460C">
      <w:pPr>
        <w:pStyle w:val="Liststycke"/>
        <w:numPr>
          <w:ilvl w:val="0"/>
          <w:numId w:val="2"/>
        </w:numPr>
        <w:ind w:left="426" w:hanging="426"/>
        <w:contextualSpacing w:val="0"/>
        <w:rPr>
          <w:lang w:val="es-UY"/>
        </w:rPr>
      </w:pPr>
      <w:r>
        <w:rPr>
          <w:lang w:val="es-UY"/>
        </w:rPr>
        <w:t xml:space="preserve">¿De </w:t>
      </w:r>
      <w:r w:rsidRPr="00657E29">
        <w:rPr>
          <w:lang w:val="es-UY"/>
        </w:rPr>
        <w:t xml:space="preserve">qué manera es posible que </w:t>
      </w:r>
      <w:proofErr w:type="spellStart"/>
      <w:r w:rsidR="00396DD4">
        <w:rPr>
          <w:lang w:val="es-UY"/>
        </w:rPr>
        <w:t>Act</w:t>
      </w:r>
      <w:proofErr w:type="spellEnd"/>
      <w:r w:rsidRPr="00657E29">
        <w:rPr>
          <w:lang w:val="es-UY"/>
        </w:rPr>
        <w:t xml:space="preserve"> Iglesia Sueca haya contribuido a este cambio? </w:t>
      </w:r>
    </w:p>
    <w:p w14:paraId="02453A0C" w14:textId="77777777" w:rsidR="0085460C" w:rsidRPr="00657E29" w:rsidRDefault="0085460C" w:rsidP="0085460C">
      <w:pPr>
        <w:pStyle w:val="Liststycke"/>
        <w:ind w:left="426"/>
        <w:contextualSpacing w:val="0"/>
        <w:rPr>
          <w:lang w:val="es-UY"/>
        </w:rPr>
      </w:pPr>
    </w:p>
    <w:p w14:paraId="34D09176" w14:textId="77777777" w:rsidR="0085460C" w:rsidRPr="00657E29" w:rsidRDefault="0085460C" w:rsidP="0085460C">
      <w:pPr>
        <w:pStyle w:val="Liststycke"/>
        <w:ind w:left="426"/>
        <w:contextualSpacing w:val="0"/>
        <w:rPr>
          <w:lang w:val="es-UY"/>
        </w:rPr>
      </w:pPr>
    </w:p>
    <w:p w14:paraId="40693110" w14:textId="77777777" w:rsidR="0085460C" w:rsidRPr="00657E29" w:rsidRDefault="0085460C" w:rsidP="0085460C">
      <w:pPr>
        <w:pStyle w:val="Liststycke"/>
        <w:ind w:left="426"/>
        <w:contextualSpacing w:val="0"/>
        <w:rPr>
          <w:lang w:val="es-UY"/>
        </w:rPr>
      </w:pPr>
    </w:p>
    <w:p w14:paraId="1E8C1173" w14:textId="77777777" w:rsidR="0085460C" w:rsidRPr="00657E29" w:rsidRDefault="0085460C" w:rsidP="0085460C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cs="Arial"/>
          <w:lang w:val="es-UY"/>
        </w:rPr>
      </w:pPr>
      <w:r w:rsidRPr="00657E29">
        <w:rPr>
          <w:rFonts w:cs="Arial"/>
          <w:lang w:val="es-UY"/>
        </w:rPr>
        <w:t xml:space="preserve">Nombre de organización: </w:t>
      </w:r>
    </w:p>
    <w:p w14:paraId="7E862C0F" w14:textId="74760605" w:rsidR="0085460C" w:rsidRPr="00657E29" w:rsidRDefault="0085460C" w:rsidP="0085460C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cs="Arial"/>
          <w:lang w:val="es-UY"/>
        </w:rPr>
      </w:pPr>
      <w:r w:rsidRPr="00657E29">
        <w:rPr>
          <w:rFonts w:cs="Arial"/>
          <w:lang w:val="es-UY"/>
        </w:rPr>
        <w:t xml:space="preserve">Programa de </w:t>
      </w:r>
      <w:proofErr w:type="spellStart"/>
      <w:r w:rsidR="00396DD4">
        <w:rPr>
          <w:rFonts w:cs="Arial"/>
          <w:lang w:val="es-UY"/>
        </w:rPr>
        <w:t>Act</w:t>
      </w:r>
      <w:proofErr w:type="spellEnd"/>
      <w:r w:rsidRPr="00657E29">
        <w:rPr>
          <w:rFonts w:cs="Arial"/>
          <w:lang w:val="es-UY"/>
        </w:rPr>
        <w:t xml:space="preserve"> Iglesia Sueca: </w:t>
      </w:r>
    </w:p>
    <w:p w14:paraId="7C553FFE" w14:textId="77777777" w:rsidR="0085460C" w:rsidRPr="00657E29" w:rsidRDefault="0085460C" w:rsidP="0085460C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cs="Arial"/>
          <w:lang w:val="es-UY"/>
        </w:rPr>
      </w:pPr>
      <w:r w:rsidRPr="00657E29">
        <w:rPr>
          <w:rFonts w:cs="Arial"/>
          <w:lang w:val="es-UY"/>
        </w:rPr>
        <w:t xml:space="preserve">Fecha y lugar de la observación: </w:t>
      </w:r>
    </w:p>
    <w:p w14:paraId="6A3563EB" w14:textId="263C23A4" w:rsidR="00502573" w:rsidRPr="0085460C" w:rsidRDefault="0085460C" w:rsidP="0085460C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cs="Arial"/>
          <w:lang w:val="es-UY"/>
        </w:rPr>
      </w:pPr>
      <w:r w:rsidRPr="00657E29">
        <w:rPr>
          <w:rFonts w:cs="Arial"/>
          <w:lang w:val="es-UY"/>
        </w:rPr>
        <w:t>Met</w:t>
      </w:r>
      <w:r>
        <w:rPr>
          <w:rFonts w:cs="Arial"/>
          <w:lang w:val="es-UY"/>
        </w:rPr>
        <w:t>a</w:t>
      </w:r>
      <w:r w:rsidRPr="00657E29">
        <w:rPr>
          <w:rFonts w:cs="Arial"/>
          <w:lang w:val="es-UY"/>
        </w:rPr>
        <w:t xml:space="preserve"> u objetivo general relacionado con el cambio: </w:t>
      </w:r>
    </w:p>
    <w:sectPr w:rsidR="00502573" w:rsidRPr="00854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5444" w14:textId="77777777" w:rsidR="00BF72C7" w:rsidRDefault="001A7605">
      <w:pPr>
        <w:spacing w:after="0" w:line="240" w:lineRule="auto"/>
      </w:pPr>
      <w:r>
        <w:separator/>
      </w:r>
    </w:p>
  </w:endnote>
  <w:endnote w:type="continuationSeparator" w:id="0">
    <w:p w14:paraId="5833943E" w14:textId="77777777" w:rsidR="00BF72C7" w:rsidRDefault="001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5DA5" w14:textId="77777777" w:rsidR="001A7605" w:rsidRDefault="001A76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2AE4" w14:textId="77777777" w:rsidR="001A7605" w:rsidRDefault="001A76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BFC" w14:textId="77777777" w:rsidR="001A7605" w:rsidRDefault="001A76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4577" w14:textId="77777777" w:rsidR="00BF72C7" w:rsidRDefault="001A7605">
      <w:pPr>
        <w:spacing w:after="0" w:line="240" w:lineRule="auto"/>
      </w:pPr>
      <w:r>
        <w:separator/>
      </w:r>
    </w:p>
  </w:footnote>
  <w:footnote w:type="continuationSeparator" w:id="0">
    <w:p w14:paraId="3504684E" w14:textId="77777777" w:rsidR="00BF72C7" w:rsidRDefault="001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1345" w14:textId="77777777" w:rsidR="001A7605" w:rsidRDefault="001A76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5376" w14:textId="01560DC8" w:rsidR="00060E8A" w:rsidRDefault="001A7605" w:rsidP="00060E8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195EEA" wp14:editId="12F12033">
          <wp:simplePos x="0" y="0"/>
          <wp:positionH relativeFrom="column">
            <wp:posOffset>95250</wp:posOffset>
          </wp:positionH>
          <wp:positionV relativeFrom="paragraph">
            <wp:posOffset>93345</wp:posOffset>
          </wp:positionV>
          <wp:extent cx="2411730" cy="683895"/>
          <wp:effectExtent l="0" t="0" r="0" b="1905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DF57D" w14:textId="77777777" w:rsidR="001A7605" w:rsidRDefault="001A7605" w:rsidP="00060E8A">
    <w:pPr>
      <w:spacing w:line="200" w:lineRule="exact"/>
      <w:rPr>
        <w:sz w:val="20"/>
        <w:szCs w:val="20"/>
      </w:rPr>
    </w:pPr>
    <w:bookmarkStart w:id="0" w:name="bkmLogo1"/>
  </w:p>
  <w:p w14:paraId="7E1BCFFD" w14:textId="77777777" w:rsidR="001A7605" w:rsidRDefault="001A7605" w:rsidP="00060E8A">
    <w:pPr>
      <w:spacing w:line="200" w:lineRule="exact"/>
      <w:rPr>
        <w:sz w:val="20"/>
        <w:szCs w:val="20"/>
      </w:rPr>
    </w:pPr>
  </w:p>
  <w:bookmarkEnd w:id="0"/>
  <w:p w14:paraId="4F509867" w14:textId="4284F273" w:rsidR="00060E8A" w:rsidRDefault="005C6454" w:rsidP="00060E8A">
    <w:pPr>
      <w:spacing w:line="200" w:lineRule="exact"/>
      <w:rPr>
        <w:sz w:val="20"/>
        <w:szCs w:val="20"/>
      </w:rPr>
    </w:pPr>
  </w:p>
  <w:tbl>
    <w:tblPr>
      <w:tblStyle w:val="TableNormal"/>
      <w:tblW w:w="0" w:type="auto"/>
      <w:tblInd w:w="97" w:type="dxa"/>
      <w:tblLayout w:type="fixed"/>
      <w:tblLook w:val="01E0" w:firstRow="1" w:lastRow="1" w:firstColumn="1" w:lastColumn="1" w:noHBand="0" w:noVBand="0"/>
    </w:tblPr>
    <w:tblGrid>
      <w:gridCol w:w="2919"/>
      <w:gridCol w:w="1843"/>
      <w:gridCol w:w="2000"/>
      <w:gridCol w:w="1361"/>
    </w:tblGrid>
    <w:tr w:rsidR="00060E8A" w:rsidRPr="00CF24DD" w14:paraId="693C5F51" w14:textId="77777777" w:rsidTr="005C1D5D">
      <w:trPr>
        <w:trHeight w:hRule="exact" w:val="651"/>
      </w:trPr>
      <w:tc>
        <w:tcPr>
          <w:tcW w:w="6762" w:type="dxa"/>
          <w:gridSpan w:val="3"/>
          <w:tcBorders>
            <w:top w:val="single" w:sz="5" w:space="0" w:color="999999"/>
            <w:left w:val="nil"/>
            <w:bottom w:val="single" w:sz="5" w:space="0" w:color="999999"/>
            <w:right w:val="single" w:sz="5" w:space="0" w:color="999999"/>
          </w:tcBorders>
        </w:tcPr>
        <w:p w14:paraId="61F38CA5" w14:textId="5EC98627" w:rsidR="00060E8A" w:rsidRPr="000F0DBC" w:rsidRDefault="0085460C" w:rsidP="00060E8A">
          <w:pPr>
            <w:pStyle w:val="TableParagraph"/>
            <w:spacing w:before="30"/>
            <w:ind w:left="84"/>
            <w:rPr>
              <w:rFonts w:ascii="Arial" w:eastAsia="Arial" w:hAnsi="Arial" w:cs="Arial"/>
              <w:sz w:val="13"/>
              <w:szCs w:val="13"/>
              <w:lang w:val="es-UY"/>
            </w:rPr>
          </w:pPr>
          <w:r w:rsidRPr="000F0DBC">
            <w:rPr>
              <w:rFonts w:ascii="Arial" w:eastAsia="Arial" w:hAnsi="Arial" w:cs="Arial"/>
              <w:sz w:val="13"/>
              <w:szCs w:val="13"/>
              <w:lang w:val="es-UY"/>
            </w:rPr>
            <w:t>DOCUMENT</w:t>
          </w:r>
        </w:p>
        <w:p w14:paraId="57677EFD" w14:textId="77777777" w:rsidR="00060E8A" w:rsidRPr="000F0DBC" w:rsidRDefault="005C6454" w:rsidP="00060E8A">
          <w:pPr>
            <w:pStyle w:val="TableParagraph"/>
            <w:spacing w:before="5" w:line="110" w:lineRule="exact"/>
            <w:rPr>
              <w:sz w:val="11"/>
              <w:szCs w:val="11"/>
              <w:lang w:val="es-UY"/>
            </w:rPr>
          </w:pPr>
        </w:p>
        <w:p w14:paraId="387FA313" w14:textId="33D4A308" w:rsidR="00060E8A" w:rsidRPr="000F0DBC" w:rsidRDefault="0085460C" w:rsidP="00754F83">
          <w:pPr>
            <w:pStyle w:val="TableParagraph"/>
            <w:ind w:left="84"/>
            <w:rPr>
              <w:rFonts w:ascii="Times New Roman" w:eastAsia="Times New Roman" w:hAnsi="Times New Roman"/>
              <w:lang w:val="es-UY"/>
            </w:rPr>
          </w:pPr>
          <w:r w:rsidRPr="000F0DBC">
            <w:rPr>
              <w:rFonts w:ascii="Times New Roman" w:eastAsia="Times New Roman" w:hAnsi="Times New Roman"/>
              <w:lang w:val="es-UY"/>
            </w:rPr>
            <w:t>Formato para documentar cambios en comportamiento en actor</w:t>
          </w:r>
          <w:r w:rsidR="005C6454">
            <w:rPr>
              <w:rFonts w:ascii="Times New Roman" w:eastAsia="Times New Roman" w:hAnsi="Times New Roman"/>
              <w:lang w:val="es-UY"/>
            </w:rPr>
            <w:t>e</w:t>
          </w:r>
          <w:r w:rsidRPr="000F0DBC">
            <w:rPr>
              <w:rFonts w:ascii="Times New Roman" w:eastAsia="Times New Roman" w:hAnsi="Times New Roman"/>
              <w:lang w:val="es-UY"/>
            </w:rPr>
            <w:t>s soci</w:t>
          </w:r>
          <w:bookmarkStart w:id="1" w:name="_GoBack"/>
          <w:bookmarkEnd w:id="1"/>
          <w:r w:rsidRPr="000F0DBC">
            <w:rPr>
              <w:rFonts w:ascii="Times New Roman" w:eastAsia="Times New Roman" w:hAnsi="Times New Roman"/>
              <w:lang w:val="es-UY"/>
            </w:rPr>
            <w:t>ales</w:t>
          </w:r>
        </w:p>
      </w:tc>
      <w:tc>
        <w:tcPr>
          <w:tcW w:w="1361" w:type="dxa"/>
          <w:tcBorders>
            <w:top w:val="single" w:sz="5" w:space="0" w:color="999999"/>
            <w:left w:val="single" w:sz="5" w:space="0" w:color="999999"/>
            <w:bottom w:val="single" w:sz="5" w:space="0" w:color="999999"/>
            <w:right w:val="nil"/>
          </w:tcBorders>
        </w:tcPr>
        <w:p w14:paraId="139FF0B6" w14:textId="77777777" w:rsidR="00060E8A" w:rsidRPr="00CF24DD" w:rsidRDefault="0085460C" w:rsidP="00060E8A">
          <w:pPr>
            <w:pStyle w:val="TableParagraph"/>
            <w:spacing w:before="30"/>
            <w:ind w:left="63"/>
            <w:rPr>
              <w:rFonts w:ascii="Arial" w:eastAsia="Arial" w:hAnsi="Arial" w:cs="Arial"/>
              <w:sz w:val="13"/>
              <w:szCs w:val="13"/>
            </w:rPr>
          </w:pPr>
          <w:r w:rsidRPr="00CF24DD">
            <w:rPr>
              <w:rFonts w:ascii="Arial" w:eastAsia="Arial" w:hAnsi="Arial" w:cs="Arial"/>
              <w:spacing w:val="-1"/>
              <w:sz w:val="13"/>
              <w:szCs w:val="13"/>
            </w:rPr>
            <w:t>PAGE</w:t>
          </w:r>
        </w:p>
        <w:p w14:paraId="79E243AA" w14:textId="77777777" w:rsidR="00060E8A" w:rsidRPr="00CF24DD" w:rsidRDefault="005C6454" w:rsidP="00060E8A">
          <w:pPr>
            <w:pStyle w:val="TableParagraph"/>
            <w:spacing w:before="5" w:line="110" w:lineRule="exact"/>
            <w:rPr>
              <w:sz w:val="11"/>
              <w:szCs w:val="11"/>
            </w:rPr>
          </w:pPr>
        </w:p>
        <w:p w14:paraId="784AD0E2" w14:textId="77777777" w:rsidR="00060E8A" w:rsidRPr="00CF24DD" w:rsidRDefault="0085460C" w:rsidP="00060E8A">
          <w:pPr>
            <w:pStyle w:val="TableParagraph"/>
            <w:ind w:left="63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1(1</w:t>
          </w:r>
          <w:r w:rsidRPr="00CF24DD">
            <w:rPr>
              <w:rFonts w:ascii="Times New Roman" w:eastAsia="Times New Roman" w:hAnsi="Times New Roman"/>
            </w:rPr>
            <w:t>)</w:t>
          </w:r>
        </w:p>
      </w:tc>
    </w:tr>
    <w:tr w:rsidR="00060E8A" w:rsidRPr="00CF24DD" w14:paraId="15FE82BB" w14:textId="77777777" w:rsidTr="005C1D5D">
      <w:trPr>
        <w:trHeight w:hRule="exact" w:val="653"/>
      </w:trPr>
      <w:tc>
        <w:tcPr>
          <w:tcW w:w="2919" w:type="dxa"/>
          <w:tcBorders>
            <w:top w:val="single" w:sz="5" w:space="0" w:color="999999"/>
            <w:left w:val="nil"/>
            <w:bottom w:val="single" w:sz="5" w:space="0" w:color="999999"/>
            <w:right w:val="single" w:sz="5" w:space="0" w:color="999999"/>
          </w:tcBorders>
        </w:tcPr>
        <w:p w14:paraId="4C2191F3" w14:textId="77777777" w:rsidR="00060E8A" w:rsidRPr="00CF24DD" w:rsidRDefault="0085460C" w:rsidP="00060E8A">
          <w:pPr>
            <w:pStyle w:val="TableParagraph"/>
            <w:spacing w:before="50"/>
            <w:ind w:left="84"/>
            <w:rPr>
              <w:rFonts w:ascii="Arial" w:eastAsia="Arial" w:hAnsi="Arial" w:cs="Arial"/>
              <w:sz w:val="13"/>
              <w:szCs w:val="13"/>
            </w:rPr>
          </w:pPr>
          <w:r w:rsidRPr="00CF24DD">
            <w:rPr>
              <w:rFonts w:ascii="Arial" w:eastAsia="Arial" w:hAnsi="Arial" w:cs="Arial"/>
              <w:spacing w:val="-1"/>
              <w:sz w:val="13"/>
              <w:szCs w:val="13"/>
            </w:rPr>
            <w:t>PREPARE</w:t>
          </w:r>
          <w:r w:rsidRPr="00CF24DD">
            <w:rPr>
              <w:rFonts w:ascii="Arial" w:eastAsia="Arial" w:hAnsi="Arial" w:cs="Arial"/>
              <w:sz w:val="13"/>
              <w:szCs w:val="13"/>
            </w:rPr>
            <w:t>D</w:t>
          </w:r>
          <w:r w:rsidRPr="00CF24DD">
            <w:rPr>
              <w:rFonts w:ascii="Arial" w:eastAsia="Arial" w:hAnsi="Arial" w:cs="Arial"/>
              <w:spacing w:val="-10"/>
              <w:sz w:val="13"/>
              <w:szCs w:val="13"/>
            </w:rPr>
            <w:t xml:space="preserve"> </w:t>
          </w:r>
          <w:r w:rsidRPr="00CF24DD">
            <w:rPr>
              <w:rFonts w:ascii="Arial" w:eastAsia="Arial" w:hAnsi="Arial" w:cs="Arial"/>
              <w:spacing w:val="2"/>
              <w:sz w:val="13"/>
              <w:szCs w:val="13"/>
            </w:rPr>
            <w:t>B</w:t>
          </w:r>
          <w:r w:rsidRPr="00CF24DD">
            <w:rPr>
              <w:rFonts w:ascii="Arial" w:eastAsia="Arial" w:hAnsi="Arial" w:cs="Arial"/>
              <w:sz w:val="13"/>
              <w:szCs w:val="13"/>
            </w:rPr>
            <w:t>Y</w:t>
          </w:r>
        </w:p>
        <w:p w14:paraId="3EE8E3DB" w14:textId="77777777" w:rsidR="00060E8A" w:rsidRPr="00CF24DD" w:rsidRDefault="0085460C" w:rsidP="00060E8A">
          <w:pPr>
            <w:pStyle w:val="TableParagraph"/>
            <w:spacing w:before="98"/>
            <w:ind w:left="84"/>
            <w:rPr>
              <w:rFonts w:ascii="Times New Roman" w:eastAsia="Times New Roman" w:hAnsi="Times New Roman"/>
            </w:rPr>
          </w:pPr>
          <w:r w:rsidRPr="00CF24DD">
            <w:rPr>
              <w:rFonts w:ascii="Times New Roman" w:eastAsia="Times New Roman" w:hAnsi="Times New Roman"/>
              <w:spacing w:val="-4"/>
            </w:rPr>
            <w:t>I</w:t>
          </w:r>
          <w:r w:rsidRPr="00CF24DD">
            <w:rPr>
              <w:rFonts w:ascii="Times New Roman" w:eastAsia="Times New Roman" w:hAnsi="Times New Roman"/>
            </w:rPr>
            <w:t>nte</w:t>
          </w:r>
          <w:r w:rsidRPr="00CF24DD">
            <w:rPr>
              <w:rFonts w:ascii="Times New Roman" w:eastAsia="Times New Roman" w:hAnsi="Times New Roman"/>
              <w:spacing w:val="1"/>
            </w:rPr>
            <w:t>r</w:t>
          </w:r>
          <w:r w:rsidRPr="00CF24DD">
            <w:rPr>
              <w:rFonts w:ascii="Times New Roman" w:eastAsia="Times New Roman" w:hAnsi="Times New Roman"/>
            </w:rPr>
            <w:t>na</w:t>
          </w:r>
          <w:r w:rsidRPr="00CF24DD">
            <w:rPr>
              <w:rFonts w:ascii="Times New Roman" w:eastAsia="Times New Roman" w:hAnsi="Times New Roman"/>
              <w:spacing w:val="1"/>
            </w:rPr>
            <w:t>t</w:t>
          </w:r>
          <w:r w:rsidRPr="00CF24DD">
            <w:rPr>
              <w:rFonts w:ascii="Times New Roman" w:eastAsia="Times New Roman" w:hAnsi="Times New Roman"/>
              <w:spacing w:val="-2"/>
            </w:rPr>
            <w:t>i</w:t>
          </w:r>
          <w:r w:rsidRPr="00CF24DD">
            <w:rPr>
              <w:rFonts w:ascii="Times New Roman" w:eastAsia="Times New Roman" w:hAnsi="Times New Roman"/>
            </w:rPr>
            <w:t>on</w:t>
          </w:r>
          <w:r w:rsidRPr="00CF24DD">
            <w:rPr>
              <w:rFonts w:ascii="Times New Roman" w:eastAsia="Times New Roman" w:hAnsi="Times New Roman"/>
              <w:spacing w:val="-2"/>
            </w:rPr>
            <w:t>a</w:t>
          </w:r>
          <w:r w:rsidRPr="00CF24DD">
            <w:rPr>
              <w:rFonts w:ascii="Times New Roman" w:eastAsia="Times New Roman" w:hAnsi="Times New Roman"/>
            </w:rPr>
            <w:t>l</w:t>
          </w:r>
          <w:r w:rsidRPr="00CF24DD">
            <w:rPr>
              <w:rFonts w:ascii="Times New Roman" w:eastAsia="Times New Roman" w:hAnsi="Times New Roman"/>
              <w:spacing w:val="1"/>
            </w:rPr>
            <w:t xml:space="preserve"> </w:t>
          </w:r>
          <w:r w:rsidRPr="00CF24DD">
            <w:rPr>
              <w:rFonts w:ascii="Times New Roman" w:eastAsia="Times New Roman" w:hAnsi="Times New Roman"/>
            </w:rPr>
            <w:t>de</w:t>
          </w:r>
          <w:r w:rsidRPr="00CF24DD">
            <w:rPr>
              <w:rFonts w:ascii="Times New Roman" w:eastAsia="Times New Roman" w:hAnsi="Times New Roman"/>
              <w:spacing w:val="-2"/>
            </w:rPr>
            <w:t>p</w:t>
          </w:r>
          <w:r w:rsidRPr="00CF24DD">
            <w:rPr>
              <w:rFonts w:ascii="Times New Roman" w:eastAsia="Times New Roman" w:hAnsi="Times New Roman"/>
            </w:rPr>
            <w:t>a</w:t>
          </w:r>
          <w:r w:rsidRPr="00CF24DD">
            <w:rPr>
              <w:rFonts w:ascii="Times New Roman" w:eastAsia="Times New Roman" w:hAnsi="Times New Roman"/>
              <w:spacing w:val="-2"/>
            </w:rPr>
            <w:t>r</w:t>
          </w:r>
          <w:r w:rsidRPr="00CF24DD">
            <w:rPr>
              <w:rFonts w:ascii="Times New Roman" w:eastAsia="Times New Roman" w:hAnsi="Times New Roman"/>
            </w:rPr>
            <w:t>t</w:t>
          </w:r>
          <w:r w:rsidRPr="00CF24DD">
            <w:rPr>
              <w:rFonts w:ascii="Times New Roman" w:eastAsia="Times New Roman" w:hAnsi="Times New Roman"/>
              <w:spacing w:val="-4"/>
            </w:rPr>
            <w:t>m</w:t>
          </w:r>
          <w:r w:rsidRPr="00CF24DD">
            <w:rPr>
              <w:rFonts w:ascii="Times New Roman" w:eastAsia="Times New Roman" w:hAnsi="Times New Roman"/>
            </w:rPr>
            <w:t>ent</w:t>
          </w:r>
        </w:p>
      </w:tc>
      <w:tc>
        <w:tcPr>
          <w:tcW w:w="1843" w:type="dxa"/>
          <w:tcBorders>
            <w:top w:val="single" w:sz="5" w:space="0" w:color="999999"/>
            <w:left w:val="single" w:sz="5" w:space="0" w:color="999999"/>
            <w:bottom w:val="single" w:sz="5" w:space="0" w:color="999999"/>
            <w:right w:val="single" w:sz="5" w:space="0" w:color="999999"/>
          </w:tcBorders>
        </w:tcPr>
        <w:p w14:paraId="077A1477" w14:textId="77777777" w:rsidR="00060E8A" w:rsidRPr="00CF24DD" w:rsidRDefault="0085460C" w:rsidP="00060E8A">
          <w:pPr>
            <w:pStyle w:val="TableParagraph"/>
            <w:spacing w:before="50"/>
            <w:ind w:left="63"/>
            <w:rPr>
              <w:rFonts w:ascii="Arial" w:eastAsia="Arial" w:hAnsi="Arial" w:cs="Arial"/>
              <w:sz w:val="13"/>
              <w:szCs w:val="13"/>
            </w:rPr>
          </w:pPr>
          <w:r w:rsidRPr="00CF24DD">
            <w:rPr>
              <w:rFonts w:ascii="Arial" w:eastAsia="Arial" w:hAnsi="Arial" w:cs="Arial"/>
              <w:sz w:val="13"/>
              <w:szCs w:val="13"/>
            </w:rPr>
            <w:t>DATE</w:t>
          </w:r>
        </w:p>
        <w:p w14:paraId="716FCCC7" w14:textId="77777777" w:rsidR="00060E8A" w:rsidRPr="00CF24DD" w:rsidRDefault="0085460C" w:rsidP="00060E8A">
          <w:pPr>
            <w:pStyle w:val="TableParagraph"/>
            <w:spacing w:before="98"/>
            <w:ind w:left="63"/>
            <w:rPr>
              <w:rFonts w:ascii="Times New Roman" w:eastAsia="Times New Roman" w:hAnsi="Times New Roman"/>
            </w:rPr>
          </w:pPr>
          <w:r w:rsidRPr="00CF24DD">
            <w:rPr>
              <w:rFonts w:ascii="Times New Roman" w:eastAsia="Times New Roman" w:hAnsi="Times New Roman"/>
            </w:rPr>
            <w:t>201</w:t>
          </w:r>
          <w:r>
            <w:rPr>
              <w:rFonts w:ascii="Times New Roman" w:eastAsia="Times New Roman" w:hAnsi="Times New Roman"/>
            </w:rPr>
            <w:t>9/03</w:t>
          </w:r>
          <w:r w:rsidRPr="00CF24DD">
            <w:rPr>
              <w:rFonts w:ascii="Times New Roman" w:eastAsia="Times New Roman" w:hAnsi="Times New Roman"/>
            </w:rPr>
            <w:t>/</w:t>
          </w:r>
          <w:r>
            <w:rPr>
              <w:rFonts w:ascii="Times New Roman" w:eastAsia="Times New Roman" w:hAnsi="Times New Roman"/>
            </w:rPr>
            <w:t>01</w:t>
          </w:r>
        </w:p>
      </w:tc>
      <w:tc>
        <w:tcPr>
          <w:tcW w:w="2000" w:type="dxa"/>
          <w:tcBorders>
            <w:top w:val="single" w:sz="5" w:space="0" w:color="999999"/>
            <w:left w:val="single" w:sz="5" w:space="0" w:color="999999"/>
            <w:bottom w:val="single" w:sz="5" w:space="0" w:color="999999"/>
            <w:right w:val="single" w:sz="5" w:space="0" w:color="999999"/>
          </w:tcBorders>
        </w:tcPr>
        <w:p w14:paraId="690FED4B" w14:textId="77777777" w:rsidR="00060E8A" w:rsidRPr="00CF24DD" w:rsidRDefault="0085460C" w:rsidP="00060E8A">
          <w:pPr>
            <w:pStyle w:val="TableParagraph"/>
            <w:spacing w:before="50"/>
            <w:ind w:left="63"/>
            <w:rPr>
              <w:rFonts w:ascii="Arial" w:eastAsia="Arial" w:hAnsi="Arial" w:cs="Arial"/>
              <w:sz w:val="13"/>
              <w:szCs w:val="13"/>
            </w:rPr>
          </w:pPr>
          <w:r w:rsidRPr="00CF24DD">
            <w:rPr>
              <w:rFonts w:ascii="Arial" w:eastAsia="Arial" w:hAnsi="Arial" w:cs="Arial"/>
              <w:sz w:val="13"/>
              <w:szCs w:val="13"/>
            </w:rPr>
            <w:t>DOCUMENT</w:t>
          </w:r>
          <w:r w:rsidRPr="00CF24DD">
            <w:rPr>
              <w:rFonts w:ascii="Arial" w:eastAsia="Arial" w:hAnsi="Arial" w:cs="Arial"/>
              <w:spacing w:val="-17"/>
              <w:sz w:val="13"/>
              <w:szCs w:val="13"/>
            </w:rPr>
            <w:t xml:space="preserve"> </w:t>
          </w:r>
          <w:r w:rsidRPr="00CF24DD">
            <w:rPr>
              <w:rFonts w:ascii="Arial" w:eastAsia="Arial" w:hAnsi="Arial" w:cs="Arial"/>
              <w:sz w:val="13"/>
              <w:szCs w:val="13"/>
            </w:rPr>
            <w:t>REF</w:t>
          </w:r>
          <w:r w:rsidRPr="00CF24DD">
            <w:rPr>
              <w:rFonts w:ascii="Arial" w:eastAsia="Arial" w:hAnsi="Arial" w:cs="Arial"/>
              <w:spacing w:val="1"/>
              <w:sz w:val="13"/>
              <w:szCs w:val="13"/>
            </w:rPr>
            <w:t>E</w:t>
          </w:r>
          <w:r w:rsidRPr="00CF24DD">
            <w:rPr>
              <w:rFonts w:ascii="Arial" w:eastAsia="Arial" w:hAnsi="Arial" w:cs="Arial"/>
              <w:sz w:val="13"/>
              <w:szCs w:val="13"/>
            </w:rPr>
            <w:t>RENCE</w:t>
          </w:r>
        </w:p>
      </w:tc>
      <w:tc>
        <w:tcPr>
          <w:tcW w:w="1361" w:type="dxa"/>
          <w:tcBorders>
            <w:top w:val="single" w:sz="5" w:space="0" w:color="999999"/>
            <w:left w:val="single" w:sz="5" w:space="0" w:color="999999"/>
            <w:bottom w:val="single" w:sz="5" w:space="0" w:color="999999"/>
            <w:right w:val="nil"/>
          </w:tcBorders>
        </w:tcPr>
        <w:p w14:paraId="230F51F4" w14:textId="77777777" w:rsidR="00060E8A" w:rsidRDefault="0085460C" w:rsidP="00060E8A">
          <w:pPr>
            <w:pStyle w:val="TableParagraph"/>
            <w:spacing w:before="50"/>
            <w:ind w:left="63"/>
            <w:rPr>
              <w:rFonts w:ascii="Arial" w:eastAsia="Arial" w:hAnsi="Arial" w:cs="Arial"/>
              <w:spacing w:val="-1"/>
              <w:sz w:val="13"/>
              <w:szCs w:val="13"/>
            </w:rPr>
          </w:pPr>
          <w:r w:rsidRPr="00CF24DD">
            <w:rPr>
              <w:rFonts w:ascii="Arial" w:eastAsia="Arial" w:hAnsi="Arial" w:cs="Arial"/>
              <w:spacing w:val="-1"/>
              <w:sz w:val="13"/>
              <w:szCs w:val="13"/>
            </w:rPr>
            <w:t>VERSION</w:t>
          </w:r>
        </w:p>
        <w:p w14:paraId="1DC7D336" w14:textId="77777777" w:rsidR="00060E8A" w:rsidRPr="003A4D3E" w:rsidRDefault="0085460C" w:rsidP="00060E8A">
          <w:pPr>
            <w:pStyle w:val="TableParagraph"/>
            <w:spacing w:before="50"/>
            <w:rPr>
              <w:rFonts w:ascii="Times New Roman" w:eastAsia="Arial" w:hAnsi="Times New Roman"/>
            </w:rPr>
          </w:pPr>
          <w:r>
            <w:rPr>
              <w:rFonts w:ascii="Times New Roman" w:eastAsia="Arial" w:hAnsi="Times New Roman"/>
            </w:rPr>
            <w:t xml:space="preserve"> 1.1</w:t>
          </w:r>
        </w:p>
      </w:tc>
    </w:tr>
  </w:tbl>
  <w:p w14:paraId="5FE9F7AE" w14:textId="521997DC" w:rsidR="00060E8A" w:rsidRPr="00060E8A" w:rsidRDefault="005C6454" w:rsidP="00060E8A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5B24" w14:textId="77777777" w:rsidR="001A7605" w:rsidRDefault="001A76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5AC1"/>
    <w:multiLevelType w:val="hybridMultilevel"/>
    <w:tmpl w:val="D42296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457D"/>
    <w:multiLevelType w:val="hybridMultilevel"/>
    <w:tmpl w:val="C51EBC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6D"/>
    <w:rsid w:val="00125377"/>
    <w:rsid w:val="001572BA"/>
    <w:rsid w:val="001A1D50"/>
    <w:rsid w:val="001A7605"/>
    <w:rsid w:val="0021388C"/>
    <w:rsid w:val="002E4C97"/>
    <w:rsid w:val="00307D04"/>
    <w:rsid w:val="00356101"/>
    <w:rsid w:val="00396DD4"/>
    <w:rsid w:val="00502573"/>
    <w:rsid w:val="00527A6D"/>
    <w:rsid w:val="005C6454"/>
    <w:rsid w:val="006D12E2"/>
    <w:rsid w:val="0085460C"/>
    <w:rsid w:val="008F170A"/>
    <w:rsid w:val="00AD62D2"/>
    <w:rsid w:val="00AE0A9E"/>
    <w:rsid w:val="00BF72C7"/>
    <w:rsid w:val="00C459A9"/>
    <w:rsid w:val="00C6293F"/>
    <w:rsid w:val="00DE057C"/>
    <w:rsid w:val="00E301FA"/>
    <w:rsid w:val="00F9666E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563D4"/>
  <w15:chartTrackingRefBased/>
  <w15:docId w15:val="{F129A1E6-36C8-47EA-8B53-BB3DECF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25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546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6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85460C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85460C"/>
    <w:rPr>
      <w:rFonts w:ascii="Arial" w:eastAsiaTheme="majorEastAsia" w:hAnsi="Arial" w:cs="Arial"/>
      <w:spacing w:val="-10"/>
      <w:kern w:val="28"/>
      <w:sz w:val="40"/>
      <w:szCs w:val="5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1A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7605"/>
  </w:style>
  <w:style w:type="paragraph" w:styleId="Sidfot">
    <w:name w:val="footer"/>
    <w:basedOn w:val="Normal"/>
    <w:link w:val="SidfotChar"/>
    <w:uiPriority w:val="99"/>
    <w:unhideWhenUsed/>
    <w:rsid w:val="001A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0D0EA501CF74C8CB1F5EF95A476E8" ma:contentTypeVersion="7" ma:contentTypeDescription="Skapa ett nytt dokument." ma:contentTypeScope="" ma:versionID="eec32a3381d066526bf2f4816cd8122f">
  <xsd:schema xmlns:xsd="http://www.w3.org/2001/XMLSchema" xmlns:xs="http://www.w3.org/2001/XMLSchema" xmlns:p="http://schemas.microsoft.com/office/2006/metadata/properties" xmlns:ns3="0220a2ff-31fa-4305-ad46-7b82d24bc9b5" xmlns:ns4="8d44a50c-ae57-4f95-9a26-df25e37723ae" targetNamespace="http://schemas.microsoft.com/office/2006/metadata/properties" ma:root="true" ma:fieldsID="65a34c3b2357fc837e3f446c8dac37e0" ns3:_="" ns4:_="">
    <xsd:import namespace="0220a2ff-31fa-4305-ad46-7b82d24bc9b5"/>
    <xsd:import namespace="8d44a50c-ae57-4f95-9a26-df25e3772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2ff-31fa-4305-ad46-7b82d24b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a50c-ae57-4f95-9a26-df25e377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298E7-0CC5-42D7-96AB-D09F75945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342A2-FE7A-4C2A-82BC-0956791E2FDE}">
  <ds:schemaRefs>
    <ds:schemaRef ds:uri="http://schemas.microsoft.com/office/2006/documentManagement/types"/>
    <ds:schemaRef ds:uri="8d44a50c-ae57-4f95-9a26-df25e37723ae"/>
    <ds:schemaRef ds:uri="0220a2ff-31fa-4305-ad46-7b82d24bc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156CFB-D98B-4C0B-929C-26F06EB0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a2ff-31fa-4305-ad46-7b82d24bc9b5"/>
    <ds:schemaRef ds:uri="8d44a50c-ae57-4f95-9a26-df25e377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Kyrkokansliet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Möller</dc:creator>
  <cp:keywords/>
  <dc:description/>
  <cp:lastModifiedBy>Sara Higgins</cp:lastModifiedBy>
  <cp:revision>3</cp:revision>
  <dcterms:created xsi:type="dcterms:W3CDTF">2020-06-10T17:12:00Z</dcterms:created>
  <dcterms:modified xsi:type="dcterms:W3CDTF">2020-06-10T17:13:00Z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0x010100F710D0EA501CF74C8CB1F5EF95A476E8</vt:lpwstr>
  </property>
  <property fmtid="{D5CDD505-2E9C-101B-9397-08002B2CF9AE}" pid="3" name="pimsdontrun">
    <vt:lpwstr>yes</vt:lpwstr>
  </property>
  <property fmtid="{D5CDD505-2E9C-101B-9397-08002B2CF9AE}" pid="4" name="PrecioNGOKeywords">
    <vt:lpwstr/>
  </property>
  <property fmtid="{D5CDD505-2E9C-101B-9397-08002B2CF9AE}" pid="5" name="PrecioNGODocumentType">
    <vt:lpwstr/>
  </property>
  <property fmtid="{D5CDD505-2E9C-101B-9397-08002B2CF9AE}" pid="6" name="PrecioNGOKeywordsTaxHTField0">
    <vt:lpwstr/>
  </property>
  <property fmtid="{D5CDD505-2E9C-101B-9397-08002B2CF9AE}" pid="7" name="PrecioNGODocumentTypeTaxHTField0">
    <vt:lpwstr/>
  </property>
  <property fmtid="{D5CDD505-2E9C-101B-9397-08002B2CF9AE}" pid="8" name="TaxCatchAll">
    <vt:lpwstr/>
  </property>
  <property fmtid="{D5CDD505-2E9C-101B-9397-08002B2CF9AE}" pid="9" name="Order">
    <vt:r8>115100</vt:r8>
  </property>
  <property fmtid="{D5CDD505-2E9C-101B-9397-08002B2CF9AE}" pid="10" name="NGOOnlineDocumentType">
    <vt:lpwstr/>
  </property>
  <property fmtid="{D5CDD505-2E9C-101B-9397-08002B2CF9AE}" pid="11" name="NGOOnlinePriorityGroup">
    <vt:lpwstr/>
  </property>
  <property fmtid="{D5CDD505-2E9C-101B-9397-08002B2CF9AE}" pid="12" name="NGOOnlineKeywords">
    <vt:lpwstr/>
  </property>
  <property fmtid="{D5CDD505-2E9C-101B-9397-08002B2CF9AE}" pid="13" name="_dlc_DocIdItemGuid">
    <vt:lpwstr>d3ef5d2c-157f-4d49-a366-60a61ab11822</vt:lpwstr>
  </property>
  <property fmtid="{D5CDD505-2E9C-101B-9397-08002B2CF9AE}" pid="14" name="MSIP_Label_ab312f08-4471-4def-8412-0afd2913b0a1_Enabled">
    <vt:lpwstr>true</vt:lpwstr>
  </property>
  <property fmtid="{D5CDD505-2E9C-101B-9397-08002B2CF9AE}" pid="15" name="MSIP_Label_ab312f08-4471-4def-8412-0afd2913b0a1_SetDate">
    <vt:lpwstr>2020-06-10T17:12:34Z</vt:lpwstr>
  </property>
  <property fmtid="{D5CDD505-2E9C-101B-9397-08002B2CF9AE}" pid="16" name="MSIP_Label_ab312f08-4471-4def-8412-0afd2913b0a1_Method">
    <vt:lpwstr>Standard</vt:lpwstr>
  </property>
  <property fmtid="{D5CDD505-2E9C-101B-9397-08002B2CF9AE}" pid="17" name="MSIP_Label_ab312f08-4471-4def-8412-0afd2913b0a1_Name">
    <vt:lpwstr>Public</vt:lpwstr>
  </property>
  <property fmtid="{D5CDD505-2E9C-101B-9397-08002B2CF9AE}" pid="18" name="MSIP_Label_ab312f08-4471-4def-8412-0afd2913b0a1_SiteId">
    <vt:lpwstr>3619ea90-fa6e-40bf-aa11-2d4a18ad7689</vt:lpwstr>
  </property>
  <property fmtid="{D5CDD505-2E9C-101B-9397-08002B2CF9AE}" pid="19" name="MSIP_Label_ab312f08-4471-4def-8412-0afd2913b0a1_ActionId">
    <vt:lpwstr>4b1ccdf9-f631-4b47-b6e6-00005520abdc</vt:lpwstr>
  </property>
  <property fmtid="{D5CDD505-2E9C-101B-9397-08002B2CF9AE}" pid="20" name="MSIP_Label_ab312f08-4471-4def-8412-0afd2913b0a1_ContentBits">
    <vt:lpwstr>0</vt:lpwstr>
  </property>
</Properties>
</file>