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F6" w:rsidRDefault="000E05F6">
      <w:pPr>
        <w:rPr>
          <w:sz w:val="36"/>
          <w:szCs w:val="36"/>
        </w:rPr>
      </w:pPr>
      <w:bookmarkStart w:id="0" w:name="_GoBack"/>
      <w:bookmarkEnd w:id="0"/>
    </w:p>
    <w:p w:rsidR="000E05F6" w:rsidRDefault="000E05F6">
      <w:pPr>
        <w:jc w:val="center"/>
        <w:rPr>
          <w:rFonts w:ascii="Cambria" w:hAnsi="Cambria"/>
          <w:b/>
          <w:color w:val="92D050"/>
          <w:sz w:val="200"/>
          <w:szCs w:val="200"/>
        </w:rPr>
      </w:pPr>
      <w:r>
        <w:rPr>
          <w:rFonts w:ascii="Cambria" w:hAnsi="Cambria"/>
          <w:b/>
          <w:color w:val="92D050"/>
          <w:sz w:val="200"/>
          <w:szCs w:val="200"/>
        </w:rPr>
        <w:t>Lammets</w:t>
      </w:r>
    </w:p>
    <w:p w:rsidR="000E05F6" w:rsidRDefault="000E05F6">
      <w:pPr>
        <w:jc w:val="center"/>
        <w:rPr>
          <w:rFonts w:ascii="Cambria" w:hAnsi="Cambria"/>
          <w:b/>
          <w:color w:val="92D050"/>
          <w:sz w:val="200"/>
          <w:szCs w:val="200"/>
        </w:rPr>
      </w:pPr>
      <w:r>
        <w:rPr>
          <w:rFonts w:ascii="Cambria" w:hAnsi="Cambria"/>
          <w:b/>
          <w:color w:val="92D050"/>
          <w:sz w:val="200"/>
          <w:szCs w:val="200"/>
        </w:rPr>
        <w:t>Förskola</w:t>
      </w:r>
    </w:p>
    <w:p w:rsidR="000E05F6" w:rsidRDefault="000E05F6">
      <w:pPr>
        <w:jc w:val="center"/>
        <w:rPr>
          <w:b/>
          <w:i/>
          <w:color w:val="7030A0"/>
          <w:sz w:val="52"/>
          <w:szCs w:val="52"/>
        </w:rPr>
      </w:pPr>
      <w:r>
        <w:rPr>
          <w:b/>
          <w:i/>
          <w:color w:val="7030A0"/>
          <w:sz w:val="52"/>
          <w:szCs w:val="52"/>
        </w:rPr>
        <w:t>Omsorg och lärande</w:t>
      </w:r>
    </w:p>
    <w:p w:rsidR="000E05F6" w:rsidRDefault="000E05F6">
      <w:pPr>
        <w:tabs>
          <w:tab w:val="left" w:pos="497"/>
          <w:tab w:val="center" w:pos="4536"/>
        </w:tabs>
        <w:rPr>
          <w:b/>
          <w:i/>
          <w:color w:val="7030A0"/>
          <w:sz w:val="52"/>
          <w:szCs w:val="52"/>
        </w:rPr>
      </w:pPr>
      <w:r>
        <w:rPr>
          <w:b/>
          <w:i/>
          <w:color w:val="7030A0"/>
          <w:sz w:val="52"/>
          <w:szCs w:val="52"/>
        </w:rPr>
        <w:tab/>
      </w:r>
      <w:r>
        <w:rPr>
          <w:b/>
          <w:i/>
          <w:color w:val="7030A0"/>
          <w:sz w:val="52"/>
          <w:szCs w:val="52"/>
        </w:rPr>
        <w:tab/>
      </w:r>
      <w:r w:rsidR="00E7529B">
        <w:rPr>
          <w:noProof/>
        </w:rPr>
        <w:drawing>
          <wp:anchor distT="0" distB="0" distL="114300" distR="114300" simplePos="0" relativeHeight="251657216" behindDoc="0" locked="0" layoutInCell="1" allowOverlap="1">
            <wp:simplePos x="0" y="0"/>
            <wp:positionH relativeFrom="column">
              <wp:posOffset>1862455</wp:posOffset>
            </wp:positionH>
            <wp:positionV relativeFrom="paragraph">
              <wp:posOffset>633730</wp:posOffset>
            </wp:positionV>
            <wp:extent cx="2232660" cy="2701925"/>
            <wp:effectExtent l="0" t="0" r="0" b="0"/>
            <wp:wrapTopAndBottom/>
            <wp:docPr id="2" name="Bildobjekt 0" descr="logotyp_brev_150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otyp_brev_150x1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2701925"/>
                    </a:xfrm>
                    <a:prstGeom prst="rect">
                      <a:avLst/>
                    </a:prstGeom>
                    <a:noFill/>
                    <a:ln>
                      <a:noFill/>
                    </a:ln>
                  </pic:spPr>
                </pic:pic>
              </a:graphicData>
            </a:graphic>
          </wp:anchor>
        </w:drawing>
      </w:r>
      <w:r>
        <w:rPr>
          <w:b/>
          <w:i/>
          <w:color w:val="7030A0"/>
          <w:sz w:val="52"/>
          <w:szCs w:val="52"/>
        </w:rPr>
        <w:t xml:space="preserve"> mellan himmel och jord</w:t>
      </w:r>
    </w:p>
    <w:p w:rsidR="000E05F6" w:rsidRDefault="000E05F6">
      <w:pPr>
        <w:rPr>
          <w:b/>
          <w:i/>
          <w:color w:val="7030A0"/>
          <w:sz w:val="48"/>
          <w:szCs w:val="48"/>
        </w:rPr>
      </w:pPr>
    </w:p>
    <w:p w:rsidR="000E05F6" w:rsidRDefault="000E05F6">
      <w:pPr>
        <w:rPr>
          <w:b/>
          <w:i/>
          <w:color w:val="7030A0"/>
          <w:sz w:val="48"/>
          <w:szCs w:val="48"/>
        </w:rPr>
      </w:pPr>
      <w:r>
        <w:rPr>
          <w:b/>
          <w:i/>
          <w:color w:val="7030A0"/>
          <w:sz w:val="48"/>
          <w:szCs w:val="48"/>
        </w:rPr>
        <w:t>Prästkragen, Blåklockan, Klöver och Timotej</w:t>
      </w:r>
    </w:p>
    <w:p w:rsidR="003F6388" w:rsidRDefault="000E05F6">
      <w:pPr>
        <w:rPr>
          <w:sz w:val="36"/>
          <w:szCs w:val="36"/>
        </w:rPr>
      </w:pPr>
      <w:r>
        <w:rPr>
          <w:sz w:val="36"/>
          <w:szCs w:val="36"/>
        </w:rPr>
        <w:lastRenderedPageBreak/>
        <w:t>På Lammets förskola erbjuder vi en förskoleverksamhet med en kristen profil.</w:t>
      </w:r>
    </w:p>
    <w:p w:rsidR="000E05F6" w:rsidRPr="003F6388" w:rsidRDefault="000E05F6">
      <w:pPr>
        <w:jc w:val="center"/>
        <w:rPr>
          <w:b/>
          <w:i/>
          <w:color w:val="92D050"/>
          <w:sz w:val="48"/>
          <w:szCs w:val="48"/>
        </w:rPr>
      </w:pPr>
      <w:r w:rsidRPr="003F6388">
        <w:rPr>
          <w:b/>
          <w:i/>
          <w:color w:val="92D050"/>
          <w:sz w:val="48"/>
          <w:szCs w:val="48"/>
        </w:rPr>
        <w:t>Omsorg och lärande mellan himmel och jord</w:t>
      </w:r>
    </w:p>
    <w:p w:rsidR="000E05F6" w:rsidRDefault="000E05F6">
      <w:pPr>
        <w:rPr>
          <w:b/>
          <w:color w:val="7030A0"/>
          <w:sz w:val="36"/>
          <w:szCs w:val="36"/>
        </w:rPr>
      </w:pPr>
      <w:r>
        <w:rPr>
          <w:b/>
          <w:color w:val="7030A0"/>
          <w:sz w:val="36"/>
          <w:szCs w:val="36"/>
        </w:rPr>
        <w:t xml:space="preserve">Läroplanen för förskolan </w:t>
      </w:r>
      <w:r w:rsidRPr="00F64336">
        <w:rPr>
          <w:b/>
          <w:color w:val="7030A0"/>
          <w:sz w:val="32"/>
          <w:szCs w:val="32"/>
        </w:rPr>
        <w:t xml:space="preserve">(Lpfö </w:t>
      </w:r>
      <w:r w:rsidR="00686520">
        <w:rPr>
          <w:b/>
          <w:color w:val="7030A0"/>
          <w:sz w:val="32"/>
          <w:szCs w:val="32"/>
        </w:rPr>
        <w:t>18</w:t>
      </w:r>
      <w:r w:rsidRPr="00F64336">
        <w:rPr>
          <w:b/>
          <w:color w:val="7030A0"/>
          <w:sz w:val="32"/>
          <w:szCs w:val="32"/>
        </w:rPr>
        <w:t>)</w:t>
      </w:r>
      <w:r>
        <w:rPr>
          <w:b/>
          <w:color w:val="7030A0"/>
          <w:sz w:val="36"/>
          <w:szCs w:val="36"/>
        </w:rPr>
        <w:t xml:space="preserve"> är vägledande för innehållet i förskolans verksamhet. </w:t>
      </w:r>
    </w:p>
    <w:p w:rsidR="003F6388" w:rsidRPr="00F23A45" w:rsidRDefault="00686520" w:rsidP="00686520">
      <w:pPr>
        <w:spacing w:after="0"/>
        <w:rPr>
          <w:rFonts w:cs="Adobe Garamond Pro"/>
          <w:i/>
          <w:color w:val="000000"/>
          <w:sz w:val="36"/>
          <w:szCs w:val="36"/>
        </w:rPr>
      </w:pPr>
      <w:r w:rsidRPr="00F23A45">
        <w:rPr>
          <w:rFonts w:cs="Adobe Garamond Pro"/>
          <w:i/>
          <w:color w:val="000000"/>
          <w:sz w:val="36"/>
          <w:szCs w:val="36"/>
        </w:rPr>
        <w:t>”Utbildningen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w:t>
      </w:r>
    </w:p>
    <w:p w:rsidR="00686520" w:rsidRPr="00F23A45" w:rsidRDefault="00686520">
      <w:pPr>
        <w:rPr>
          <w:b/>
          <w:i/>
          <w:color w:val="7030A0"/>
          <w:sz w:val="36"/>
          <w:szCs w:val="36"/>
        </w:rPr>
      </w:pPr>
      <w:r w:rsidRPr="00F23A45">
        <w:rPr>
          <w:rFonts w:cs="Adobe Garamond Pro"/>
          <w:i/>
          <w:color w:val="000000"/>
          <w:sz w:val="36"/>
          <w:szCs w:val="36"/>
        </w:rPr>
        <w:tab/>
      </w:r>
      <w:r w:rsidRPr="00F23A45">
        <w:rPr>
          <w:rFonts w:cs="Adobe Garamond Pro"/>
          <w:i/>
          <w:color w:val="000000"/>
          <w:sz w:val="36"/>
          <w:szCs w:val="36"/>
        </w:rPr>
        <w:tab/>
      </w:r>
      <w:r w:rsidRPr="00F23A45">
        <w:rPr>
          <w:rFonts w:cs="Adobe Garamond Pro"/>
          <w:i/>
          <w:color w:val="000000"/>
          <w:sz w:val="36"/>
          <w:szCs w:val="36"/>
        </w:rPr>
        <w:tab/>
      </w:r>
      <w:r w:rsidRPr="00F23A45">
        <w:rPr>
          <w:rFonts w:cs="Adobe Garamond Pro"/>
          <w:i/>
          <w:color w:val="000000"/>
          <w:sz w:val="36"/>
          <w:szCs w:val="36"/>
        </w:rPr>
        <w:tab/>
      </w:r>
      <w:r w:rsidRPr="00F23A45">
        <w:rPr>
          <w:rFonts w:cs="Adobe Garamond Pro"/>
          <w:i/>
          <w:color w:val="000000"/>
          <w:sz w:val="36"/>
          <w:szCs w:val="36"/>
        </w:rPr>
        <w:tab/>
        <w:t xml:space="preserve">          (Lpfö 18)</w:t>
      </w:r>
    </w:p>
    <w:p w:rsidR="003F6388" w:rsidRDefault="003F6388" w:rsidP="00F64336">
      <w:pPr>
        <w:rPr>
          <w:sz w:val="36"/>
          <w:szCs w:val="36"/>
        </w:rPr>
      </w:pPr>
    </w:p>
    <w:p w:rsidR="000E05F6" w:rsidRPr="003F6388" w:rsidRDefault="000E05F6" w:rsidP="003F6388">
      <w:pPr>
        <w:rPr>
          <w:sz w:val="36"/>
          <w:szCs w:val="36"/>
        </w:rPr>
      </w:pPr>
      <w:r w:rsidRPr="003F6388">
        <w:rPr>
          <w:sz w:val="36"/>
          <w:szCs w:val="36"/>
        </w:rPr>
        <w:t>Vår grundsyn på varje barn är att det är unikt med sina egenskaper och förmågor. Vi vill vara med och uppmuntra och utveckla dem. Vi vill att barnen ska uppleva sitt unika värde och att de också respekterar andra utifrån det.</w:t>
      </w:r>
    </w:p>
    <w:p w:rsidR="000E05F6" w:rsidRPr="003F6388" w:rsidRDefault="000E05F6" w:rsidP="003F6388">
      <w:pPr>
        <w:rPr>
          <w:rFonts w:cs="Georgia"/>
          <w:sz w:val="36"/>
          <w:szCs w:val="36"/>
        </w:rPr>
      </w:pPr>
      <w:r w:rsidRPr="003F6388">
        <w:rPr>
          <w:rFonts w:cs="Georgia"/>
          <w:sz w:val="36"/>
          <w:szCs w:val="36"/>
        </w:rPr>
        <w:t>Barnen skall få förståelse för och upplevelser av det kristna kulturarvet och de bibliska berättelserna. Vi vill att barnen skall få möjlighet att reflektera och samtala om tro, tvivel och livet. Barnen skall också få möjlighet till stillhet och eftertanke.</w:t>
      </w:r>
    </w:p>
    <w:p w:rsidR="000E05F6" w:rsidRDefault="000E05F6">
      <w:pPr>
        <w:rPr>
          <w:color w:val="7030A0"/>
        </w:rPr>
      </w:pPr>
    </w:p>
    <w:p w:rsidR="003F6388" w:rsidRDefault="003F6388">
      <w:pPr>
        <w:rPr>
          <w:color w:val="7030A0"/>
        </w:rPr>
      </w:pPr>
    </w:p>
    <w:p w:rsidR="00CB096A" w:rsidRPr="00710D4F" w:rsidRDefault="000E05F6" w:rsidP="00710D4F">
      <w:pPr>
        <w:rPr>
          <w:color w:val="7030A0"/>
        </w:rPr>
      </w:pPr>
      <w:r>
        <w:rPr>
          <w:color w:val="7030A0"/>
        </w:rPr>
        <w:lastRenderedPageBreak/>
        <w:t>TELEFONNUMMER/KONTAKT</w:t>
      </w:r>
      <w:r>
        <w:tab/>
      </w:r>
    </w:p>
    <w:p w:rsidR="00CB096A" w:rsidRDefault="00CB096A" w:rsidP="00CB096A">
      <w:pPr>
        <w:pStyle w:val="Ingetavstnd"/>
      </w:pPr>
    </w:p>
    <w:p w:rsidR="00CB096A" w:rsidRDefault="0012030E" w:rsidP="00CB096A">
      <w:pPr>
        <w:pStyle w:val="Ingetavstnd"/>
        <w:rPr>
          <w:b/>
        </w:rPr>
      </w:pPr>
      <w:r>
        <w:rPr>
          <w:b/>
        </w:rPr>
        <w:t>Rektor</w:t>
      </w:r>
    </w:p>
    <w:p w:rsidR="00CB096A" w:rsidRDefault="00686520" w:rsidP="00CB096A">
      <w:pPr>
        <w:pStyle w:val="Ingetavstnd"/>
      </w:pPr>
      <w:r>
        <w:t>Annelie Håkansson</w:t>
      </w:r>
      <w:r>
        <w:tab/>
      </w:r>
      <w:r>
        <w:tab/>
      </w:r>
      <w:r>
        <w:tab/>
        <w:t>0739 85 92 98</w:t>
      </w:r>
    </w:p>
    <w:p w:rsidR="00710D4F" w:rsidRDefault="000262DD" w:rsidP="00CB096A">
      <w:pPr>
        <w:pStyle w:val="Ingetavstnd"/>
        <w:rPr>
          <w:lang w:val="en-US"/>
        </w:rPr>
      </w:pPr>
      <w:hyperlink r:id="rId8" w:history="1">
        <w:r w:rsidR="00686520" w:rsidRPr="00797F8D">
          <w:rPr>
            <w:rStyle w:val="Hyperlnk"/>
            <w:lang w:val="en-US"/>
          </w:rPr>
          <w:t>annelie.hakansson@svenskakyrkan.se</w:t>
        </w:r>
      </w:hyperlink>
      <w:r w:rsidR="00686520">
        <w:rPr>
          <w:lang w:val="en-US"/>
        </w:rPr>
        <w:tab/>
      </w:r>
      <w:r w:rsidR="00686520">
        <w:rPr>
          <w:lang w:val="en-US"/>
        </w:rPr>
        <w:tab/>
        <w:t>0303 23 34 18</w:t>
      </w:r>
      <w:r w:rsidR="000E05F6" w:rsidRPr="00B77945">
        <w:rPr>
          <w:lang w:val="en-US"/>
        </w:rPr>
        <w:tab/>
      </w:r>
      <w:r w:rsidR="000E05F6" w:rsidRPr="00B77945">
        <w:rPr>
          <w:lang w:val="en-US"/>
        </w:rPr>
        <w:tab/>
      </w:r>
    </w:p>
    <w:p w:rsidR="00710D4F" w:rsidRDefault="00710D4F" w:rsidP="00CB096A">
      <w:pPr>
        <w:pStyle w:val="Ingetavstnd"/>
        <w:rPr>
          <w:lang w:val="en-US"/>
        </w:rPr>
      </w:pPr>
    </w:p>
    <w:p w:rsidR="00710D4F" w:rsidRDefault="00710D4F" w:rsidP="00710D4F">
      <w:pPr>
        <w:pStyle w:val="Ingetavstnd"/>
        <w:rPr>
          <w:b/>
          <w:bCs/>
        </w:rPr>
      </w:pPr>
      <w:r>
        <w:rPr>
          <w:b/>
          <w:bCs/>
        </w:rPr>
        <w:t xml:space="preserve">Lammets förskola i Ullstorp                   </w:t>
      </w:r>
    </w:p>
    <w:p w:rsidR="00710D4F" w:rsidRDefault="00710D4F" w:rsidP="00710D4F">
      <w:pPr>
        <w:pStyle w:val="Ingetavstnd"/>
      </w:pPr>
      <w:r>
        <w:t xml:space="preserve">Ullstorpsvägen 4                       </w:t>
      </w:r>
      <w:r>
        <w:rPr>
          <w:b/>
          <w:bCs/>
        </w:rPr>
        <w:t xml:space="preserve"> </w:t>
      </w:r>
    </w:p>
    <w:p w:rsidR="00CB096A" w:rsidRPr="004C0922" w:rsidRDefault="00710D4F" w:rsidP="00710D4F">
      <w:pPr>
        <w:pStyle w:val="Ingetavstnd"/>
        <w:rPr>
          <w:b/>
          <w:lang w:val="en-US"/>
        </w:rPr>
      </w:pPr>
      <w:r>
        <w:t xml:space="preserve">442 44 Kungälv                                                                                                     </w:t>
      </w:r>
      <w:r w:rsidR="000E05F6" w:rsidRPr="00B77945">
        <w:rPr>
          <w:lang w:val="en-US"/>
        </w:rPr>
        <w:tab/>
      </w:r>
      <w:r w:rsidR="000E05F6" w:rsidRPr="00B77945">
        <w:rPr>
          <w:lang w:val="en-US"/>
        </w:rPr>
        <w:tab/>
      </w:r>
    </w:p>
    <w:p w:rsidR="000E05F6" w:rsidRPr="00B77945" w:rsidRDefault="000E05F6" w:rsidP="00CB096A">
      <w:pPr>
        <w:pStyle w:val="Ingetavstnd"/>
        <w:rPr>
          <w:b/>
          <w:bCs/>
          <w:lang w:val="en-US"/>
        </w:rPr>
      </w:pPr>
      <w:r w:rsidRPr="00B77945">
        <w:rPr>
          <w:lang w:val="en-US"/>
        </w:rPr>
        <w:tab/>
      </w:r>
      <w:r w:rsidRPr="00B77945">
        <w:rPr>
          <w:lang w:val="en-US"/>
        </w:rPr>
        <w:tab/>
      </w:r>
      <w:r w:rsidRPr="00B77945">
        <w:rPr>
          <w:lang w:val="en-US"/>
        </w:rPr>
        <w:tab/>
      </w:r>
      <w:r w:rsidRPr="00B77945">
        <w:rPr>
          <w:lang w:val="en-US"/>
        </w:rPr>
        <w:tab/>
      </w:r>
      <w:r w:rsidRPr="00B77945">
        <w:rPr>
          <w:lang w:val="en-US"/>
        </w:rPr>
        <w:tab/>
      </w:r>
      <w:r w:rsidRPr="00B77945">
        <w:rPr>
          <w:lang w:val="en-US"/>
        </w:rPr>
        <w:tab/>
      </w:r>
    </w:p>
    <w:p w:rsidR="00CB096A" w:rsidRPr="0099727D" w:rsidRDefault="00CB096A" w:rsidP="00CB096A">
      <w:pPr>
        <w:pStyle w:val="Ingetavstnd"/>
        <w:rPr>
          <w:lang w:val="en-US"/>
        </w:rPr>
      </w:pPr>
      <w:r w:rsidRPr="0099727D">
        <w:rPr>
          <w:b/>
          <w:bCs/>
          <w:lang w:val="en-US"/>
        </w:rPr>
        <w:t xml:space="preserve">Timotej        </w:t>
      </w:r>
      <w:r w:rsidRPr="0099727D">
        <w:rPr>
          <w:lang w:val="en-US"/>
        </w:rPr>
        <w:t xml:space="preserve">            </w:t>
      </w:r>
      <w:r w:rsidR="00361D1F">
        <w:rPr>
          <w:lang w:val="en-US"/>
        </w:rPr>
        <w:t xml:space="preserve">               </w:t>
      </w:r>
      <w:r w:rsidR="00361D1F">
        <w:rPr>
          <w:lang w:val="en-US"/>
        </w:rPr>
        <w:tab/>
      </w:r>
      <w:r w:rsidR="00361D1F">
        <w:rPr>
          <w:lang w:val="en-US"/>
        </w:rPr>
        <w:tab/>
      </w:r>
      <w:r w:rsidR="00361D1F">
        <w:rPr>
          <w:lang w:val="en-US"/>
        </w:rPr>
        <w:tab/>
        <w:t xml:space="preserve"> </w:t>
      </w:r>
      <w:r w:rsidRPr="0099727D">
        <w:rPr>
          <w:lang w:val="en-US"/>
        </w:rPr>
        <w:t xml:space="preserve">    </w:t>
      </w:r>
    </w:p>
    <w:p w:rsidR="00CB096A" w:rsidRPr="005648CD" w:rsidRDefault="000262DD" w:rsidP="00CB096A">
      <w:pPr>
        <w:pStyle w:val="Ingetavstnd"/>
      </w:pPr>
      <w:hyperlink r:id="rId9" w:history="1">
        <w:r w:rsidR="00482139" w:rsidRPr="009E1F82">
          <w:rPr>
            <w:rStyle w:val="Hyperlnk"/>
          </w:rPr>
          <w:t>romelanda.timotej@svenskakyrkan.se</w:t>
        </w:r>
      </w:hyperlink>
      <w:r w:rsidR="00482139">
        <w:tab/>
      </w:r>
      <w:r w:rsidR="00361D1F">
        <w:tab/>
      </w:r>
      <w:r w:rsidR="00CB096A" w:rsidRPr="005648CD">
        <w:t>0739 83 25 54</w:t>
      </w:r>
    </w:p>
    <w:p w:rsidR="00CB096A" w:rsidRPr="00CB096A" w:rsidRDefault="00CB096A" w:rsidP="00CB096A">
      <w:pPr>
        <w:pStyle w:val="Ingetavstnd"/>
        <w:ind w:left="3912" w:firstLine="1304"/>
      </w:pPr>
      <w:r>
        <w:t>0303 24 34 14</w:t>
      </w:r>
    </w:p>
    <w:p w:rsidR="00CB096A" w:rsidRDefault="00CB096A" w:rsidP="00CB096A">
      <w:pPr>
        <w:pStyle w:val="Ingetavstnd"/>
      </w:pPr>
    </w:p>
    <w:p w:rsidR="00CB096A" w:rsidRDefault="00CB096A" w:rsidP="00CB096A">
      <w:pPr>
        <w:pStyle w:val="Ingetavstnd"/>
      </w:pPr>
      <w:r>
        <w:rPr>
          <w:b/>
          <w:bCs/>
        </w:rPr>
        <w:t>Klöver</w:t>
      </w:r>
      <w:r>
        <w:t xml:space="preserve">                       </w:t>
      </w:r>
      <w:r w:rsidR="00361D1F">
        <w:t xml:space="preserve">              </w:t>
      </w:r>
      <w:r w:rsidR="00361D1F">
        <w:tab/>
      </w:r>
      <w:r w:rsidR="00361D1F">
        <w:tab/>
      </w:r>
      <w:r w:rsidR="00361D1F">
        <w:tab/>
      </w:r>
      <w:r>
        <w:t xml:space="preserve"> </w:t>
      </w:r>
    </w:p>
    <w:p w:rsidR="000E05F6" w:rsidRDefault="000262DD" w:rsidP="00CB096A">
      <w:pPr>
        <w:pStyle w:val="Ingetavstnd"/>
      </w:pPr>
      <w:hyperlink r:id="rId10" w:history="1">
        <w:r w:rsidR="00482139" w:rsidRPr="00482139">
          <w:rPr>
            <w:rStyle w:val="Hyperlnk"/>
          </w:rPr>
          <w:t>romelanda.klover@svenskakyrkan.se</w:t>
        </w:r>
        <w:r w:rsidR="00CB096A" w:rsidRPr="00482139">
          <w:rPr>
            <w:rStyle w:val="Hyperlnk"/>
          </w:rPr>
          <w:t xml:space="preserve"> </w:t>
        </w:r>
        <w:r w:rsidR="00482139" w:rsidRPr="00482139">
          <w:rPr>
            <w:rStyle w:val="Hyperlnk"/>
          </w:rPr>
          <w:t xml:space="preserve">  </w:t>
        </w:r>
      </w:hyperlink>
      <w:r w:rsidR="00482139">
        <w:t xml:space="preserve"> </w:t>
      </w:r>
      <w:r w:rsidR="00482139">
        <w:tab/>
        <w:t xml:space="preserve"> </w:t>
      </w:r>
      <w:r w:rsidR="00CB096A">
        <w:t xml:space="preserve"> </w:t>
      </w:r>
      <w:r w:rsidR="00CB096A">
        <w:tab/>
        <w:t>0769 41 64 90</w:t>
      </w:r>
    </w:p>
    <w:p w:rsidR="000E05F6" w:rsidRDefault="00CB096A" w:rsidP="002D58D2">
      <w:pPr>
        <w:pStyle w:val="Ingetavstnd"/>
      </w:pPr>
      <w:r>
        <w:tab/>
      </w:r>
      <w:r>
        <w:tab/>
      </w:r>
      <w:r>
        <w:tab/>
      </w:r>
      <w:r>
        <w:tab/>
        <w:t>0303 24 34 13</w:t>
      </w:r>
    </w:p>
    <w:p w:rsidR="00710D4F" w:rsidRDefault="00710D4F">
      <w:pPr>
        <w:pStyle w:val="Punktlista"/>
        <w:numPr>
          <w:ilvl w:val="0"/>
          <w:numId w:val="0"/>
        </w:numPr>
        <w:rPr>
          <w:b/>
        </w:rPr>
      </w:pPr>
    </w:p>
    <w:p w:rsidR="00710D4F" w:rsidRDefault="00710D4F">
      <w:pPr>
        <w:pStyle w:val="Punktlista"/>
        <w:numPr>
          <w:ilvl w:val="0"/>
          <w:numId w:val="0"/>
        </w:numPr>
        <w:rPr>
          <w:b/>
        </w:rPr>
      </w:pPr>
      <w:r>
        <w:rPr>
          <w:b/>
        </w:rPr>
        <w:t>Köket i Ullstorp</w:t>
      </w:r>
    </w:p>
    <w:p w:rsidR="00710D4F" w:rsidRPr="00710D4F" w:rsidRDefault="000262DD">
      <w:pPr>
        <w:pStyle w:val="Punktlista"/>
        <w:numPr>
          <w:ilvl w:val="0"/>
          <w:numId w:val="0"/>
        </w:numPr>
      </w:pPr>
      <w:hyperlink r:id="rId11" w:history="1">
        <w:r w:rsidR="00710D4F" w:rsidRPr="00710D4F">
          <w:rPr>
            <w:rStyle w:val="Hyperlnk"/>
          </w:rPr>
          <w:t>romelanda.lammetskok@svenskakyrkan.se</w:t>
        </w:r>
      </w:hyperlink>
    </w:p>
    <w:p w:rsidR="00710D4F" w:rsidRDefault="00710D4F">
      <w:pPr>
        <w:pStyle w:val="Punktlista"/>
        <w:numPr>
          <w:ilvl w:val="0"/>
          <w:numId w:val="0"/>
        </w:numPr>
        <w:rPr>
          <w:b/>
        </w:rPr>
      </w:pPr>
    </w:p>
    <w:p w:rsidR="000E05F6" w:rsidRPr="00710D4F" w:rsidRDefault="00710D4F">
      <w:pPr>
        <w:pStyle w:val="Punktlista"/>
        <w:numPr>
          <w:ilvl w:val="0"/>
          <w:numId w:val="0"/>
        </w:numPr>
        <w:rPr>
          <w:b/>
        </w:rPr>
      </w:pPr>
      <w:r w:rsidRPr="00710D4F">
        <w:rPr>
          <w:b/>
        </w:rPr>
        <w:t>Lammets förskola i Romelanda</w:t>
      </w:r>
      <w:r w:rsidR="000E05F6" w:rsidRPr="00710D4F">
        <w:rPr>
          <w:b/>
        </w:rPr>
        <w:tab/>
      </w:r>
      <w:r w:rsidR="000E05F6" w:rsidRPr="00710D4F">
        <w:rPr>
          <w:b/>
        </w:rPr>
        <w:tab/>
      </w:r>
      <w:r w:rsidR="000E05F6" w:rsidRPr="00710D4F">
        <w:rPr>
          <w:b/>
        </w:rPr>
        <w:tab/>
      </w:r>
    </w:p>
    <w:p w:rsidR="000E05F6" w:rsidRDefault="000E05F6">
      <w:pPr>
        <w:pStyle w:val="Punktlista"/>
        <w:numPr>
          <w:ilvl w:val="0"/>
          <w:numId w:val="0"/>
        </w:numPr>
      </w:pPr>
      <w:r>
        <w:rPr>
          <w:b/>
          <w:bCs/>
        </w:rPr>
        <w:t>Prästkragen</w:t>
      </w:r>
      <w:r>
        <w:rPr>
          <w:b/>
          <w:bCs/>
        </w:rPr>
        <w:tab/>
      </w:r>
      <w:r w:rsidR="00CB096A">
        <w:tab/>
      </w:r>
      <w:r w:rsidR="00CB096A">
        <w:tab/>
      </w:r>
      <w:r w:rsidR="00CB096A">
        <w:tab/>
        <w:t>0722 19 15 73</w:t>
      </w:r>
    </w:p>
    <w:p w:rsidR="000E05F6" w:rsidRDefault="00361D1F">
      <w:pPr>
        <w:pStyle w:val="Punktlista"/>
        <w:numPr>
          <w:ilvl w:val="0"/>
          <w:numId w:val="0"/>
        </w:numPr>
      </w:pPr>
      <w:r>
        <w:t>Oxelvägen 101</w:t>
      </w:r>
      <w:r>
        <w:tab/>
      </w:r>
      <w:r>
        <w:tab/>
      </w:r>
      <w:r>
        <w:tab/>
      </w:r>
      <w:r w:rsidR="00CB096A">
        <w:t>0303 24 34 28</w:t>
      </w:r>
      <w:r w:rsidR="000E05F6">
        <w:tab/>
      </w:r>
      <w:r w:rsidR="000E05F6">
        <w:tab/>
        <w:t xml:space="preserve">                    442 77 Romelanda</w:t>
      </w:r>
    </w:p>
    <w:p w:rsidR="00CB096A" w:rsidRDefault="000262DD">
      <w:pPr>
        <w:pStyle w:val="Punktlista"/>
        <w:numPr>
          <w:ilvl w:val="0"/>
          <w:numId w:val="0"/>
        </w:numPr>
      </w:pPr>
      <w:hyperlink r:id="rId12" w:history="1">
        <w:r w:rsidR="00482139" w:rsidRPr="009E1F82">
          <w:rPr>
            <w:rStyle w:val="Hyperlnk"/>
          </w:rPr>
          <w:t>romelanda.prastkragen@svenskakyrkan.se</w:t>
        </w:r>
      </w:hyperlink>
    </w:p>
    <w:p w:rsidR="000E05F6" w:rsidRDefault="000E05F6">
      <w:pPr>
        <w:pStyle w:val="Punktlista"/>
        <w:numPr>
          <w:ilvl w:val="0"/>
          <w:numId w:val="0"/>
        </w:numPr>
      </w:pPr>
    </w:p>
    <w:p w:rsidR="00710D4F" w:rsidRDefault="00710D4F">
      <w:pPr>
        <w:pStyle w:val="Punktlista"/>
        <w:numPr>
          <w:ilvl w:val="0"/>
          <w:numId w:val="0"/>
        </w:numPr>
        <w:rPr>
          <w:b/>
          <w:bCs/>
        </w:rPr>
      </w:pPr>
      <w:r>
        <w:rPr>
          <w:b/>
          <w:bCs/>
        </w:rPr>
        <w:t>Lammets förskola i Kareby</w:t>
      </w:r>
    </w:p>
    <w:p w:rsidR="000E05F6" w:rsidRDefault="000E05F6">
      <w:pPr>
        <w:pStyle w:val="Punktlista"/>
        <w:numPr>
          <w:ilvl w:val="0"/>
          <w:numId w:val="0"/>
        </w:numPr>
      </w:pPr>
      <w:r>
        <w:rPr>
          <w:b/>
          <w:bCs/>
        </w:rPr>
        <w:t>Blåklockan</w:t>
      </w:r>
      <w:r>
        <w:rPr>
          <w:b/>
          <w:bCs/>
        </w:rPr>
        <w:tab/>
      </w:r>
      <w:r w:rsidR="00CB096A">
        <w:tab/>
      </w:r>
      <w:r w:rsidR="00CB096A">
        <w:tab/>
      </w:r>
      <w:r w:rsidR="00CB096A">
        <w:tab/>
        <w:t>0769 41 56 51</w:t>
      </w:r>
      <w:r w:rsidR="00CB096A">
        <w:tab/>
      </w:r>
      <w:r w:rsidR="00CB096A">
        <w:tab/>
      </w:r>
    </w:p>
    <w:p w:rsidR="000E05F6" w:rsidRDefault="000E05F6">
      <w:pPr>
        <w:pStyle w:val="Punktlista"/>
        <w:numPr>
          <w:ilvl w:val="0"/>
          <w:numId w:val="0"/>
        </w:numPr>
      </w:pPr>
      <w:r>
        <w:t>Kareby kyrkväg 115</w:t>
      </w:r>
      <w:r w:rsidR="00CB096A">
        <w:tab/>
      </w:r>
      <w:r w:rsidR="00CB096A">
        <w:tab/>
      </w:r>
      <w:r w:rsidR="00CB096A">
        <w:tab/>
        <w:t>0303 24 34 12</w:t>
      </w:r>
    </w:p>
    <w:p w:rsidR="00F04675" w:rsidRPr="00F04675" w:rsidRDefault="000E05F6" w:rsidP="00F04675">
      <w:pPr>
        <w:pStyle w:val="Punktlista"/>
        <w:numPr>
          <w:ilvl w:val="0"/>
          <w:numId w:val="0"/>
        </w:numPr>
        <w:rPr>
          <w:color w:val="990099"/>
        </w:rPr>
      </w:pPr>
      <w:r>
        <w:t>442 93 Kareby</w:t>
      </w:r>
      <w:r>
        <w:br/>
      </w:r>
      <w:hyperlink r:id="rId13" w:history="1">
        <w:r w:rsidR="00F04675" w:rsidRPr="00482139">
          <w:rPr>
            <w:rStyle w:val="Hyperlnk"/>
          </w:rPr>
          <w:t>romelanda.blaklockan@svenskakyrkan.se</w:t>
        </w:r>
        <w:r w:rsidR="00F04675" w:rsidRPr="00482139">
          <w:rPr>
            <w:rStyle w:val="Hyperlnk"/>
          </w:rPr>
          <w:tab/>
        </w:r>
      </w:hyperlink>
    </w:p>
    <w:p w:rsidR="004C0922" w:rsidRDefault="004C0922" w:rsidP="00F04675">
      <w:pPr>
        <w:spacing w:after="0" w:line="240" w:lineRule="auto"/>
        <w:rPr>
          <w:b/>
        </w:rPr>
      </w:pPr>
    </w:p>
    <w:p w:rsidR="004C0922" w:rsidRDefault="004C0922" w:rsidP="00F04675">
      <w:pPr>
        <w:spacing w:after="0" w:line="240" w:lineRule="auto"/>
        <w:rPr>
          <w:b/>
        </w:rPr>
      </w:pPr>
    </w:p>
    <w:p w:rsidR="00F04675" w:rsidRDefault="00F04675" w:rsidP="00F04675">
      <w:pPr>
        <w:spacing w:after="0" w:line="240" w:lineRule="auto"/>
        <w:rPr>
          <w:b/>
        </w:rPr>
      </w:pPr>
      <w:r>
        <w:rPr>
          <w:b/>
        </w:rPr>
        <w:t>Romelanda pastorat</w:t>
      </w:r>
      <w:r>
        <w:rPr>
          <w:b/>
        </w:rPr>
        <w:tab/>
      </w:r>
      <w:r>
        <w:rPr>
          <w:b/>
        </w:rPr>
        <w:tab/>
      </w:r>
      <w:r>
        <w:rPr>
          <w:b/>
        </w:rPr>
        <w:tab/>
      </w:r>
      <w:r>
        <w:t>0303</w:t>
      </w:r>
      <w:r w:rsidRPr="00194962">
        <w:t xml:space="preserve"> 22 33 98</w:t>
      </w:r>
    </w:p>
    <w:p w:rsidR="00F04675" w:rsidRDefault="00F04675" w:rsidP="00F04675">
      <w:pPr>
        <w:spacing w:after="0" w:line="240" w:lineRule="auto"/>
      </w:pPr>
      <w:r>
        <w:t>Församlingsexpedition</w:t>
      </w:r>
    </w:p>
    <w:p w:rsidR="00F04675" w:rsidRDefault="00F04675" w:rsidP="00F04675">
      <w:pPr>
        <w:spacing w:after="0" w:line="240" w:lineRule="auto"/>
      </w:pPr>
      <w:r>
        <w:t>Oxelvägen 101</w:t>
      </w:r>
    </w:p>
    <w:p w:rsidR="00F04675" w:rsidRDefault="00F04675" w:rsidP="00F04675">
      <w:pPr>
        <w:spacing w:after="0" w:line="240" w:lineRule="auto"/>
      </w:pPr>
      <w:r>
        <w:t>442 77 Romelanda</w:t>
      </w:r>
    </w:p>
    <w:p w:rsidR="00F04675" w:rsidRPr="00194962" w:rsidRDefault="00F04675" w:rsidP="00F04675">
      <w:pPr>
        <w:spacing w:after="0" w:line="240" w:lineRule="auto"/>
      </w:pPr>
      <w:r>
        <w:t>romelanda.pastorat@svenskakyrkan.se</w:t>
      </w:r>
    </w:p>
    <w:p w:rsidR="000E05F6" w:rsidRDefault="000E05F6" w:rsidP="00F04675">
      <w:pPr>
        <w:rPr>
          <w:color w:val="7030A0"/>
        </w:rPr>
      </w:pPr>
    </w:p>
    <w:p w:rsidR="002D58D2" w:rsidRPr="00F04675" w:rsidRDefault="002D58D2" w:rsidP="00F04675">
      <w:pPr>
        <w:sectPr w:rsidR="002D58D2" w:rsidRPr="00F04675">
          <w:pgSz w:w="11906" w:h="16838"/>
          <w:pgMar w:top="1418" w:right="1418" w:bottom="1134" w:left="1418" w:header="709" w:footer="709" w:gutter="0"/>
          <w:pgBorders w:offsetFrom="page">
            <w:top w:val="single" w:sz="36" w:space="24" w:color="92D050"/>
            <w:left w:val="single" w:sz="36" w:space="24" w:color="92D050"/>
            <w:bottom w:val="single" w:sz="36" w:space="24" w:color="92D050"/>
            <w:right w:val="single" w:sz="36" w:space="24" w:color="92D050"/>
          </w:pgBorders>
          <w:cols w:space="708"/>
          <w:docGrid w:linePitch="360"/>
        </w:sectPr>
      </w:pPr>
    </w:p>
    <w:p w:rsidR="000E05F6" w:rsidRDefault="000E05F6">
      <w:pPr>
        <w:autoSpaceDE w:val="0"/>
        <w:autoSpaceDN w:val="0"/>
        <w:adjustRightInd w:val="0"/>
        <w:spacing w:after="0" w:line="240" w:lineRule="auto"/>
        <w:rPr>
          <w:color w:val="7030A0"/>
        </w:rPr>
      </w:pPr>
      <w:r>
        <w:rPr>
          <w:color w:val="7030A0"/>
        </w:rPr>
        <w:lastRenderedPageBreak/>
        <w:t>ÖPPETTIDER och DAGSSCHEMA</w:t>
      </w:r>
    </w:p>
    <w:p w:rsidR="000E05F6" w:rsidRDefault="000E05F6">
      <w:pPr>
        <w:autoSpaceDE w:val="0"/>
        <w:autoSpaceDN w:val="0"/>
        <w:adjustRightInd w:val="0"/>
        <w:spacing w:after="0" w:line="240" w:lineRule="auto"/>
        <w:rPr>
          <w:color w:val="7030A0"/>
        </w:rPr>
      </w:pPr>
    </w:p>
    <w:p w:rsidR="000E05F6" w:rsidRDefault="000E05F6">
      <w:pPr>
        <w:spacing w:line="240" w:lineRule="auto"/>
      </w:pPr>
      <w:r>
        <w:t>Vi kommer att erbjuda barnom</w:t>
      </w:r>
      <w:r w:rsidR="000256D3">
        <w:t>sorg mellan</w:t>
      </w:r>
      <w:r w:rsidR="00B77945">
        <w:t xml:space="preserve"> </w:t>
      </w:r>
      <w:r w:rsidR="00292246">
        <w:t>6.30–17.30</w:t>
      </w:r>
      <w:r w:rsidR="000256D3">
        <w:t xml:space="preserve"> </w:t>
      </w:r>
      <w:r w:rsidR="00B77945">
        <w:t>(</w:t>
      </w:r>
      <w:r w:rsidR="000256D3">
        <w:t xml:space="preserve">06.00-18.00 </w:t>
      </w:r>
      <w:r>
        <w:t>om behov finns</w:t>
      </w:r>
      <w:r w:rsidR="00B77945">
        <w:t>)</w:t>
      </w:r>
      <w:r>
        <w:t>.</w:t>
      </w:r>
    </w:p>
    <w:p w:rsidR="000E05F6" w:rsidRDefault="000E05F6">
      <w:pPr>
        <w:spacing w:line="240" w:lineRule="auto"/>
        <w:rPr>
          <w:sz w:val="18"/>
          <w:szCs w:val="18"/>
        </w:rPr>
      </w:pPr>
      <w:r>
        <w:rPr>
          <w:sz w:val="18"/>
          <w:szCs w:val="18"/>
        </w:rPr>
        <w:t>Här är en preliminär dagsrytm:</w:t>
      </w:r>
    </w:p>
    <w:p w:rsidR="000E05F6" w:rsidRDefault="000E05F6">
      <w:pPr>
        <w:spacing w:line="240" w:lineRule="auto"/>
      </w:pPr>
      <w:r>
        <w:t>06.00</w:t>
      </w:r>
      <w:r w:rsidR="00C0611B">
        <w:t>-6.30</w:t>
      </w:r>
      <w:r>
        <w:tab/>
        <w:t>Förskolan öppnar (</w:t>
      </w:r>
      <w:r>
        <w:rPr>
          <w:i/>
          <w:sz w:val="20"/>
        </w:rPr>
        <w:t>om behov finns</w:t>
      </w:r>
      <w:r>
        <w:t>)</w:t>
      </w:r>
    </w:p>
    <w:p w:rsidR="000E05F6" w:rsidRDefault="000E05F6">
      <w:pPr>
        <w:spacing w:line="240" w:lineRule="auto"/>
      </w:pPr>
      <w:r>
        <w:t>08.00</w:t>
      </w:r>
      <w:r>
        <w:tab/>
        <w:t>Frukost</w:t>
      </w:r>
    </w:p>
    <w:p w:rsidR="000E05F6" w:rsidRDefault="000E05F6">
      <w:pPr>
        <w:spacing w:line="240" w:lineRule="auto"/>
      </w:pPr>
      <w:r>
        <w:t>09.00</w:t>
      </w:r>
      <w:r>
        <w:tab/>
        <w:t>De barn som har 15 timmars förskoleverksamhet kommer tis-tors.</w:t>
      </w:r>
    </w:p>
    <w:p w:rsidR="000E05F6" w:rsidRDefault="000E05F6">
      <w:pPr>
        <w:spacing w:line="240" w:lineRule="auto"/>
        <w:rPr>
          <w:lang w:val="sv-FI"/>
        </w:rPr>
      </w:pPr>
      <w:r>
        <w:t>Ca.11.15</w:t>
      </w:r>
      <w:r>
        <w:tab/>
        <w:t>Lunch</w:t>
      </w:r>
    </w:p>
    <w:p w:rsidR="000E05F6" w:rsidRDefault="000E05F6">
      <w:pPr>
        <w:spacing w:line="240" w:lineRule="auto"/>
      </w:pPr>
      <w:r>
        <w:tab/>
        <w:t>Vila</w:t>
      </w:r>
    </w:p>
    <w:p w:rsidR="000E05F6" w:rsidRDefault="000E05F6">
      <w:pPr>
        <w:spacing w:line="240" w:lineRule="auto"/>
        <w:ind w:left="1304"/>
      </w:pPr>
      <w:r>
        <w:t xml:space="preserve">Barnen sover ute i sina egna vagnar  </w:t>
      </w:r>
    </w:p>
    <w:p w:rsidR="000E05F6" w:rsidRDefault="000E05F6">
      <w:pPr>
        <w:spacing w:line="240" w:lineRule="auto"/>
        <w:ind w:left="1304"/>
      </w:pPr>
      <w:r>
        <w:t>De barn som inte har behov av att sova har en lugn läsvila.</w:t>
      </w:r>
    </w:p>
    <w:p w:rsidR="000E05F6" w:rsidRDefault="000E05F6">
      <w:pPr>
        <w:spacing w:line="240" w:lineRule="auto"/>
      </w:pPr>
      <w:r>
        <w:t>14.00</w:t>
      </w:r>
      <w:r>
        <w:tab/>
        <w:t xml:space="preserve">Barn går hem som har 15 timmars </w:t>
      </w:r>
      <w:r w:rsidR="00292246">
        <w:t>vecka tis</w:t>
      </w:r>
      <w:r w:rsidR="00CB096A">
        <w:t>-tors.</w:t>
      </w:r>
    </w:p>
    <w:p w:rsidR="000E05F6" w:rsidRDefault="000E05F6">
      <w:pPr>
        <w:spacing w:line="240" w:lineRule="auto"/>
      </w:pPr>
      <w:r>
        <w:t>14.15</w:t>
      </w:r>
      <w:r>
        <w:tab/>
        <w:t>Mellanmål</w:t>
      </w:r>
    </w:p>
    <w:p w:rsidR="000E05F6" w:rsidRDefault="00292246">
      <w:pPr>
        <w:spacing w:line="240" w:lineRule="auto"/>
      </w:pPr>
      <w:r>
        <w:t>17.30–18.00</w:t>
      </w:r>
      <w:r w:rsidR="000E05F6">
        <w:t xml:space="preserve">   </w:t>
      </w:r>
      <w:r w:rsidR="000E05F6">
        <w:tab/>
        <w:t>Förskolan stänger (</w:t>
      </w:r>
      <w:r w:rsidR="000E05F6">
        <w:rPr>
          <w:i/>
        </w:rPr>
        <w:t>senast</w:t>
      </w:r>
      <w:r w:rsidR="000E05F6">
        <w:t>)</w:t>
      </w:r>
    </w:p>
    <w:p w:rsidR="000E05F6" w:rsidRDefault="000E05F6">
      <w:pPr>
        <w:spacing w:line="240" w:lineRule="auto"/>
      </w:pPr>
    </w:p>
    <w:p w:rsidR="000E05F6" w:rsidRDefault="000E05F6">
      <w:pPr>
        <w:spacing w:line="240" w:lineRule="auto"/>
        <w:rPr>
          <w:color w:val="7030A0"/>
          <w:sz w:val="32"/>
          <w:szCs w:val="32"/>
        </w:rPr>
      </w:pPr>
      <w:r>
        <w:t>Dagen kommer innehålla aktiviteter som samling, fri lek, utelek och möjlighet till vuxen styrda eller planerade aktiviteter utifrån barngruppen</w:t>
      </w:r>
      <w:r w:rsidR="000D07A5">
        <w:t>,</w:t>
      </w:r>
      <w:r w:rsidR="0099727D">
        <w:t xml:space="preserve"> läroplanen, </w:t>
      </w:r>
      <w:r w:rsidR="000D07A5">
        <w:t>intressen</w:t>
      </w:r>
      <w:r>
        <w:t xml:space="preserve"> och tema. </w:t>
      </w:r>
    </w:p>
    <w:p w:rsidR="000E05F6" w:rsidRDefault="000E05F6">
      <w:pPr>
        <w:spacing w:after="0" w:line="240" w:lineRule="auto"/>
        <w:rPr>
          <w:rFonts w:eastAsia="Calibri" w:cs="Calibri"/>
          <w:bCs/>
          <w:color w:val="7030A0"/>
          <w:bdr w:val="none" w:sz="0" w:space="0" w:color="auto" w:frame="1"/>
          <w:lang w:eastAsia="en-US"/>
        </w:rPr>
      </w:pPr>
      <w:r>
        <w:rPr>
          <w:rFonts w:eastAsia="Calibri" w:cs="Calibri"/>
          <w:bCs/>
          <w:color w:val="7030A0"/>
          <w:bdr w:val="none" w:sz="0" w:space="0" w:color="auto" w:frame="1"/>
          <w:lang w:eastAsia="en-US"/>
        </w:rPr>
        <w:t>ADRESSÄNDRING</w:t>
      </w:r>
    </w:p>
    <w:p w:rsidR="000E05F6" w:rsidRDefault="000E05F6">
      <w:pPr>
        <w:spacing w:after="0" w:line="240" w:lineRule="auto"/>
        <w:rPr>
          <w:rFonts w:eastAsia="Calibri" w:cs="Calibri"/>
          <w:bCs/>
          <w:color w:val="7030A0"/>
          <w:bdr w:val="none" w:sz="0" w:space="0" w:color="auto" w:frame="1"/>
          <w:lang w:eastAsia="en-US"/>
        </w:rPr>
      </w:pPr>
    </w:p>
    <w:p w:rsidR="000E05F6" w:rsidRDefault="000E05F6">
      <w:pPr>
        <w:rPr>
          <w:rFonts w:eastAsia="Calibri"/>
          <w:lang w:eastAsia="en-US"/>
        </w:rPr>
      </w:pPr>
      <w:r>
        <w:rPr>
          <w:rFonts w:eastAsia="Calibri"/>
          <w:lang w:eastAsia="en-US"/>
        </w:rPr>
        <w:t>Uppdatera kontaktuppgifter s</w:t>
      </w:r>
      <w:r w:rsidR="003A45CA">
        <w:rPr>
          <w:rFonts w:eastAsia="Calibri"/>
          <w:lang w:eastAsia="en-US"/>
        </w:rPr>
        <w:t>ås</w:t>
      </w:r>
      <w:r>
        <w:rPr>
          <w:rFonts w:eastAsia="Calibri"/>
          <w:lang w:eastAsia="en-US"/>
        </w:rPr>
        <w:t>om adress, tel. nr och e-post till respektive avdelning om de ändrats</w:t>
      </w:r>
      <w:r w:rsidR="003A45CA">
        <w:rPr>
          <w:rFonts w:eastAsia="Calibri"/>
          <w:lang w:eastAsia="en-US"/>
        </w:rPr>
        <w:t xml:space="preserve"> samt gå in och gör detsamma via IST (kommunens E-tjänst)</w:t>
      </w:r>
      <w:r>
        <w:rPr>
          <w:rFonts w:eastAsia="Calibri"/>
          <w:lang w:eastAsia="en-US"/>
        </w:rPr>
        <w:t>.</w:t>
      </w:r>
    </w:p>
    <w:p w:rsidR="000E05F6" w:rsidRDefault="000E05F6">
      <w:pPr>
        <w:spacing w:after="0" w:line="240" w:lineRule="auto"/>
        <w:rPr>
          <w:rFonts w:eastAsia="Calibri"/>
          <w:color w:val="7030A0"/>
          <w:lang w:eastAsia="en-US"/>
        </w:rPr>
      </w:pPr>
      <w:r>
        <w:rPr>
          <w:rFonts w:eastAsia="Calibri"/>
          <w:color w:val="7030A0"/>
          <w:lang w:eastAsia="en-US"/>
        </w:rPr>
        <w:t>ALLMÄN FÖRSKOLA</w:t>
      </w:r>
    </w:p>
    <w:p w:rsidR="000E05F6" w:rsidRDefault="000E05F6">
      <w:pPr>
        <w:spacing w:after="0" w:line="240" w:lineRule="auto"/>
        <w:rPr>
          <w:rFonts w:eastAsia="Calibri"/>
          <w:color w:val="7030A0"/>
          <w:lang w:eastAsia="en-US"/>
        </w:rPr>
      </w:pPr>
    </w:p>
    <w:p w:rsidR="000E05F6" w:rsidRDefault="000E05F6">
      <w:pPr>
        <w:rPr>
          <w:rFonts w:eastAsia="Calibri" w:cs="Calibri"/>
          <w:lang w:eastAsia="en-US"/>
        </w:rPr>
      </w:pPr>
      <w:r>
        <w:rPr>
          <w:rFonts w:eastAsia="Calibri" w:cs="Calibri"/>
          <w:lang w:eastAsia="en-US"/>
        </w:rPr>
        <w:t>Allmän förskola erbjuds alla barn från höstens läsårsstart det år barnet fyller 3. Allmän förskola omfattas av minst 525 tim./år, det följer skolans läsår, om</w:t>
      </w:r>
      <w:r w:rsidR="0099727D">
        <w:rPr>
          <w:rFonts w:eastAsia="Calibri" w:cs="Calibri"/>
          <w:lang w:eastAsia="en-US"/>
        </w:rPr>
        <w:t>fattar ej loven</w:t>
      </w:r>
      <w:r w:rsidR="000D07A5">
        <w:rPr>
          <w:rFonts w:eastAsia="Calibri" w:cs="Calibri"/>
          <w:lang w:eastAsia="en-US"/>
        </w:rPr>
        <w:t xml:space="preserve"> </w:t>
      </w:r>
      <w:r>
        <w:rPr>
          <w:rFonts w:eastAsia="Calibri" w:cs="Calibri"/>
          <w:lang w:eastAsia="en-US"/>
        </w:rPr>
        <w:t>och är avg</w:t>
      </w:r>
      <w:r w:rsidR="0099727D">
        <w:rPr>
          <w:rFonts w:eastAsia="Calibri" w:cs="Calibri"/>
          <w:lang w:eastAsia="en-US"/>
        </w:rPr>
        <w:t>iftsfri.</w:t>
      </w:r>
    </w:p>
    <w:p w:rsidR="000E05F6" w:rsidRDefault="000E05F6">
      <w:pPr>
        <w:rPr>
          <w:rFonts w:eastAsia="Calibri" w:cs="Calibri"/>
          <w:lang w:eastAsia="en-US"/>
        </w:rPr>
      </w:pPr>
      <w:r>
        <w:rPr>
          <w:rFonts w:eastAsia="Calibri" w:cs="Calibri"/>
          <w:lang w:eastAsia="en-US"/>
        </w:rPr>
        <w:t>De föräldrar som arbetar får en reducering av maxtaxan.</w:t>
      </w:r>
    </w:p>
    <w:p w:rsidR="000E05F6" w:rsidRDefault="000E05F6">
      <w:pPr>
        <w:rPr>
          <w:rFonts w:eastAsia="Calibri" w:cs="Calibri"/>
          <w:lang w:eastAsia="en-US"/>
        </w:rPr>
      </w:pPr>
      <w:r>
        <w:rPr>
          <w:rFonts w:eastAsia="Calibri" w:cs="Calibri"/>
          <w:lang w:eastAsia="en-US"/>
        </w:rPr>
        <w:t>För de föräldrar som är föräldralediga eller aktivt arbetssökande får barnet vistas 15 tim./v, tis-tors kl. 9-14. Under</w:t>
      </w:r>
      <w:r w:rsidR="0099727D">
        <w:rPr>
          <w:rFonts w:eastAsia="Calibri" w:cs="Calibri"/>
          <w:lang w:eastAsia="en-US"/>
        </w:rPr>
        <w:t xml:space="preserve"> loven är dessa barn lediga. </w:t>
      </w:r>
      <w:r>
        <w:rPr>
          <w:rFonts w:eastAsia="Calibri" w:cs="Calibri"/>
          <w:lang w:eastAsia="en-US"/>
        </w:rPr>
        <w:t>Om föräldrar vill att barnen ska vistas på försk</w:t>
      </w:r>
      <w:r w:rsidR="0099727D">
        <w:rPr>
          <w:rFonts w:eastAsia="Calibri" w:cs="Calibri"/>
          <w:lang w:eastAsia="en-US"/>
        </w:rPr>
        <w:t>olan under ett lov, ska förskolan meddelas det och taxa debiteras.</w:t>
      </w:r>
    </w:p>
    <w:p w:rsidR="000E05F6" w:rsidRDefault="000E05F6">
      <w:pPr>
        <w:rPr>
          <w:color w:val="7030A0"/>
        </w:rPr>
      </w:pPr>
      <w:r>
        <w:rPr>
          <w:color w:val="7030A0"/>
        </w:rPr>
        <w:t>FÖRÄLDRALEDIGHET/ARBETSSÖKANDE</w:t>
      </w:r>
    </w:p>
    <w:p w:rsidR="000E05F6" w:rsidRDefault="000E05F6">
      <w:r>
        <w:t>Om föräldern är arbetslös och aktivt arbetssökande eller föräldraledig för yngre barn begränsas förskoleverksamheten till 15 timmar i veckan.</w:t>
      </w:r>
      <w:r>
        <w:tab/>
      </w:r>
      <w:r>
        <w:tab/>
      </w:r>
      <w:r>
        <w:tab/>
        <w:t xml:space="preserve">                      Vi erbjuder förskoleverksamhet 5 timmar per dag tisdag, onsdag och torsdag, </w:t>
      </w:r>
      <w:r w:rsidR="00AF6B84">
        <w:t>9.00–14.00</w:t>
      </w:r>
      <w:r>
        <w:t>.</w:t>
      </w:r>
    </w:p>
    <w:p w:rsidR="000E05F6" w:rsidRDefault="000E05F6">
      <w:pPr>
        <w:spacing w:after="0" w:line="240" w:lineRule="auto"/>
        <w:rPr>
          <w:rFonts w:eastAsia="Calibri"/>
          <w:color w:val="7030A0"/>
          <w:lang w:eastAsia="en-US"/>
        </w:rPr>
      </w:pPr>
    </w:p>
    <w:p w:rsidR="000E05F6" w:rsidRDefault="000E05F6">
      <w:pPr>
        <w:spacing w:after="0" w:line="240" w:lineRule="auto"/>
        <w:rPr>
          <w:rFonts w:eastAsia="Calibri"/>
          <w:color w:val="7030A0"/>
          <w:lang w:eastAsia="en-US"/>
        </w:rPr>
      </w:pPr>
    </w:p>
    <w:p w:rsidR="0099727D" w:rsidRDefault="0099727D">
      <w:pPr>
        <w:spacing w:after="0" w:line="240" w:lineRule="auto"/>
        <w:rPr>
          <w:rFonts w:eastAsia="Calibri"/>
          <w:color w:val="7030A0"/>
          <w:lang w:eastAsia="en-US"/>
        </w:rPr>
      </w:pPr>
    </w:p>
    <w:p w:rsidR="0099727D" w:rsidRDefault="0099727D">
      <w:pPr>
        <w:spacing w:after="0" w:line="240" w:lineRule="auto"/>
        <w:rPr>
          <w:rFonts w:eastAsia="Calibri"/>
          <w:color w:val="7030A0"/>
          <w:lang w:eastAsia="en-US"/>
        </w:rPr>
      </w:pPr>
    </w:p>
    <w:p w:rsidR="0099727D" w:rsidRDefault="0099727D">
      <w:pPr>
        <w:spacing w:after="0" w:line="240" w:lineRule="auto"/>
        <w:rPr>
          <w:rFonts w:eastAsia="Calibri"/>
          <w:color w:val="7030A0"/>
          <w:lang w:eastAsia="en-US"/>
        </w:rPr>
      </w:pPr>
    </w:p>
    <w:p w:rsidR="00C64482" w:rsidRDefault="00C64482">
      <w:pPr>
        <w:spacing w:after="0" w:line="240" w:lineRule="auto"/>
        <w:rPr>
          <w:rFonts w:asciiTheme="minorHAnsi" w:hAnsiTheme="minorHAnsi" w:cstheme="minorHAnsi"/>
          <w:color w:val="7030A0"/>
          <w:shd w:val="clear" w:color="auto" w:fill="FFFFFF"/>
        </w:rPr>
      </w:pPr>
      <w:r w:rsidRPr="00C64482">
        <w:rPr>
          <w:rFonts w:asciiTheme="minorHAnsi" w:hAnsiTheme="minorHAnsi" w:cstheme="minorHAnsi"/>
          <w:color w:val="7030A0"/>
          <w:shd w:val="clear" w:color="auto" w:fill="FFFFFF"/>
        </w:rPr>
        <w:lastRenderedPageBreak/>
        <w:t>E-TJÄNST</w:t>
      </w:r>
      <w:r>
        <w:rPr>
          <w:rFonts w:asciiTheme="minorHAnsi" w:hAnsiTheme="minorHAnsi" w:cstheme="minorHAnsi"/>
          <w:color w:val="7030A0"/>
          <w:shd w:val="clear" w:color="auto" w:fill="FFFFFF"/>
        </w:rPr>
        <w:t xml:space="preserve"> PÅ KUNGÄLVS KOMMUNS HEMSIDA</w:t>
      </w:r>
    </w:p>
    <w:p w:rsidR="00C64482" w:rsidRPr="00C64482" w:rsidRDefault="00C64482">
      <w:pPr>
        <w:spacing w:after="0" w:line="240" w:lineRule="auto"/>
        <w:rPr>
          <w:rFonts w:asciiTheme="minorHAnsi" w:hAnsiTheme="minorHAnsi" w:cstheme="minorHAnsi"/>
          <w:color w:val="7030A0"/>
          <w:shd w:val="clear" w:color="auto" w:fill="FFFFFF"/>
        </w:rPr>
      </w:pPr>
    </w:p>
    <w:p w:rsidR="00C64482" w:rsidRDefault="00C64482">
      <w:pPr>
        <w:spacing w:after="0" w:line="240" w:lineRule="auto"/>
        <w:rPr>
          <w:rFonts w:asciiTheme="minorHAnsi" w:hAnsiTheme="minorHAnsi" w:cstheme="minorHAnsi"/>
          <w:color w:val="0E1010"/>
          <w:shd w:val="clear" w:color="auto" w:fill="FFFFFF"/>
        </w:rPr>
      </w:pPr>
      <w:r w:rsidRPr="00C64482">
        <w:rPr>
          <w:rFonts w:asciiTheme="minorHAnsi" w:hAnsiTheme="minorHAnsi" w:cstheme="minorHAnsi"/>
          <w:color w:val="0E1010"/>
          <w:shd w:val="clear" w:color="auto" w:fill="FFFFFF"/>
        </w:rPr>
        <w:t xml:space="preserve">Med hjälp av BankID kan du logga in </w:t>
      </w:r>
      <w:r w:rsidR="006849AF">
        <w:rPr>
          <w:rFonts w:asciiTheme="minorHAnsi" w:hAnsiTheme="minorHAnsi" w:cstheme="minorHAnsi"/>
          <w:color w:val="0E1010"/>
          <w:shd w:val="clear" w:color="auto" w:fill="FFFFFF"/>
        </w:rPr>
        <w:t xml:space="preserve">i IST </w:t>
      </w:r>
      <w:r w:rsidRPr="00C64482">
        <w:rPr>
          <w:rFonts w:asciiTheme="minorHAnsi" w:hAnsiTheme="minorHAnsi" w:cstheme="minorHAnsi"/>
          <w:color w:val="0E1010"/>
          <w:shd w:val="clear" w:color="auto" w:fill="FFFFFF"/>
        </w:rPr>
        <w:t>för att hantera dina ärenden t.ex. hämta uppgifter och ändra dina kö-alternativ, svara på platserbjudande, ändra inkomstuppgi</w:t>
      </w:r>
      <w:r w:rsidR="005648CD">
        <w:rPr>
          <w:rFonts w:asciiTheme="minorHAnsi" w:hAnsiTheme="minorHAnsi" w:cstheme="minorHAnsi"/>
          <w:color w:val="0E1010"/>
          <w:shd w:val="clear" w:color="auto" w:fill="FFFFFF"/>
        </w:rPr>
        <w:t xml:space="preserve">ft och </w:t>
      </w:r>
      <w:r w:rsidRPr="00C64482">
        <w:rPr>
          <w:rFonts w:asciiTheme="minorHAnsi" w:hAnsiTheme="minorHAnsi" w:cstheme="minorHAnsi"/>
          <w:color w:val="0E1010"/>
          <w:shd w:val="clear" w:color="auto" w:fill="FFFFFF"/>
        </w:rPr>
        <w:t>äve</w:t>
      </w:r>
      <w:r w:rsidR="005648CD">
        <w:rPr>
          <w:rFonts w:asciiTheme="minorHAnsi" w:hAnsiTheme="minorHAnsi" w:cstheme="minorHAnsi"/>
          <w:color w:val="0E1010"/>
          <w:shd w:val="clear" w:color="auto" w:fill="FFFFFF"/>
        </w:rPr>
        <w:t>n schema och schemaändringar gör</w:t>
      </w:r>
      <w:r w:rsidRPr="00C64482">
        <w:rPr>
          <w:rFonts w:asciiTheme="minorHAnsi" w:hAnsiTheme="minorHAnsi" w:cstheme="minorHAnsi"/>
          <w:color w:val="0E1010"/>
          <w:shd w:val="clear" w:color="auto" w:fill="FFFFFF"/>
        </w:rPr>
        <w:t xml:space="preserve">s här. </w:t>
      </w:r>
      <w:hyperlink r:id="rId14" w:history="1">
        <w:r w:rsidR="006849AF" w:rsidRPr="00EE1833">
          <w:rPr>
            <w:rStyle w:val="Hyperlnk"/>
            <w:rFonts w:asciiTheme="minorHAnsi" w:hAnsiTheme="minorHAnsi" w:cstheme="minorHAnsi"/>
            <w:shd w:val="clear" w:color="auto" w:fill="FFFFFF"/>
          </w:rPr>
          <w:t>https://kungalv.ist-asp.com/kungalvpub/login.htm</w:t>
        </w:r>
      </w:hyperlink>
    </w:p>
    <w:p w:rsidR="006849AF" w:rsidRPr="00C64482" w:rsidRDefault="006849AF">
      <w:pPr>
        <w:spacing w:after="0" w:line="240" w:lineRule="auto"/>
        <w:rPr>
          <w:rFonts w:asciiTheme="minorHAnsi" w:eastAsia="Calibri" w:hAnsiTheme="minorHAnsi" w:cstheme="minorHAnsi"/>
          <w:color w:val="7030A0"/>
          <w:lang w:eastAsia="en-US"/>
        </w:rPr>
      </w:pPr>
    </w:p>
    <w:p w:rsidR="00A60F84" w:rsidRPr="00A60F84" w:rsidRDefault="00A60F84">
      <w:pPr>
        <w:spacing w:after="0" w:line="240" w:lineRule="auto"/>
        <w:rPr>
          <w:rFonts w:asciiTheme="minorHAnsi" w:eastAsia="Calibri" w:hAnsiTheme="minorHAnsi" w:cstheme="minorHAnsi"/>
          <w:color w:val="7030A0"/>
          <w:lang w:eastAsia="en-US"/>
        </w:rPr>
      </w:pPr>
      <w:r>
        <w:rPr>
          <w:rFonts w:asciiTheme="minorHAnsi" w:eastAsia="Calibri" w:hAnsiTheme="minorHAnsi" w:cstheme="minorHAnsi"/>
          <w:color w:val="7030A0"/>
          <w:lang w:eastAsia="en-US"/>
        </w:rPr>
        <w:t>HANTERING AV PERSONUPPGIFTER</w:t>
      </w:r>
    </w:p>
    <w:p w:rsidR="00A60F84" w:rsidRDefault="00A60F84">
      <w:pPr>
        <w:spacing w:after="0" w:line="240" w:lineRule="auto"/>
        <w:rPr>
          <w:rFonts w:eastAsia="Calibri"/>
          <w:lang w:eastAsia="en-US"/>
        </w:rPr>
      </w:pPr>
    </w:p>
    <w:p w:rsidR="0012030E" w:rsidRDefault="00A60F84">
      <w:pPr>
        <w:spacing w:after="0" w:line="240" w:lineRule="auto"/>
        <w:rPr>
          <w:rFonts w:eastAsia="Calibri"/>
          <w:lang w:eastAsia="en-US"/>
        </w:rPr>
      </w:pPr>
      <w:r w:rsidRPr="00A60F84">
        <w:rPr>
          <w:rFonts w:eastAsia="Calibri"/>
          <w:lang w:eastAsia="en-US"/>
        </w:rPr>
        <w:t>Vi behöver behandla dina och ditt barns personuppgifter för att barnet ska kunna delta i vår förskoleverksamhet.  Du kan läsa mer om hur Romelanda pastorat/Lammets förskola hanterar dina och ditt barns personuppgifter på</w:t>
      </w:r>
      <w:r w:rsidR="0012030E">
        <w:rPr>
          <w:rFonts w:eastAsia="Calibri"/>
          <w:lang w:eastAsia="en-US"/>
        </w:rPr>
        <w:t>:</w:t>
      </w:r>
    </w:p>
    <w:p w:rsidR="00A60F84" w:rsidRPr="00A60F84" w:rsidRDefault="00A60F84">
      <w:pPr>
        <w:spacing w:after="0" w:line="240" w:lineRule="auto"/>
        <w:rPr>
          <w:rFonts w:eastAsia="Calibri"/>
          <w:lang w:eastAsia="en-US"/>
        </w:rPr>
      </w:pPr>
      <w:r w:rsidRPr="00A60F84">
        <w:rPr>
          <w:rFonts w:eastAsia="Calibri"/>
          <w:lang w:eastAsia="en-US"/>
        </w:rPr>
        <w:t xml:space="preserve"> </w:t>
      </w:r>
      <w:hyperlink r:id="rId15" w:history="1">
        <w:r w:rsidRPr="0012030E">
          <w:rPr>
            <w:rStyle w:val="Hyperlnk"/>
            <w:rFonts w:eastAsia="Calibri"/>
            <w:lang w:eastAsia="en-US"/>
          </w:rPr>
          <w:t>https://www.svenskakyrkan.se/romelandakareby/gdpr-lammets-forskola .</w:t>
        </w:r>
      </w:hyperlink>
    </w:p>
    <w:p w:rsidR="00A60F84" w:rsidRDefault="00A60F84">
      <w:pPr>
        <w:spacing w:after="0" w:line="240" w:lineRule="auto"/>
        <w:rPr>
          <w:rFonts w:eastAsia="Calibri"/>
          <w:color w:val="7030A0"/>
          <w:lang w:eastAsia="en-US"/>
        </w:rPr>
      </w:pPr>
    </w:p>
    <w:p w:rsidR="000E05F6" w:rsidRDefault="000E05F6">
      <w:pPr>
        <w:spacing w:after="0" w:line="240" w:lineRule="auto"/>
        <w:rPr>
          <w:rFonts w:eastAsia="Calibri"/>
          <w:color w:val="7030A0"/>
          <w:lang w:eastAsia="en-US"/>
        </w:rPr>
      </w:pPr>
      <w:r>
        <w:rPr>
          <w:rFonts w:eastAsia="Calibri"/>
          <w:color w:val="7030A0"/>
          <w:lang w:eastAsia="en-US"/>
        </w:rPr>
        <w:t>HEMSIDAN</w:t>
      </w:r>
      <w:r w:rsidR="00E76C2C">
        <w:rPr>
          <w:rFonts w:eastAsia="Calibri"/>
          <w:color w:val="7030A0"/>
          <w:lang w:eastAsia="en-US"/>
        </w:rPr>
        <w:t>/UNIKUM</w:t>
      </w:r>
    </w:p>
    <w:p w:rsidR="000E05F6" w:rsidRDefault="000E05F6">
      <w:pPr>
        <w:spacing w:after="0" w:line="240" w:lineRule="auto"/>
        <w:rPr>
          <w:rFonts w:eastAsia="Calibri"/>
          <w:color w:val="7030A0"/>
          <w:lang w:eastAsia="en-US"/>
        </w:rPr>
      </w:pPr>
    </w:p>
    <w:p w:rsidR="000E05F6" w:rsidRDefault="003247F8">
      <w:pPr>
        <w:spacing w:after="0" w:line="240" w:lineRule="auto"/>
        <w:rPr>
          <w:rFonts w:eastAsia="Calibri"/>
          <w:lang w:eastAsia="en-US"/>
        </w:rPr>
      </w:pPr>
      <w:r w:rsidRPr="001770F1">
        <w:rPr>
          <w:rFonts w:eastAsia="Calibri"/>
          <w:lang w:eastAsia="en-US"/>
        </w:rPr>
        <w:t>https://www.svenskakyrkan.se/romelandakareby/lammets-forskola</w:t>
      </w:r>
      <w:r w:rsidR="00E76C2C">
        <w:rPr>
          <w:rFonts w:eastAsia="Calibri"/>
          <w:lang w:eastAsia="en-US"/>
        </w:rPr>
        <w:t>, UNIKUM</w:t>
      </w:r>
      <w:r w:rsidR="0099727D">
        <w:rPr>
          <w:rFonts w:eastAsia="Calibri"/>
          <w:lang w:eastAsia="en-US"/>
        </w:rPr>
        <w:t xml:space="preserve"> och vi finns på Facebook.</w:t>
      </w:r>
    </w:p>
    <w:p w:rsidR="000E05F6" w:rsidRDefault="000E05F6">
      <w:pPr>
        <w:spacing w:after="0" w:line="240" w:lineRule="auto"/>
        <w:rPr>
          <w:rFonts w:eastAsia="Calibri"/>
          <w:lang w:eastAsia="en-US"/>
        </w:rPr>
      </w:pPr>
    </w:p>
    <w:p w:rsidR="000E05F6" w:rsidRDefault="000E05F6">
      <w:pPr>
        <w:rPr>
          <w:color w:val="7030A0"/>
        </w:rPr>
      </w:pPr>
      <w:r>
        <w:rPr>
          <w:color w:val="7030A0"/>
        </w:rPr>
        <w:t>HÄMTA OCH LÄMNA</w:t>
      </w:r>
    </w:p>
    <w:p w:rsidR="000E05F6" w:rsidRDefault="000E05F6">
      <w:r>
        <w:t>Meddela alltid om det är någon annan än förälder som ska hämta barnet</w:t>
      </w:r>
    </w:p>
    <w:p w:rsidR="000E05F6" w:rsidRDefault="000E05F6">
      <w:pPr>
        <w:pStyle w:val="Ingetavstnd"/>
        <w:rPr>
          <w:rFonts w:eastAsia="Calibri"/>
          <w:bCs/>
          <w:color w:val="7030A0"/>
          <w:bdr w:val="none" w:sz="0" w:space="0" w:color="auto" w:frame="1"/>
          <w:lang w:eastAsia="en-US"/>
        </w:rPr>
      </w:pPr>
      <w:r>
        <w:rPr>
          <w:rFonts w:eastAsia="Calibri"/>
          <w:bCs/>
          <w:color w:val="7030A0"/>
          <w:bdr w:val="none" w:sz="0" w:space="0" w:color="auto" w:frame="1"/>
          <w:lang w:eastAsia="en-US"/>
        </w:rPr>
        <w:t>INKOMSTUPPGIFTER</w:t>
      </w:r>
    </w:p>
    <w:p w:rsidR="00BF1E0A" w:rsidRPr="00BF1E0A" w:rsidRDefault="000E05F6" w:rsidP="00BF1E0A">
      <w:pPr>
        <w:pStyle w:val="Ingetavstnd"/>
        <w:rPr>
          <w:rFonts w:eastAsia="Calibri"/>
          <w:lang w:eastAsia="en-US"/>
        </w:rPr>
      </w:pPr>
      <w:r>
        <w:rPr>
          <w:rFonts w:eastAsia="Calibri"/>
          <w:color w:val="7030A0"/>
          <w:lang w:eastAsia="en-US"/>
        </w:rPr>
        <w:br/>
      </w:r>
      <w:r>
        <w:rPr>
          <w:rFonts w:eastAsia="Calibri"/>
          <w:lang w:eastAsia="en-US"/>
        </w:rPr>
        <w:t xml:space="preserve">Vi följer reglerna för maxtaxa och avgiften baseras procentuellt på hushållets gemensamma inkomst om dessa understiger </w:t>
      </w:r>
      <w:r w:rsidR="004D4CB4">
        <w:rPr>
          <w:rFonts w:asciiTheme="minorHAnsi" w:hAnsiTheme="minorHAnsi" w:cstheme="minorHAnsi"/>
          <w:color w:val="0E1010"/>
          <w:shd w:val="clear" w:color="auto" w:fill="FFFFFF"/>
        </w:rPr>
        <w:t>52</w:t>
      </w:r>
      <w:r w:rsidR="004F2C5D">
        <w:rPr>
          <w:rFonts w:asciiTheme="minorHAnsi" w:hAnsiTheme="minorHAnsi" w:cstheme="minorHAnsi"/>
          <w:color w:val="0E1010"/>
          <w:shd w:val="clear" w:color="auto" w:fill="FFFFFF"/>
        </w:rPr>
        <w:t> </w:t>
      </w:r>
      <w:r w:rsidR="004D4CB4">
        <w:rPr>
          <w:rFonts w:asciiTheme="minorHAnsi" w:hAnsiTheme="minorHAnsi" w:cstheme="minorHAnsi"/>
          <w:color w:val="0E1010"/>
          <w:shd w:val="clear" w:color="auto" w:fill="FFFFFF"/>
        </w:rPr>
        <w:t>41</w:t>
      </w:r>
      <w:r w:rsidR="004F2C5D" w:rsidRPr="00B86741">
        <w:rPr>
          <w:rFonts w:asciiTheme="minorHAnsi" w:hAnsiTheme="minorHAnsi" w:cstheme="minorHAnsi"/>
          <w:color w:val="0E1010"/>
          <w:shd w:val="clear" w:color="auto" w:fill="FFFFFF"/>
        </w:rPr>
        <w:t>0</w:t>
      </w:r>
      <w:r w:rsidR="004F2C5D">
        <w:rPr>
          <w:rFonts w:asciiTheme="minorHAnsi" w:hAnsiTheme="minorHAnsi" w:cstheme="minorHAnsi"/>
          <w:color w:val="0E1010"/>
          <w:shd w:val="clear" w:color="auto" w:fill="FFFFFF"/>
        </w:rPr>
        <w:t xml:space="preserve"> </w:t>
      </w:r>
      <w:r>
        <w:rPr>
          <w:rFonts w:eastAsia="Calibri"/>
          <w:lang w:eastAsia="en-US"/>
        </w:rPr>
        <w:t xml:space="preserve">kr/mån. </w:t>
      </w:r>
      <w:r w:rsidR="00BF1E0A" w:rsidRPr="00BF1E0A">
        <w:rPr>
          <w:rFonts w:eastAsia="Calibri"/>
          <w:lang w:eastAsia="en-US"/>
        </w:rPr>
        <w:t>Om familjens inkomst ändras eller om familjeförhållanden ändras ska du lämna in en ny inkomstuppgift, där du anger från vilket datum ändringen ska gälla. Den nya barnomsorgsavgiften börjar gälla nästkommande månad efter datumet som angetts.</w:t>
      </w:r>
    </w:p>
    <w:p w:rsidR="00C64482" w:rsidRDefault="00C64482">
      <w:pPr>
        <w:pStyle w:val="Ingetavstnd"/>
        <w:rPr>
          <w:rFonts w:eastAsia="Calibri"/>
          <w:bCs/>
          <w:color w:val="7030A0"/>
          <w:bdr w:val="none" w:sz="0" w:space="0" w:color="auto" w:frame="1"/>
          <w:lang w:eastAsia="en-US"/>
        </w:rPr>
      </w:pPr>
    </w:p>
    <w:p w:rsidR="000E05F6" w:rsidRDefault="000E05F6">
      <w:pPr>
        <w:rPr>
          <w:color w:val="7030A0"/>
        </w:rPr>
      </w:pPr>
      <w:r>
        <w:rPr>
          <w:color w:val="7030A0"/>
        </w:rPr>
        <w:t>IN</w:t>
      </w:r>
      <w:r w:rsidR="006849AF">
        <w:rPr>
          <w:color w:val="7030A0"/>
        </w:rPr>
        <w:t>TRODUKTION I FÖRSKOLAN</w:t>
      </w:r>
    </w:p>
    <w:p w:rsidR="000E05F6" w:rsidRDefault="000E05F6">
      <w:r>
        <w:t xml:space="preserve">Vi börjar barnets tid tillsammans på förskolan med </w:t>
      </w:r>
      <w:r w:rsidR="00AF6B84">
        <w:t xml:space="preserve">ca </w:t>
      </w:r>
      <w:r w:rsidR="006849AF">
        <w:t>15</w:t>
      </w:r>
      <w:r>
        <w:t xml:space="preserve"> dagars inskolning, utifrån ett schema och varje barns behov. Information om inskolningen fås separat.</w:t>
      </w:r>
    </w:p>
    <w:p w:rsidR="000E05F6" w:rsidRDefault="000E05F6">
      <w:pPr>
        <w:pStyle w:val="Ingetavstnd"/>
        <w:rPr>
          <w:bCs/>
          <w:color w:val="7030A0"/>
          <w:bdr w:val="none" w:sz="0" w:space="0" w:color="auto" w:frame="1"/>
        </w:rPr>
      </w:pPr>
      <w:r>
        <w:rPr>
          <w:bCs/>
          <w:color w:val="7030A0"/>
          <w:bdr w:val="none" w:sz="0" w:space="0" w:color="auto" w:frame="1"/>
        </w:rPr>
        <w:t>OLYCKSFALLSFÖRSÄKRING</w:t>
      </w:r>
    </w:p>
    <w:p w:rsidR="000E05F6" w:rsidRDefault="000E05F6">
      <w:pPr>
        <w:pStyle w:val="Ingetavstnd"/>
        <w:rPr>
          <w:rFonts w:eastAsia="Calibri"/>
          <w:lang w:eastAsia="en-US"/>
        </w:rPr>
      </w:pPr>
      <w:r>
        <w:br/>
        <w:t xml:space="preserve">Lammets förskola har tecknat en kollektiv heltids olycksfallsförsäkring för alla barn. Försäkringen är tecknad på Länsförsäkringar. </w:t>
      </w:r>
      <w:r>
        <w:rPr>
          <w:rFonts w:eastAsia="Calibri"/>
          <w:lang w:eastAsia="en-US"/>
        </w:rPr>
        <w:t xml:space="preserve">Skulle oturen vara framme och du drabbas av ett olycksfall så ska du kontakta Länsförsäkringar 08-588 400 00 (skadereglering Kollektiv Olycksfall) så får du hjälp på bästa sätt.  </w:t>
      </w:r>
    </w:p>
    <w:p w:rsidR="000E05F6" w:rsidRDefault="000E05F6">
      <w:pPr>
        <w:pStyle w:val="Ingetavstnd"/>
        <w:rPr>
          <w:rFonts w:eastAsia="Calibri"/>
          <w:lang w:eastAsia="en-US"/>
        </w:rPr>
      </w:pPr>
    </w:p>
    <w:p w:rsidR="000E05F6" w:rsidRDefault="000E05F6">
      <w:pPr>
        <w:pStyle w:val="Ingetavstnd"/>
        <w:rPr>
          <w:bCs/>
          <w:color w:val="7030A0"/>
          <w:bdr w:val="none" w:sz="0" w:space="0" w:color="auto" w:frame="1"/>
        </w:rPr>
      </w:pPr>
      <w:r>
        <w:rPr>
          <w:bCs/>
          <w:color w:val="7030A0"/>
          <w:bdr w:val="none" w:sz="0" w:space="0" w:color="auto" w:frame="1"/>
        </w:rPr>
        <w:t>SCHEMA</w:t>
      </w:r>
    </w:p>
    <w:p w:rsidR="000E05F6" w:rsidRDefault="000E05F6">
      <w:pPr>
        <w:pStyle w:val="Ingetavstnd"/>
      </w:pPr>
      <w:r>
        <w:br/>
        <w:t>Barnets schema gäller under vårdnadshavarnas arbete eller studier inklusive restid. När omsorgsbehovet ändras, ge oss besked i så god tid som möjligt så att vi kan lösa ev. ökat personalbehov.</w:t>
      </w:r>
    </w:p>
    <w:p w:rsidR="000E05F6" w:rsidRDefault="000E05F6">
      <w:pPr>
        <w:pStyle w:val="Ingetavstnd"/>
      </w:pPr>
    </w:p>
    <w:p w:rsidR="000E05F6" w:rsidRDefault="000E05F6">
      <w:pPr>
        <w:spacing w:after="0" w:line="240" w:lineRule="auto"/>
        <w:rPr>
          <w:rFonts w:eastAsia="Calibri" w:cs="Calibri"/>
          <w:color w:val="7030A0"/>
          <w:bdr w:val="none" w:sz="0" w:space="0" w:color="auto" w:frame="1"/>
        </w:rPr>
      </w:pPr>
    </w:p>
    <w:p w:rsidR="000E05F6" w:rsidRDefault="000E05F6">
      <w:pPr>
        <w:spacing w:after="0" w:line="240" w:lineRule="auto"/>
        <w:rPr>
          <w:rFonts w:eastAsia="Calibri"/>
          <w:color w:val="7030A0"/>
          <w:lang w:eastAsia="en-US"/>
        </w:rPr>
      </w:pPr>
      <w:r>
        <w:rPr>
          <w:rFonts w:eastAsia="Calibri"/>
          <w:color w:val="7030A0"/>
          <w:lang w:eastAsia="en-US"/>
        </w:rPr>
        <w:t>STUDIEDAGAR/STÄNGNINGSDAGAR</w:t>
      </w:r>
    </w:p>
    <w:p w:rsidR="000E05F6" w:rsidRDefault="000E05F6">
      <w:pPr>
        <w:spacing w:after="0" w:line="240" w:lineRule="auto"/>
        <w:rPr>
          <w:rFonts w:eastAsia="Calibri"/>
          <w:color w:val="7030A0"/>
          <w:lang w:eastAsia="en-US"/>
        </w:rPr>
      </w:pPr>
    </w:p>
    <w:p w:rsidR="000E05F6" w:rsidRDefault="000E05F6">
      <w:pPr>
        <w:spacing w:after="0" w:line="240" w:lineRule="auto"/>
        <w:rPr>
          <w:rFonts w:eastAsia="Calibri"/>
          <w:lang w:eastAsia="en-US"/>
        </w:rPr>
      </w:pPr>
      <w:r>
        <w:rPr>
          <w:rFonts w:eastAsia="Calibri"/>
          <w:lang w:eastAsia="en-US"/>
        </w:rPr>
        <w:t>Har vi 4 dagar per/år varav 2 dagar av dem infaller samtidigt som Kungälvs kommun har studiedagar.</w:t>
      </w:r>
    </w:p>
    <w:p w:rsidR="000E05F6" w:rsidRDefault="000E05F6">
      <w:pPr>
        <w:spacing w:after="0" w:line="240" w:lineRule="auto"/>
        <w:rPr>
          <w:rFonts w:eastAsia="Calibri"/>
          <w:lang w:eastAsia="en-US"/>
        </w:rPr>
      </w:pPr>
      <w:r>
        <w:rPr>
          <w:rFonts w:eastAsia="Calibri"/>
          <w:lang w:eastAsia="en-US"/>
        </w:rPr>
        <w:t>När datumen är bokade så får ni besked om aktuella dagar.</w:t>
      </w:r>
    </w:p>
    <w:p w:rsidR="000E05F6" w:rsidRDefault="000E05F6">
      <w:pPr>
        <w:spacing w:after="0" w:line="240" w:lineRule="auto"/>
        <w:rPr>
          <w:rFonts w:eastAsia="Calibri"/>
          <w:lang w:eastAsia="en-US"/>
        </w:rPr>
      </w:pPr>
      <w:r>
        <w:rPr>
          <w:rFonts w:eastAsia="Calibri"/>
          <w:lang w:eastAsia="en-US"/>
        </w:rPr>
        <w:t>När det är studiedag håller förskolan stängt.</w:t>
      </w:r>
    </w:p>
    <w:p w:rsidR="000E05F6" w:rsidRDefault="000E05F6">
      <w:pPr>
        <w:spacing w:after="0" w:line="240" w:lineRule="auto"/>
        <w:rPr>
          <w:rFonts w:eastAsia="Calibri" w:cs="Calibri"/>
          <w:color w:val="7030A0"/>
          <w:bdr w:val="none" w:sz="0" w:space="0" w:color="auto" w:frame="1"/>
        </w:rPr>
      </w:pPr>
    </w:p>
    <w:p w:rsidR="000E05F6" w:rsidRDefault="000E05F6">
      <w:pPr>
        <w:spacing w:after="0" w:line="240" w:lineRule="auto"/>
        <w:rPr>
          <w:rFonts w:eastAsia="Calibri" w:cs="Calibri"/>
          <w:color w:val="7030A0"/>
          <w:bdr w:val="none" w:sz="0" w:space="0" w:color="auto" w:frame="1"/>
        </w:rPr>
      </w:pPr>
    </w:p>
    <w:p w:rsidR="000E05F6" w:rsidRDefault="000E05F6">
      <w:pPr>
        <w:spacing w:after="0" w:line="240" w:lineRule="auto"/>
        <w:rPr>
          <w:rFonts w:eastAsia="Calibri" w:cs="Calibri"/>
          <w:color w:val="7030A0"/>
          <w:bdr w:val="none" w:sz="0" w:space="0" w:color="auto" w:frame="1"/>
        </w:rPr>
      </w:pPr>
    </w:p>
    <w:p w:rsidR="00A60F84" w:rsidRDefault="00A60F84">
      <w:pPr>
        <w:spacing w:after="0" w:line="240" w:lineRule="auto"/>
        <w:rPr>
          <w:rFonts w:eastAsia="Calibri" w:cs="Calibri"/>
          <w:color w:val="7030A0"/>
          <w:bdr w:val="none" w:sz="0" w:space="0" w:color="auto" w:frame="1"/>
        </w:rPr>
      </w:pPr>
    </w:p>
    <w:p w:rsidR="000E05F6" w:rsidRDefault="000E05F6">
      <w:pPr>
        <w:spacing w:after="0" w:line="240" w:lineRule="auto"/>
        <w:rPr>
          <w:rFonts w:eastAsia="Calibri" w:cs="Calibri"/>
          <w:color w:val="7030A0"/>
          <w:bdr w:val="none" w:sz="0" w:space="0" w:color="auto" w:frame="1"/>
        </w:rPr>
      </w:pPr>
      <w:r>
        <w:rPr>
          <w:rFonts w:eastAsia="Calibri" w:cs="Calibri"/>
          <w:color w:val="7030A0"/>
          <w:bdr w:val="none" w:sz="0" w:space="0" w:color="auto" w:frame="1"/>
        </w:rPr>
        <w:t>SJUKDOMAR</w:t>
      </w:r>
    </w:p>
    <w:p w:rsidR="000E05F6" w:rsidRDefault="000E05F6">
      <w:pPr>
        <w:spacing w:after="0" w:line="240" w:lineRule="auto"/>
        <w:rPr>
          <w:rFonts w:eastAsia="Calibri"/>
        </w:rPr>
      </w:pPr>
      <w:r>
        <w:rPr>
          <w:rFonts w:eastAsia="Calibri" w:cs="Calibri"/>
        </w:rPr>
        <w:br/>
      </w:r>
      <w:r>
        <w:rPr>
          <w:rFonts w:eastAsia="Calibri"/>
        </w:rPr>
        <w:t xml:space="preserve">Om ert barn är sjukt eller ledigt meddela oss det så fort som möjligt genom att ringa till förskolan.  </w:t>
      </w:r>
    </w:p>
    <w:p w:rsidR="000E05F6" w:rsidRDefault="000E05F6">
      <w:pPr>
        <w:autoSpaceDE w:val="0"/>
        <w:autoSpaceDN w:val="0"/>
        <w:adjustRightInd w:val="0"/>
        <w:spacing w:after="0" w:line="240" w:lineRule="auto"/>
        <w:rPr>
          <w:bCs/>
          <w:iCs/>
        </w:rPr>
      </w:pPr>
      <w:r>
        <w:rPr>
          <w:bCs/>
          <w:iCs/>
        </w:rPr>
        <w:t>Blir barnet sjukt på förskolan ringer vi vårdnadshavare så att barnet kan bli hämtat.</w:t>
      </w:r>
    </w:p>
    <w:p w:rsidR="000E05F6" w:rsidRDefault="000E05F6">
      <w:pPr>
        <w:autoSpaceDE w:val="0"/>
        <w:autoSpaceDN w:val="0"/>
        <w:adjustRightInd w:val="0"/>
        <w:spacing w:after="0" w:line="240" w:lineRule="auto"/>
        <w:rPr>
          <w:bCs/>
          <w:iCs/>
          <w:color w:val="FF0000"/>
        </w:rPr>
      </w:pPr>
    </w:p>
    <w:p w:rsidR="000E05F6" w:rsidRDefault="000E05F6">
      <w:pPr>
        <w:autoSpaceDE w:val="0"/>
        <w:autoSpaceDN w:val="0"/>
        <w:adjustRightInd w:val="0"/>
        <w:spacing w:after="0" w:line="240" w:lineRule="auto"/>
        <w:rPr>
          <w:bCs/>
          <w:iCs/>
          <w:color w:val="FF0000"/>
        </w:rPr>
      </w:pPr>
      <w:r>
        <w:rPr>
          <w:bCs/>
          <w:iCs/>
          <w:color w:val="FF0000"/>
        </w:rPr>
        <w:t>När ska barnet stanna hemma?</w:t>
      </w:r>
    </w:p>
    <w:p w:rsidR="000E05F6" w:rsidRDefault="000E05F6">
      <w:pPr>
        <w:autoSpaceDE w:val="0"/>
        <w:autoSpaceDN w:val="0"/>
        <w:adjustRightInd w:val="0"/>
        <w:spacing w:after="0" w:line="240" w:lineRule="auto"/>
        <w:rPr>
          <w:color w:val="FF0000"/>
        </w:rPr>
      </w:pPr>
    </w:p>
    <w:p w:rsidR="000E05F6" w:rsidRDefault="000E05F6">
      <w:pPr>
        <w:autoSpaceDE w:val="0"/>
        <w:autoSpaceDN w:val="0"/>
        <w:adjustRightInd w:val="0"/>
        <w:spacing w:after="0" w:line="240" w:lineRule="auto"/>
      </w:pPr>
      <w:r>
        <w:t>Det är barnets allmäntillstånd som avgör om det orkar delta i förskolans verksamhet. Ibland är barnet piggt hemma men det orkar ändå inte med en dag i förskolan tillsammans med barngruppen. Barn behöver få ha lugn och ro för att återhämta sig från sjukdom innan de orkar vara aktiva med andra barn.</w:t>
      </w:r>
    </w:p>
    <w:p w:rsidR="000E05F6" w:rsidRDefault="000E05F6">
      <w:pPr>
        <w:autoSpaceDE w:val="0"/>
        <w:autoSpaceDN w:val="0"/>
        <w:adjustRightInd w:val="0"/>
        <w:spacing w:after="0" w:line="240" w:lineRule="auto"/>
      </w:pPr>
      <w:r>
        <w:t>Personalen ska inte behöva ta tempen på barnet för att avgöra om barnet kan vistas på förskolan, utan bedömningen ska göras utifrån barnets allmäntillstånd.</w:t>
      </w:r>
    </w:p>
    <w:p w:rsidR="000E05F6" w:rsidRDefault="000E05F6">
      <w:pPr>
        <w:autoSpaceDE w:val="0"/>
        <w:autoSpaceDN w:val="0"/>
        <w:adjustRightInd w:val="0"/>
        <w:spacing w:after="0" w:line="240" w:lineRule="auto"/>
      </w:pPr>
    </w:p>
    <w:p w:rsidR="000E05F6" w:rsidRDefault="000E05F6">
      <w:pPr>
        <w:autoSpaceDE w:val="0"/>
        <w:autoSpaceDN w:val="0"/>
        <w:adjustRightInd w:val="0"/>
        <w:spacing w:after="0" w:line="240" w:lineRule="auto"/>
      </w:pPr>
      <w:r>
        <w:t>Vanliga riktlinjerna för att ett barn behöver vara hemma:</w:t>
      </w:r>
    </w:p>
    <w:p w:rsidR="000E05F6" w:rsidRDefault="000E05F6">
      <w:pPr>
        <w:autoSpaceDE w:val="0"/>
        <w:autoSpaceDN w:val="0"/>
        <w:adjustRightInd w:val="0"/>
        <w:spacing w:after="0" w:line="240" w:lineRule="auto"/>
      </w:pPr>
      <w:r>
        <w:rPr>
          <w:rFonts w:cs="SymbolMT"/>
        </w:rPr>
        <w:t xml:space="preserve">• </w:t>
      </w:r>
      <w:r>
        <w:t>När barnet har feber.</w:t>
      </w:r>
    </w:p>
    <w:p w:rsidR="000E05F6" w:rsidRDefault="000E05F6">
      <w:pPr>
        <w:autoSpaceDE w:val="0"/>
        <w:autoSpaceDN w:val="0"/>
        <w:adjustRightInd w:val="0"/>
        <w:spacing w:after="0" w:line="240" w:lineRule="auto"/>
      </w:pPr>
      <w:r>
        <w:rPr>
          <w:rFonts w:cs="SymbolMT"/>
        </w:rPr>
        <w:t xml:space="preserve">• </w:t>
      </w:r>
      <w:r>
        <w:t>Om barnet är feberfritt, men är så trött och hängigt att det inte orkar med de vanliga</w:t>
      </w:r>
    </w:p>
    <w:p w:rsidR="000E05F6" w:rsidRDefault="000E05F6">
      <w:pPr>
        <w:autoSpaceDE w:val="0"/>
        <w:autoSpaceDN w:val="0"/>
        <w:adjustRightInd w:val="0"/>
        <w:spacing w:after="0" w:line="240" w:lineRule="auto"/>
      </w:pPr>
      <w:r>
        <w:t xml:space="preserve">   aktiviteterna på förskolan.</w:t>
      </w:r>
    </w:p>
    <w:p w:rsidR="000E05F6" w:rsidRDefault="000E05F6">
      <w:pPr>
        <w:autoSpaceDE w:val="0"/>
        <w:autoSpaceDN w:val="0"/>
        <w:adjustRightInd w:val="0"/>
        <w:spacing w:after="0" w:line="240" w:lineRule="auto"/>
      </w:pPr>
      <w:r>
        <w:rPr>
          <w:rFonts w:cs="SymbolMT"/>
        </w:rPr>
        <w:t xml:space="preserve">• </w:t>
      </w:r>
      <w:r>
        <w:t>När barnet har en smittsam sjukdom, t ex halsfluss, som är obehandlad eller har stått</w:t>
      </w:r>
    </w:p>
    <w:p w:rsidR="000E05F6" w:rsidRDefault="000E05F6">
      <w:pPr>
        <w:autoSpaceDE w:val="0"/>
        <w:autoSpaceDN w:val="0"/>
        <w:adjustRightInd w:val="0"/>
        <w:spacing w:after="0" w:line="240" w:lineRule="auto"/>
      </w:pPr>
      <w:r>
        <w:t xml:space="preserve">   under antibiotikabehandling kortare tid än två dygn.</w:t>
      </w:r>
    </w:p>
    <w:p w:rsidR="000E05F6" w:rsidRDefault="000E05F6">
      <w:pPr>
        <w:autoSpaceDE w:val="0"/>
        <w:autoSpaceDN w:val="0"/>
        <w:adjustRightInd w:val="0"/>
        <w:spacing w:after="0" w:line="240" w:lineRule="auto"/>
      </w:pPr>
      <w:r>
        <w:rPr>
          <w:rFonts w:cs="SymbolMT"/>
        </w:rPr>
        <w:t xml:space="preserve">• </w:t>
      </w:r>
      <w:r>
        <w:t>Vid magsjuka med kräkningar och/eller diarré.</w:t>
      </w:r>
    </w:p>
    <w:p w:rsidR="000E05F6" w:rsidRDefault="000E05F6">
      <w:pPr>
        <w:autoSpaceDE w:val="0"/>
        <w:autoSpaceDN w:val="0"/>
        <w:adjustRightInd w:val="0"/>
        <w:spacing w:after="0" w:line="240" w:lineRule="auto"/>
      </w:pPr>
      <w:r>
        <w:t xml:space="preserve">   Barnet kan återgå till barnomsorgen när det ätit normalt och inte kräkts eller haft</w:t>
      </w:r>
    </w:p>
    <w:p w:rsidR="000E05F6" w:rsidRDefault="000E05F6">
      <w:pPr>
        <w:autoSpaceDE w:val="0"/>
        <w:autoSpaceDN w:val="0"/>
        <w:adjustRightInd w:val="0"/>
        <w:spacing w:after="0" w:line="240" w:lineRule="auto"/>
      </w:pPr>
      <w:r>
        <w:t xml:space="preserve">   vattentunn diarré under 48 timmar.</w:t>
      </w:r>
    </w:p>
    <w:p w:rsidR="000E05F6" w:rsidRDefault="000E05F6">
      <w:pPr>
        <w:autoSpaceDE w:val="0"/>
        <w:autoSpaceDN w:val="0"/>
        <w:adjustRightInd w:val="0"/>
        <w:spacing w:after="0" w:line="240" w:lineRule="auto"/>
      </w:pPr>
      <w:r>
        <w:t xml:space="preserve">   I magsjuketider kan smittspridningen på förskolan begränsas genom att syskon till</w:t>
      </w:r>
    </w:p>
    <w:p w:rsidR="000E05F6" w:rsidRDefault="000E05F6">
      <w:pPr>
        <w:autoSpaceDE w:val="0"/>
        <w:autoSpaceDN w:val="0"/>
        <w:adjustRightInd w:val="0"/>
        <w:spacing w:after="0" w:line="240" w:lineRule="auto"/>
      </w:pPr>
      <w:r>
        <w:t xml:space="preserve">   sjuka barn stannar hemma.</w:t>
      </w:r>
    </w:p>
    <w:p w:rsidR="000E05F6" w:rsidRDefault="000E05F6">
      <w:pPr>
        <w:autoSpaceDE w:val="0"/>
        <w:autoSpaceDN w:val="0"/>
        <w:adjustRightInd w:val="0"/>
        <w:spacing w:after="0" w:line="240" w:lineRule="auto"/>
      </w:pPr>
    </w:p>
    <w:p w:rsidR="000E05F6" w:rsidRDefault="000E05F6">
      <w:pPr>
        <w:autoSpaceDE w:val="0"/>
        <w:autoSpaceDN w:val="0"/>
        <w:adjustRightInd w:val="0"/>
        <w:spacing w:after="0" w:line="240" w:lineRule="auto"/>
      </w:pPr>
      <w:r>
        <w:t xml:space="preserve">Vid långdragna infektionsperioder kan hygienråden behöva skärpas. </w:t>
      </w:r>
    </w:p>
    <w:p w:rsidR="000E05F6" w:rsidRDefault="000E05F6">
      <w:pPr>
        <w:autoSpaceDE w:val="0"/>
        <w:autoSpaceDN w:val="0"/>
        <w:adjustRightInd w:val="0"/>
        <w:spacing w:after="0" w:line="240" w:lineRule="auto"/>
      </w:pPr>
    </w:p>
    <w:p w:rsidR="000E05F6" w:rsidRDefault="000E05F6">
      <w:pPr>
        <w:autoSpaceDE w:val="0"/>
        <w:autoSpaceDN w:val="0"/>
        <w:adjustRightInd w:val="0"/>
        <w:spacing w:after="0" w:line="240" w:lineRule="auto"/>
      </w:pPr>
      <w:r>
        <w:t>”Smitta i Förskolan” en publikation från Socialstyrelsen finns att läsa på Förskolan eller på Socialstyrelsens hemsida.</w:t>
      </w:r>
    </w:p>
    <w:p w:rsidR="000E05F6" w:rsidRDefault="000E05F6">
      <w:pPr>
        <w:autoSpaceDE w:val="0"/>
        <w:autoSpaceDN w:val="0"/>
        <w:adjustRightInd w:val="0"/>
        <w:spacing w:after="0" w:line="240" w:lineRule="auto"/>
      </w:pPr>
    </w:p>
    <w:p w:rsidR="000E05F6" w:rsidRDefault="000E05F6">
      <w:pPr>
        <w:rPr>
          <w:color w:val="7030A0"/>
        </w:rPr>
      </w:pPr>
      <w:r>
        <w:rPr>
          <w:color w:val="7030A0"/>
        </w:rPr>
        <w:t>TA MED</w:t>
      </w:r>
    </w:p>
    <w:p w:rsidR="000E05F6" w:rsidRDefault="000E05F6">
      <w:r>
        <w:t xml:space="preserve">Barnet kommer att behöva extra kläder, varm tröja, regnkläder och stövlar. Namna så mycket som möjligt, då blir det lättare att hålla reda på ert barns saker. </w:t>
      </w:r>
      <w:r>
        <w:tab/>
      </w:r>
      <w:r>
        <w:tab/>
        <w:t xml:space="preserve">                   Om barnet använder blöjor så behöver det finnas ett lager med egna blöjor på förskolan också.</w:t>
      </w:r>
    </w:p>
    <w:p w:rsidR="000E05F6" w:rsidRDefault="000E05F6">
      <w:r>
        <w:t>Ta inte med leksaker hemifrån p.g.a. att de lätt kan förstöras och skapa onödiga konflikter.</w:t>
      </w:r>
    </w:p>
    <w:p w:rsidR="000E05F6" w:rsidRDefault="000E05F6">
      <w:pPr>
        <w:rPr>
          <w:color w:val="7030A0"/>
        </w:rPr>
      </w:pPr>
    </w:p>
    <w:p w:rsidR="000E05F6" w:rsidRDefault="000E05F6">
      <w:pPr>
        <w:rPr>
          <w:color w:val="7030A0"/>
        </w:rPr>
      </w:pPr>
    </w:p>
    <w:p w:rsidR="00516FA7" w:rsidRDefault="00516FA7">
      <w:pPr>
        <w:rPr>
          <w:color w:val="7030A0"/>
        </w:rPr>
      </w:pPr>
    </w:p>
    <w:p w:rsidR="00516FA7" w:rsidRDefault="00516FA7">
      <w:pPr>
        <w:rPr>
          <w:color w:val="7030A0"/>
        </w:rPr>
      </w:pPr>
    </w:p>
    <w:p w:rsidR="00516FA7" w:rsidRDefault="00516FA7">
      <w:pPr>
        <w:rPr>
          <w:color w:val="7030A0"/>
        </w:rPr>
      </w:pPr>
    </w:p>
    <w:p w:rsidR="00516FA7" w:rsidRDefault="00516FA7">
      <w:pPr>
        <w:rPr>
          <w:color w:val="7030A0"/>
        </w:rPr>
      </w:pPr>
    </w:p>
    <w:p w:rsidR="00516FA7" w:rsidRDefault="00516FA7">
      <w:pPr>
        <w:rPr>
          <w:color w:val="7030A0"/>
        </w:rPr>
      </w:pPr>
    </w:p>
    <w:p w:rsidR="003B7631" w:rsidRDefault="003B7631" w:rsidP="00516FA7">
      <w:pPr>
        <w:rPr>
          <w:color w:val="7030A0"/>
        </w:rPr>
      </w:pPr>
    </w:p>
    <w:p w:rsidR="00516FA7" w:rsidRDefault="00516FA7" w:rsidP="00516FA7">
      <w:pPr>
        <w:rPr>
          <w:color w:val="7030A0"/>
        </w:rPr>
      </w:pPr>
      <w:r>
        <w:rPr>
          <w:color w:val="7030A0"/>
        </w:rPr>
        <w:lastRenderedPageBreak/>
        <w:t>TAXA</w:t>
      </w:r>
    </w:p>
    <w:p w:rsidR="00516FA7" w:rsidRDefault="00516FA7" w:rsidP="00516FA7">
      <w:pPr>
        <w:rPr>
          <w:rFonts w:cs="Calibri"/>
        </w:rPr>
      </w:pPr>
      <w:r>
        <w:rPr>
          <w:rFonts w:cs="Calibri"/>
          <w:bCs/>
          <w:color w:val="7030A0"/>
          <w:bdr w:val="none" w:sz="0" w:space="0" w:color="auto" w:frame="1"/>
        </w:rPr>
        <w:t>Maxtaxa</w:t>
      </w:r>
      <w:r>
        <w:rPr>
          <w:rFonts w:cs="Calibri"/>
          <w:color w:val="4B4B4B"/>
        </w:rPr>
        <w:br/>
      </w:r>
      <w:r>
        <w:rPr>
          <w:rFonts w:cs="Calibri"/>
        </w:rPr>
        <w:t>Förskoleverksamhetsavgiften följer reglerna om maxtaxa och de rekommendationer som ges av skolverket. Förskoleverksamhetsavgift per månad beräknas på hushållets sammanlagda bruttoinkomst enligt procentsatser nedan. Avgiften tas ut 12 månader per år. Debitering sker månadsvis med förfallodag den sista dagen i varje månad.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516FA7" w:rsidRPr="00BE7EF7" w:rsidTr="00AE4615">
        <w:tc>
          <w:tcPr>
            <w:tcW w:w="1842" w:type="dxa"/>
          </w:tcPr>
          <w:p w:rsidR="00516FA7" w:rsidRPr="00BE7EF7" w:rsidRDefault="00516FA7" w:rsidP="00AE4615">
            <w:pPr>
              <w:rPr>
                <w:sz w:val="20"/>
                <w:szCs w:val="20"/>
              </w:rPr>
            </w:pPr>
          </w:p>
        </w:tc>
        <w:tc>
          <w:tcPr>
            <w:tcW w:w="1842" w:type="dxa"/>
          </w:tcPr>
          <w:p w:rsidR="00516FA7" w:rsidRPr="00BE7EF7" w:rsidRDefault="00516FA7" w:rsidP="00AE4615">
            <w:pPr>
              <w:rPr>
                <w:sz w:val="20"/>
                <w:szCs w:val="20"/>
              </w:rPr>
            </w:pPr>
            <w:r w:rsidRPr="00BE7EF7">
              <w:rPr>
                <w:sz w:val="20"/>
                <w:szCs w:val="20"/>
              </w:rPr>
              <w:t>Barn 1</w:t>
            </w:r>
          </w:p>
        </w:tc>
        <w:tc>
          <w:tcPr>
            <w:tcW w:w="1842" w:type="dxa"/>
          </w:tcPr>
          <w:p w:rsidR="00516FA7" w:rsidRPr="00BE7EF7" w:rsidRDefault="00516FA7" w:rsidP="00AE4615">
            <w:pPr>
              <w:rPr>
                <w:sz w:val="20"/>
                <w:szCs w:val="20"/>
              </w:rPr>
            </w:pPr>
            <w:r w:rsidRPr="00BE7EF7">
              <w:rPr>
                <w:sz w:val="20"/>
                <w:szCs w:val="20"/>
              </w:rPr>
              <w:t>Barn 2</w:t>
            </w:r>
          </w:p>
        </w:tc>
        <w:tc>
          <w:tcPr>
            <w:tcW w:w="1843" w:type="dxa"/>
          </w:tcPr>
          <w:p w:rsidR="00516FA7" w:rsidRPr="00BE7EF7" w:rsidRDefault="00516FA7" w:rsidP="00AE4615">
            <w:pPr>
              <w:rPr>
                <w:sz w:val="20"/>
                <w:szCs w:val="20"/>
              </w:rPr>
            </w:pPr>
            <w:r w:rsidRPr="00BE7EF7">
              <w:rPr>
                <w:sz w:val="20"/>
                <w:szCs w:val="20"/>
              </w:rPr>
              <w:t>Barn 3</w:t>
            </w:r>
          </w:p>
        </w:tc>
        <w:tc>
          <w:tcPr>
            <w:tcW w:w="1843" w:type="dxa"/>
          </w:tcPr>
          <w:p w:rsidR="00516FA7" w:rsidRPr="00BE7EF7" w:rsidRDefault="00516FA7" w:rsidP="00AE4615">
            <w:pPr>
              <w:rPr>
                <w:sz w:val="20"/>
                <w:szCs w:val="20"/>
              </w:rPr>
            </w:pPr>
            <w:r w:rsidRPr="00BE7EF7">
              <w:rPr>
                <w:sz w:val="20"/>
                <w:szCs w:val="20"/>
              </w:rPr>
              <w:t>Barn 4</w:t>
            </w:r>
          </w:p>
        </w:tc>
      </w:tr>
      <w:tr w:rsidR="00516FA7" w:rsidRPr="00BE7EF7" w:rsidTr="00AE4615">
        <w:tc>
          <w:tcPr>
            <w:tcW w:w="1842" w:type="dxa"/>
          </w:tcPr>
          <w:p w:rsidR="00516FA7" w:rsidRPr="00BE7EF7" w:rsidRDefault="00516FA7" w:rsidP="00AE4615">
            <w:pPr>
              <w:pStyle w:val="Ingetavstnd"/>
              <w:rPr>
                <w:sz w:val="20"/>
                <w:szCs w:val="20"/>
              </w:rPr>
            </w:pPr>
            <w:r w:rsidRPr="00BE7EF7">
              <w:rPr>
                <w:sz w:val="20"/>
                <w:szCs w:val="20"/>
              </w:rPr>
              <w:t>Barn 1-2 år</w:t>
            </w:r>
          </w:p>
        </w:tc>
        <w:tc>
          <w:tcPr>
            <w:tcW w:w="1842" w:type="dxa"/>
          </w:tcPr>
          <w:p w:rsidR="00516FA7" w:rsidRPr="00BE7EF7" w:rsidRDefault="00516FA7" w:rsidP="00AE4615">
            <w:pPr>
              <w:rPr>
                <w:sz w:val="20"/>
                <w:szCs w:val="20"/>
              </w:rPr>
            </w:pPr>
            <w:r w:rsidRPr="00BE7EF7">
              <w:rPr>
                <w:sz w:val="20"/>
                <w:szCs w:val="20"/>
              </w:rPr>
              <w:t>3,0 %</w:t>
            </w:r>
          </w:p>
        </w:tc>
        <w:tc>
          <w:tcPr>
            <w:tcW w:w="1842" w:type="dxa"/>
          </w:tcPr>
          <w:p w:rsidR="00516FA7" w:rsidRPr="00BE7EF7" w:rsidRDefault="00516FA7" w:rsidP="00AE4615">
            <w:pPr>
              <w:rPr>
                <w:sz w:val="20"/>
                <w:szCs w:val="20"/>
              </w:rPr>
            </w:pPr>
            <w:r w:rsidRPr="00BE7EF7">
              <w:rPr>
                <w:sz w:val="20"/>
                <w:szCs w:val="20"/>
              </w:rPr>
              <w:t>2,0 %</w:t>
            </w:r>
          </w:p>
        </w:tc>
        <w:tc>
          <w:tcPr>
            <w:tcW w:w="1843" w:type="dxa"/>
          </w:tcPr>
          <w:p w:rsidR="00516FA7" w:rsidRPr="00BE7EF7" w:rsidRDefault="00516FA7" w:rsidP="00AE4615">
            <w:pPr>
              <w:rPr>
                <w:sz w:val="20"/>
                <w:szCs w:val="20"/>
              </w:rPr>
            </w:pPr>
            <w:r w:rsidRPr="00BE7EF7">
              <w:rPr>
                <w:sz w:val="20"/>
                <w:szCs w:val="20"/>
              </w:rPr>
              <w:t>1,0 %</w:t>
            </w:r>
          </w:p>
        </w:tc>
        <w:tc>
          <w:tcPr>
            <w:tcW w:w="1843" w:type="dxa"/>
          </w:tcPr>
          <w:p w:rsidR="00516FA7" w:rsidRPr="00BE7EF7" w:rsidRDefault="00516FA7" w:rsidP="00AE4615">
            <w:pPr>
              <w:rPr>
                <w:sz w:val="20"/>
                <w:szCs w:val="20"/>
              </w:rPr>
            </w:pPr>
            <w:r w:rsidRPr="00BE7EF7">
              <w:rPr>
                <w:sz w:val="20"/>
                <w:szCs w:val="20"/>
              </w:rPr>
              <w:t>0</w:t>
            </w:r>
          </w:p>
        </w:tc>
      </w:tr>
      <w:tr w:rsidR="00516FA7" w:rsidRPr="00BE7EF7" w:rsidTr="00AE4615">
        <w:trPr>
          <w:trHeight w:val="821"/>
        </w:trPr>
        <w:tc>
          <w:tcPr>
            <w:tcW w:w="1842" w:type="dxa"/>
          </w:tcPr>
          <w:p w:rsidR="00516FA7" w:rsidRPr="00BE7EF7" w:rsidRDefault="00516FA7" w:rsidP="00AE4615">
            <w:pPr>
              <w:rPr>
                <w:sz w:val="20"/>
                <w:szCs w:val="20"/>
              </w:rPr>
            </w:pPr>
            <w:r w:rsidRPr="00BE7EF7">
              <w:rPr>
                <w:sz w:val="20"/>
                <w:szCs w:val="20"/>
              </w:rPr>
              <w:t>Max avgift för</w:t>
            </w:r>
          </w:p>
          <w:p w:rsidR="00516FA7" w:rsidRPr="00BE7EF7" w:rsidRDefault="00516FA7" w:rsidP="00AE4615">
            <w:pPr>
              <w:pStyle w:val="Ingetavstnd"/>
              <w:rPr>
                <w:sz w:val="20"/>
                <w:szCs w:val="20"/>
              </w:rPr>
            </w:pPr>
            <w:r w:rsidRPr="00BE7EF7">
              <w:rPr>
                <w:sz w:val="20"/>
                <w:szCs w:val="20"/>
              </w:rPr>
              <w:t>Barn 1-2år</w:t>
            </w:r>
          </w:p>
        </w:tc>
        <w:tc>
          <w:tcPr>
            <w:tcW w:w="1842" w:type="dxa"/>
          </w:tcPr>
          <w:p w:rsidR="00516FA7" w:rsidRPr="00BE7EF7" w:rsidRDefault="00516FA7" w:rsidP="003B7631">
            <w:pPr>
              <w:rPr>
                <w:sz w:val="20"/>
                <w:szCs w:val="20"/>
              </w:rPr>
            </w:pPr>
            <w:r>
              <w:rPr>
                <w:sz w:val="20"/>
                <w:szCs w:val="20"/>
              </w:rPr>
              <w:t xml:space="preserve">1 </w:t>
            </w:r>
            <w:r w:rsidR="004D4CB4">
              <w:rPr>
                <w:sz w:val="20"/>
                <w:szCs w:val="20"/>
              </w:rPr>
              <w:t>572</w:t>
            </w:r>
            <w:r w:rsidRPr="00BE7EF7">
              <w:rPr>
                <w:sz w:val="20"/>
                <w:szCs w:val="20"/>
              </w:rPr>
              <w:t xml:space="preserve"> kr/månad</w:t>
            </w:r>
          </w:p>
        </w:tc>
        <w:tc>
          <w:tcPr>
            <w:tcW w:w="1842" w:type="dxa"/>
          </w:tcPr>
          <w:p w:rsidR="00516FA7" w:rsidRPr="00BE7EF7" w:rsidRDefault="004D4CB4" w:rsidP="00AE4615">
            <w:pPr>
              <w:rPr>
                <w:sz w:val="20"/>
                <w:szCs w:val="20"/>
              </w:rPr>
            </w:pPr>
            <w:r>
              <w:rPr>
                <w:sz w:val="20"/>
                <w:szCs w:val="20"/>
              </w:rPr>
              <w:t>1048</w:t>
            </w:r>
            <w:r w:rsidR="00516FA7" w:rsidRPr="00BE7EF7">
              <w:rPr>
                <w:sz w:val="20"/>
                <w:szCs w:val="20"/>
              </w:rPr>
              <w:t xml:space="preserve"> kr/månad</w:t>
            </w:r>
          </w:p>
        </w:tc>
        <w:tc>
          <w:tcPr>
            <w:tcW w:w="1843" w:type="dxa"/>
          </w:tcPr>
          <w:p w:rsidR="00516FA7" w:rsidRPr="00BE7EF7" w:rsidRDefault="004D4CB4" w:rsidP="00AE4615">
            <w:pPr>
              <w:rPr>
                <w:sz w:val="20"/>
                <w:szCs w:val="20"/>
              </w:rPr>
            </w:pPr>
            <w:r>
              <w:rPr>
                <w:sz w:val="20"/>
                <w:szCs w:val="20"/>
              </w:rPr>
              <w:t>524</w:t>
            </w:r>
            <w:r w:rsidR="00516FA7" w:rsidRPr="00BE7EF7">
              <w:rPr>
                <w:sz w:val="20"/>
                <w:szCs w:val="20"/>
              </w:rPr>
              <w:t xml:space="preserve"> kr/månad</w:t>
            </w:r>
          </w:p>
        </w:tc>
        <w:tc>
          <w:tcPr>
            <w:tcW w:w="1843" w:type="dxa"/>
          </w:tcPr>
          <w:p w:rsidR="00516FA7" w:rsidRPr="00BE7EF7" w:rsidRDefault="00516FA7" w:rsidP="00AE4615">
            <w:pPr>
              <w:rPr>
                <w:sz w:val="20"/>
                <w:szCs w:val="20"/>
              </w:rPr>
            </w:pPr>
            <w:r w:rsidRPr="00BE7EF7">
              <w:rPr>
                <w:sz w:val="20"/>
                <w:szCs w:val="20"/>
              </w:rPr>
              <w:t>0</w:t>
            </w:r>
          </w:p>
        </w:tc>
      </w:tr>
      <w:tr w:rsidR="00516FA7" w:rsidRPr="00BE7EF7" w:rsidTr="00AE4615">
        <w:tc>
          <w:tcPr>
            <w:tcW w:w="1842" w:type="dxa"/>
          </w:tcPr>
          <w:p w:rsidR="00516FA7" w:rsidRPr="00BE7EF7" w:rsidRDefault="00516FA7" w:rsidP="00AE4615">
            <w:pPr>
              <w:pStyle w:val="Ingetavstnd"/>
              <w:rPr>
                <w:sz w:val="20"/>
                <w:szCs w:val="20"/>
              </w:rPr>
            </w:pPr>
            <w:r w:rsidRPr="00BE7EF7">
              <w:rPr>
                <w:sz w:val="20"/>
                <w:szCs w:val="20"/>
              </w:rPr>
              <w:t>Barn 3-5 år, allmän förskola</w:t>
            </w:r>
          </w:p>
        </w:tc>
        <w:tc>
          <w:tcPr>
            <w:tcW w:w="1842" w:type="dxa"/>
          </w:tcPr>
          <w:p w:rsidR="00516FA7" w:rsidRPr="00BE7EF7" w:rsidRDefault="004D4CB4" w:rsidP="00AE4615">
            <w:pPr>
              <w:rPr>
                <w:sz w:val="20"/>
                <w:szCs w:val="20"/>
              </w:rPr>
            </w:pPr>
            <w:r>
              <w:rPr>
                <w:sz w:val="20"/>
                <w:szCs w:val="20"/>
              </w:rPr>
              <w:t>2,375</w:t>
            </w:r>
            <w:r w:rsidR="00516FA7" w:rsidRPr="00BE7EF7">
              <w:rPr>
                <w:sz w:val="20"/>
                <w:szCs w:val="20"/>
              </w:rPr>
              <w:t xml:space="preserve"> %</w:t>
            </w:r>
          </w:p>
        </w:tc>
        <w:tc>
          <w:tcPr>
            <w:tcW w:w="1842" w:type="dxa"/>
          </w:tcPr>
          <w:p w:rsidR="00516FA7" w:rsidRPr="00BE7EF7" w:rsidRDefault="003B7631" w:rsidP="00AE4615">
            <w:pPr>
              <w:rPr>
                <w:sz w:val="20"/>
                <w:szCs w:val="20"/>
              </w:rPr>
            </w:pPr>
            <w:r>
              <w:rPr>
                <w:sz w:val="20"/>
                <w:szCs w:val="20"/>
              </w:rPr>
              <w:t>1,6</w:t>
            </w:r>
            <w:r w:rsidR="00516FA7" w:rsidRPr="00BE7EF7">
              <w:rPr>
                <w:sz w:val="20"/>
                <w:szCs w:val="20"/>
              </w:rPr>
              <w:t xml:space="preserve"> %</w:t>
            </w:r>
          </w:p>
        </w:tc>
        <w:tc>
          <w:tcPr>
            <w:tcW w:w="1843" w:type="dxa"/>
          </w:tcPr>
          <w:p w:rsidR="00516FA7" w:rsidRPr="00BE7EF7" w:rsidRDefault="003B7631" w:rsidP="00AE4615">
            <w:pPr>
              <w:rPr>
                <w:sz w:val="20"/>
                <w:szCs w:val="20"/>
              </w:rPr>
            </w:pPr>
            <w:r>
              <w:rPr>
                <w:sz w:val="20"/>
                <w:szCs w:val="20"/>
              </w:rPr>
              <w:t>0,8</w:t>
            </w:r>
            <w:r w:rsidR="00516FA7" w:rsidRPr="00BE7EF7">
              <w:rPr>
                <w:sz w:val="20"/>
                <w:szCs w:val="20"/>
              </w:rPr>
              <w:t xml:space="preserve"> %</w:t>
            </w:r>
          </w:p>
        </w:tc>
        <w:tc>
          <w:tcPr>
            <w:tcW w:w="1843" w:type="dxa"/>
          </w:tcPr>
          <w:p w:rsidR="00516FA7" w:rsidRPr="00BE7EF7" w:rsidRDefault="00516FA7" w:rsidP="00AE4615">
            <w:pPr>
              <w:rPr>
                <w:sz w:val="20"/>
                <w:szCs w:val="20"/>
              </w:rPr>
            </w:pPr>
            <w:r w:rsidRPr="00BE7EF7">
              <w:rPr>
                <w:sz w:val="20"/>
                <w:szCs w:val="20"/>
              </w:rPr>
              <w:t>0</w:t>
            </w:r>
          </w:p>
        </w:tc>
      </w:tr>
      <w:tr w:rsidR="00516FA7" w:rsidRPr="00BE7EF7" w:rsidTr="00AE4615">
        <w:trPr>
          <w:trHeight w:val="791"/>
        </w:trPr>
        <w:tc>
          <w:tcPr>
            <w:tcW w:w="1842" w:type="dxa"/>
          </w:tcPr>
          <w:p w:rsidR="00516FA7" w:rsidRPr="00BE7EF7" w:rsidRDefault="00516FA7" w:rsidP="00AE4615">
            <w:pPr>
              <w:rPr>
                <w:sz w:val="20"/>
                <w:szCs w:val="20"/>
              </w:rPr>
            </w:pPr>
            <w:r w:rsidRPr="00BE7EF7">
              <w:rPr>
                <w:sz w:val="20"/>
                <w:szCs w:val="20"/>
              </w:rPr>
              <w:t>Max avgift för</w:t>
            </w:r>
          </w:p>
          <w:p w:rsidR="00516FA7" w:rsidRPr="00BE7EF7" w:rsidRDefault="00516FA7" w:rsidP="00AE4615">
            <w:pPr>
              <w:pStyle w:val="Ingetavstnd"/>
              <w:rPr>
                <w:sz w:val="20"/>
                <w:szCs w:val="20"/>
              </w:rPr>
            </w:pPr>
            <w:r w:rsidRPr="00BE7EF7">
              <w:rPr>
                <w:sz w:val="20"/>
                <w:szCs w:val="20"/>
              </w:rPr>
              <w:t>Barn 3-5 år</w:t>
            </w:r>
          </w:p>
        </w:tc>
        <w:tc>
          <w:tcPr>
            <w:tcW w:w="1842" w:type="dxa"/>
          </w:tcPr>
          <w:p w:rsidR="00516FA7" w:rsidRPr="00BE7EF7" w:rsidRDefault="00516FA7" w:rsidP="00AE4615">
            <w:pPr>
              <w:rPr>
                <w:sz w:val="20"/>
                <w:szCs w:val="20"/>
              </w:rPr>
            </w:pPr>
            <w:r>
              <w:rPr>
                <w:sz w:val="20"/>
                <w:szCs w:val="20"/>
              </w:rPr>
              <w:t>1</w:t>
            </w:r>
            <w:r w:rsidR="004D4CB4">
              <w:rPr>
                <w:sz w:val="20"/>
                <w:szCs w:val="20"/>
              </w:rPr>
              <w:t xml:space="preserve"> 245</w:t>
            </w:r>
            <w:r w:rsidRPr="00BE7EF7">
              <w:rPr>
                <w:sz w:val="20"/>
                <w:szCs w:val="20"/>
              </w:rPr>
              <w:t xml:space="preserve"> kr/månad</w:t>
            </w:r>
          </w:p>
        </w:tc>
        <w:tc>
          <w:tcPr>
            <w:tcW w:w="1842" w:type="dxa"/>
          </w:tcPr>
          <w:p w:rsidR="00516FA7" w:rsidRPr="00BE7EF7" w:rsidRDefault="004D4CB4" w:rsidP="00AE4615">
            <w:pPr>
              <w:rPr>
                <w:sz w:val="20"/>
                <w:szCs w:val="20"/>
              </w:rPr>
            </w:pPr>
            <w:r>
              <w:rPr>
                <w:sz w:val="20"/>
                <w:szCs w:val="20"/>
              </w:rPr>
              <w:t>839</w:t>
            </w:r>
            <w:r w:rsidR="00516FA7">
              <w:rPr>
                <w:sz w:val="20"/>
                <w:szCs w:val="20"/>
              </w:rPr>
              <w:t xml:space="preserve"> </w:t>
            </w:r>
            <w:r w:rsidR="00516FA7" w:rsidRPr="00BE7EF7">
              <w:rPr>
                <w:sz w:val="20"/>
                <w:szCs w:val="20"/>
              </w:rPr>
              <w:t>kr/månad</w:t>
            </w:r>
          </w:p>
        </w:tc>
        <w:tc>
          <w:tcPr>
            <w:tcW w:w="1843" w:type="dxa"/>
          </w:tcPr>
          <w:p w:rsidR="00516FA7" w:rsidRPr="00BE7EF7" w:rsidRDefault="004D4CB4" w:rsidP="00AE4615">
            <w:pPr>
              <w:rPr>
                <w:sz w:val="20"/>
                <w:szCs w:val="20"/>
              </w:rPr>
            </w:pPr>
            <w:r>
              <w:rPr>
                <w:sz w:val="20"/>
                <w:szCs w:val="20"/>
              </w:rPr>
              <w:t>419</w:t>
            </w:r>
            <w:r w:rsidR="00B23E4B">
              <w:rPr>
                <w:sz w:val="20"/>
                <w:szCs w:val="20"/>
              </w:rPr>
              <w:t xml:space="preserve"> </w:t>
            </w:r>
            <w:r w:rsidR="00516FA7" w:rsidRPr="00BE7EF7">
              <w:rPr>
                <w:sz w:val="20"/>
                <w:szCs w:val="20"/>
              </w:rPr>
              <w:t>kr/månad</w:t>
            </w:r>
          </w:p>
        </w:tc>
        <w:tc>
          <w:tcPr>
            <w:tcW w:w="1843" w:type="dxa"/>
          </w:tcPr>
          <w:p w:rsidR="00516FA7" w:rsidRPr="00BE7EF7" w:rsidRDefault="00516FA7" w:rsidP="00AE4615">
            <w:pPr>
              <w:rPr>
                <w:sz w:val="20"/>
                <w:szCs w:val="20"/>
              </w:rPr>
            </w:pPr>
            <w:r w:rsidRPr="00BE7EF7">
              <w:rPr>
                <w:sz w:val="20"/>
                <w:szCs w:val="20"/>
              </w:rPr>
              <w:t>0</w:t>
            </w:r>
          </w:p>
        </w:tc>
      </w:tr>
    </w:tbl>
    <w:p w:rsidR="00516FA7" w:rsidRDefault="00516FA7" w:rsidP="00516FA7">
      <w:pPr>
        <w:rPr>
          <w:rFonts w:cs="Calibri"/>
        </w:rPr>
      </w:pPr>
    </w:p>
    <w:p w:rsidR="00516FA7" w:rsidRDefault="00516FA7" w:rsidP="00516FA7">
      <w:pPr>
        <w:rPr>
          <w:rFonts w:cs="Calibri"/>
        </w:rPr>
      </w:pPr>
      <w:r>
        <w:rPr>
          <w:rFonts w:cs="Calibri"/>
        </w:rPr>
        <w:t>Det yngsta barnet i hushållet räknas som barn nummer ett, det näst yngsta som nummer 2, osv.</w:t>
      </w:r>
    </w:p>
    <w:p w:rsidR="00516FA7" w:rsidRDefault="00516FA7" w:rsidP="00516FA7">
      <w:pPr>
        <w:rPr>
          <w:rFonts w:cs="Calibri"/>
        </w:rPr>
      </w:pPr>
      <w:r>
        <w:rPr>
          <w:rFonts w:cs="Calibri"/>
        </w:rPr>
        <w:t>Från och med höstterminen det år barnet fyller 3 år görs ett avdrag på avgiften för så kallad avgiftsfri allmän förskola. För de 3- och 5-åringar som har plats 15 timmar/vecka vars föräldrar är föräldralediga eller arbetssökande utgår ingen avgift under läsårets terminer.</w:t>
      </w:r>
    </w:p>
    <w:p w:rsidR="00516FA7" w:rsidRDefault="00516FA7" w:rsidP="00516FA7">
      <w:pPr>
        <w:rPr>
          <w:rFonts w:cs="Calibri"/>
        </w:rPr>
      </w:pPr>
      <w:r>
        <w:rPr>
          <w:rFonts w:cs="Calibri"/>
        </w:rPr>
        <w:t>Brytpunkt för barnets ålder är augusti. Exempelvis räknas ett barn som blir 3 år i februari som 2 år till och med den sista juli samma år och först därefter som 3 år.</w:t>
      </w:r>
    </w:p>
    <w:p w:rsidR="00516FA7" w:rsidRDefault="00516FA7" w:rsidP="00516FA7">
      <w:pPr>
        <w:rPr>
          <w:rFonts w:cs="Calibri"/>
        </w:rPr>
      </w:pPr>
      <w:r>
        <w:rPr>
          <w:rFonts w:cs="Calibri"/>
        </w:rPr>
        <w:t xml:space="preserve">Med hushåll avses ensamstående och makar/partnerskap. Med makar/partnerskap jämställs sammanboende som är folkbokförda på samma adress. </w:t>
      </w:r>
    </w:p>
    <w:p w:rsidR="00516FA7" w:rsidRDefault="00516FA7" w:rsidP="00516FA7">
      <w:pPr>
        <w:pStyle w:val="Ingetavstnd"/>
      </w:pPr>
      <w:r>
        <w:t>Då platsen betalas av två platsinnehavare i olika hushåll grundas avgiften på den sammanlagda inkomsten i respektive platsinnehavares hushåll. De sammanlagda avgifterna för platsen får dock inte överstiga den högsta taxan (maxtaxan).</w:t>
      </w:r>
    </w:p>
    <w:p w:rsidR="00516FA7" w:rsidRDefault="00516FA7" w:rsidP="00516FA7">
      <w:pPr>
        <w:rPr>
          <w:rFonts w:cs="Calibri"/>
        </w:rPr>
      </w:pPr>
      <w:r>
        <w:rPr>
          <w:rFonts w:cs="Calibri"/>
        </w:rPr>
        <w:t xml:space="preserve">Den högsta avgift (maxtaxa) som tas ut är baserad på en gemensam bruttoinkomst av </w:t>
      </w:r>
      <w:r w:rsidR="004D4CB4">
        <w:rPr>
          <w:rFonts w:asciiTheme="minorHAnsi" w:hAnsiTheme="minorHAnsi" w:cstheme="minorHAnsi"/>
          <w:color w:val="0E1010"/>
          <w:shd w:val="clear" w:color="auto" w:fill="FFFFFF"/>
        </w:rPr>
        <w:t>52</w:t>
      </w:r>
      <w:r w:rsidR="00B86741">
        <w:rPr>
          <w:rFonts w:asciiTheme="minorHAnsi" w:hAnsiTheme="minorHAnsi" w:cstheme="minorHAnsi"/>
          <w:color w:val="0E1010"/>
          <w:shd w:val="clear" w:color="auto" w:fill="FFFFFF"/>
        </w:rPr>
        <w:t xml:space="preserve"> </w:t>
      </w:r>
      <w:r w:rsidR="004D4CB4">
        <w:rPr>
          <w:rFonts w:asciiTheme="minorHAnsi" w:hAnsiTheme="minorHAnsi" w:cstheme="minorHAnsi"/>
          <w:color w:val="0E1010"/>
          <w:shd w:val="clear" w:color="auto" w:fill="FFFFFF"/>
        </w:rPr>
        <w:t>410</w:t>
      </w:r>
      <w:r w:rsidR="00B86741">
        <w:rPr>
          <w:rFonts w:asciiTheme="minorHAnsi" w:hAnsiTheme="minorHAnsi" w:cstheme="minorHAnsi"/>
          <w:color w:val="0E1010"/>
          <w:shd w:val="clear" w:color="auto" w:fill="FFFFFF"/>
        </w:rPr>
        <w:t xml:space="preserve"> </w:t>
      </w:r>
      <w:r w:rsidRPr="00B86741">
        <w:rPr>
          <w:rFonts w:asciiTheme="minorHAnsi" w:hAnsiTheme="minorHAnsi" w:cstheme="minorHAnsi"/>
        </w:rPr>
        <w:t>kr</w:t>
      </w:r>
      <w:r>
        <w:rPr>
          <w:rFonts w:cs="Calibri"/>
        </w:rPr>
        <w:t>/månad. Vid en gemensam bruttoinkomst understigande 25 % av ett basbelopp/månad, uttas ingen avgift.</w:t>
      </w:r>
    </w:p>
    <w:p w:rsidR="00516FA7" w:rsidRDefault="00516FA7" w:rsidP="00516FA7">
      <w:pPr>
        <w:rPr>
          <w:rFonts w:cs="Calibri"/>
        </w:rPr>
      </w:pPr>
      <w:r>
        <w:rPr>
          <w:rFonts w:cs="Calibri"/>
        </w:rPr>
        <w:t>Platsen löper hela året, alltså även vid lov, helgdagar och semester, då avgift tas ut. Avgift tas ut vid sjukdom och oanmäld frånvaro upp till 60 dagar.</w:t>
      </w:r>
    </w:p>
    <w:p w:rsidR="00516FA7" w:rsidRDefault="00516FA7" w:rsidP="00516FA7">
      <w:pPr>
        <w:rPr>
          <w:rFonts w:cs="Calibri"/>
        </w:rPr>
      </w:pPr>
      <w:r>
        <w:rPr>
          <w:rFonts w:cs="Calibri"/>
        </w:rPr>
        <w:t>Vid snabba placeringar kan det innebära att första räkningen kan omfatta avgift för innevarande månad och placeringsmånaden. Barnet anses inskrivet inom förskoleverksamheten och avgift betalas fr.o.m. den första inskolningsdagen.</w:t>
      </w:r>
    </w:p>
    <w:p w:rsidR="000E05F6" w:rsidRDefault="000E05F6">
      <w:pPr>
        <w:pStyle w:val="Ingetavstnd"/>
        <w:rPr>
          <w:bCs/>
          <w:color w:val="7030A0"/>
          <w:bdr w:val="none" w:sz="0" w:space="0" w:color="auto" w:frame="1"/>
        </w:rPr>
      </w:pPr>
      <w:r>
        <w:rPr>
          <w:bCs/>
          <w:color w:val="7030A0"/>
          <w:bdr w:val="none" w:sz="0" w:space="0" w:color="auto" w:frame="1"/>
        </w:rPr>
        <w:t>UPPSÄGNING AV PLATS</w:t>
      </w:r>
    </w:p>
    <w:p w:rsidR="000E05F6" w:rsidRDefault="000E05F6">
      <w:pPr>
        <w:pStyle w:val="Ingetavstnd"/>
      </w:pPr>
      <w:r>
        <w:t>Uppsägningstiden under året är 2 mån</w:t>
      </w:r>
      <w:r w:rsidR="006849AF">
        <w:t>,</w:t>
      </w:r>
      <w:r>
        <w:t xml:space="preserve"> och gäller från nästkommande hel månad, om vi inte lyckas ersätta platsen tidigare med nytt barn.</w:t>
      </w:r>
      <w:r w:rsidR="006849AF">
        <w:t xml:space="preserve"> Uppsägningen görs i IST via Kungälvs kommuns hemsida.</w:t>
      </w:r>
    </w:p>
    <w:p w:rsidR="000E05F6" w:rsidRDefault="000E05F6" w:rsidP="00BE7818">
      <w:pPr>
        <w:rPr>
          <w:color w:val="7030A0"/>
        </w:rPr>
      </w:pPr>
      <w:r>
        <w:rPr>
          <w:rFonts w:cs="Calibri"/>
        </w:rPr>
        <w:t>Barn som ska börja förskoleklass behöver inte säga upp platsen, då detta görs automatiskt per den 31/7</w:t>
      </w:r>
      <w:r w:rsidR="00352740">
        <w:rPr>
          <w:rFonts w:cs="Calibri"/>
        </w:rPr>
        <w:t>.</w:t>
      </w:r>
    </w:p>
    <w:p w:rsidR="000E05F6" w:rsidRPr="00352740" w:rsidRDefault="00352740" w:rsidP="00352740">
      <w:pPr>
        <w:jc w:val="right"/>
        <w:rPr>
          <w:b/>
          <w:i/>
          <w:color w:val="7030A0"/>
        </w:rPr>
      </w:pPr>
      <w:r>
        <w:rPr>
          <w:b/>
          <w:i/>
          <w:noProof/>
          <w:color w:val="7030A0"/>
        </w:rPr>
        <w:lastRenderedPageBreak/>
        <w:drawing>
          <wp:anchor distT="0" distB="0" distL="114300" distR="114300" simplePos="0" relativeHeight="251658752" behindDoc="0" locked="0" layoutInCell="1" allowOverlap="1">
            <wp:simplePos x="0" y="0"/>
            <wp:positionH relativeFrom="margin">
              <wp:posOffset>337820</wp:posOffset>
            </wp:positionH>
            <wp:positionV relativeFrom="margin">
              <wp:posOffset>4023995</wp:posOffset>
            </wp:positionV>
            <wp:extent cx="5238750" cy="5105400"/>
            <wp:effectExtent l="19050" t="0" r="0" b="0"/>
            <wp:wrapSquare wrapText="bothSides"/>
            <wp:docPr id="3" name="Bildobjekt 1" descr="RK_gif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RK_gif_COL.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0" cy="5105400"/>
                    </a:xfrm>
                    <a:prstGeom prst="rect">
                      <a:avLst/>
                    </a:prstGeom>
                    <a:noFill/>
                    <a:ln>
                      <a:noFill/>
                    </a:ln>
                  </pic:spPr>
                </pic:pic>
              </a:graphicData>
            </a:graphic>
          </wp:anchor>
        </w:drawing>
      </w:r>
      <w:r w:rsidR="00203F2B">
        <w:rPr>
          <w:b/>
          <w:i/>
          <w:color w:val="7030A0"/>
        </w:rPr>
        <w:t>Rev.</w:t>
      </w:r>
      <w:r w:rsidR="004F53AD">
        <w:rPr>
          <w:b/>
          <w:i/>
          <w:color w:val="7030A0"/>
        </w:rPr>
        <w:t>jan.-22</w:t>
      </w:r>
    </w:p>
    <w:sectPr w:rsidR="000E05F6" w:rsidRPr="00352740" w:rsidSect="00F04675">
      <w:pgSz w:w="11907" w:h="16839" w:code="9"/>
      <w:pgMar w:top="1418" w:right="1418" w:bottom="567" w:left="1418" w:header="709" w:footer="709"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91" w:rsidRDefault="00036591">
      <w:pPr>
        <w:spacing w:after="0" w:line="240" w:lineRule="auto"/>
      </w:pPr>
      <w:r>
        <w:separator/>
      </w:r>
    </w:p>
  </w:endnote>
  <w:endnote w:type="continuationSeparator" w:id="0">
    <w:p w:rsidR="00036591" w:rsidRDefault="000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91" w:rsidRDefault="00036591">
      <w:pPr>
        <w:spacing w:after="0" w:line="240" w:lineRule="auto"/>
      </w:pPr>
      <w:r>
        <w:separator/>
      </w:r>
    </w:p>
  </w:footnote>
  <w:footnote w:type="continuationSeparator" w:id="0">
    <w:p w:rsidR="00036591" w:rsidRDefault="00036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DA84D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601174E"/>
    <w:multiLevelType w:val="multilevel"/>
    <w:tmpl w:val="876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0"/>
    <w:rsid w:val="000046E6"/>
    <w:rsid w:val="000256D3"/>
    <w:rsid w:val="000262DD"/>
    <w:rsid w:val="00027647"/>
    <w:rsid w:val="00036591"/>
    <w:rsid w:val="000737F7"/>
    <w:rsid w:val="00086CA8"/>
    <w:rsid w:val="000D07A5"/>
    <w:rsid w:val="000E05F6"/>
    <w:rsid w:val="0012030E"/>
    <w:rsid w:val="00131B26"/>
    <w:rsid w:val="001770F1"/>
    <w:rsid w:val="00194962"/>
    <w:rsid w:val="001A7E3C"/>
    <w:rsid w:val="001B4722"/>
    <w:rsid w:val="001D5711"/>
    <w:rsid w:val="001E789E"/>
    <w:rsid w:val="00203F2B"/>
    <w:rsid w:val="00216FAF"/>
    <w:rsid w:val="00235E5B"/>
    <w:rsid w:val="00274811"/>
    <w:rsid w:val="00292246"/>
    <w:rsid w:val="002B1301"/>
    <w:rsid w:val="002B16BE"/>
    <w:rsid w:val="002C2B4E"/>
    <w:rsid w:val="002D58D2"/>
    <w:rsid w:val="003247F8"/>
    <w:rsid w:val="00352740"/>
    <w:rsid w:val="00361CF9"/>
    <w:rsid w:val="00361D1F"/>
    <w:rsid w:val="00372B99"/>
    <w:rsid w:val="003A45CA"/>
    <w:rsid w:val="003B7631"/>
    <w:rsid w:val="003F3E74"/>
    <w:rsid w:val="003F6388"/>
    <w:rsid w:val="00447D2C"/>
    <w:rsid w:val="00462E4A"/>
    <w:rsid w:val="00473C82"/>
    <w:rsid w:val="00482139"/>
    <w:rsid w:val="004A5B61"/>
    <w:rsid w:val="004B3131"/>
    <w:rsid w:val="004C0922"/>
    <w:rsid w:val="004D4CB4"/>
    <w:rsid w:val="004F2C5D"/>
    <w:rsid w:val="004F53AD"/>
    <w:rsid w:val="00516FA7"/>
    <w:rsid w:val="005648CD"/>
    <w:rsid w:val="0062290F"/>
    <w:rsid w:val="00636ADB"/>
    <w:rsid w:val="006674A6"/>
    <w:rsid w:val="006849AF"/>
    <w:rsid w:val="00686520"/>
    <w:rsid w:val="006C24DE"/>
    <w:rsid w:val="00710D4F"/>
    <w:rsid w:val="007663A6"/>
    <w:rsid w:val="007D3014"/>
    <w:rsid w:val="007D68FC"/>
    <w:rsid w:val="007F3495"/>
    <w:rsid w:val="008021AF"/>
    <w:rsid w:val="00914241"/>
    <w:rsid w:val="00941A3B"/>
    <w:rsid w:val="00993179"/>
    <w:rsid w:val="009934B3"/>
    <w:rsid w:val="0099727D"/>
    <w:rsid w:val="009A1786"/>
    <w:rsid w:val="009E5BBA"/>
    <w:rsid w:val="00A224D9"/>
    <w:rsid w:val="00A60F84"/>
    <w:rsid w:val="00AD6750"/>
    <w:rsid w:val="00AF6B84"/>
    <w:rsid w:val="00B23E4B"/>
    <w:rsid w:val="00B34DD0"/>
    <w:rsid w:val="00B57445"/>
    <w:rsid w:val="00B77945"/>
    <w:rsid w:val="00B86741"/>
    <w:rsid w:val="00BC3B71"/>
    <w:rsid w:val="00BE7818"/>
    <w:rsid w:val="00BF1E0A"/>
    <w:rsid w:val="00C0611B"/>
    <w:rsid w:val="00C1047A"/>
    <w:rsid w:val="00C14B55"/>
    <w:rsid w:val="00C64482"/>
    <w:rsid w:val="00CB096A"/>
    <w:rsid w:val="00CC78F1"/>
    <w:rsid w:val="00CD6036"/>
    <w:rsid w:val="00CF7FE9"/>
    <w:rsid w:val="00D04D6E"/>
    <w:rsid w:val="00D6259F"/>
    <w:rsid w:val="00D858AE"/>
    <w:rsid w:val="00DB6B40"/>
    <w:rsid w:val="00DC3947"/>
    <w:rsid w:val="00E722FE"/>
    <w:rsid w:val="00E7529B"/>
    <w:rsid w:val="00E76C2C"/>
    <w:rsid w:val="00EB6005"/>
    <w:rsid w:val="00F04675"/>
    <w:rsid w:val="00F0618C"/>
    <w:rsid w:val="00F23A45"/>
    <w:rsid w:val="00F64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B16E3-0298-4E61-90E7-3D73961F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40"/>
    <w:pPr>
      <w:spacing w:after="200" w:line="276" w:lineRule="auto"/>
    </w:pPr>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referens">
    <w:name w:val="Intense Reference"/>
    <w:qFormat/>
    <w:rsid w:val="00DB6B40"/>
    <w:rPr>
      <w:rFonts w:cs="Times New Roman"/>
      <w:b/>
      <w:bCs/>
      <w:smallCaps/>
      <w:color w:val="6D296D"/>
      <w:spacing w:val="5"/>
      <w:u w:val="single"/>
    </w:rPr>
  </w:style>
  <w:style w:type="character" w:styleId="Bokenstitel">
    <w:name w:val="Book Title"/>
    <w:qFormat/>
    <w:rsid w:val="00DB6B40"/>
    <w:rPr>
      <w:rFonts w:cs="Times New Roman"/>
      <w:b/>
      <w:bCs/>
      <w:smallCaps/>
      <w:spacing w:val="5"/>
    </w:rPr>
  </w:style>
  <w:style w:type="character" w:styleId="Hyperlnk">
    <w:name w:val="Hyperlink"/>
    <w:uiPriority w:val="99"/>
    <w:unhideWhenUsed/>
    <w:rsid w:val="00CB096A"/>
    <w:rPr>
      <w:color w:val="0000FF"/>
      <w:u w:val="single"/>
    </w:rPr>
  </w:style>
  <w:style w:type="paragraph" w:styleId="Rubrik">
    <w:name w:val="Title"/>
    <w:basedOn w:val="Normal"/>
    <w:next w:val="Normal"/>
    <w:qFormat/>
    <w:rsid w:val="00DB6B40"/>
    <w:pPr>
      <w:pBdr>
        <w:bottom w:val="single" w:sz="8" w:space="4" w:color="6D296D"/>
      </w:pBdr>
      <w:spacing w:after="300" w:line="240" w:lineRule="auto"/>
      <w:contextualSpacing/>
    </w:pPr>
    <w:rPr>
      <w:rFonts w:ascii="Cambria" w:hAnsi="Cambria"/>
      <w:color w:val="6BAF1B"/>
      <w:spacing w:val="5"/>
      <w:kern w:val="28"/>
      <w:sz w:val="52"/>
      <w:szCs w:val="52"/>
    </w:rPr>
  </w:style>
  <w:style w:type="character" w:customStyle="1" w:styleId="RubrikChar">
    <w:name w:val="Rubrik Char"/>
    <w:locked/>
    <w:rsid w:val="00DB6B40"/>
    <w:rPr>
      <w:rFonts w:ascii="Cambria" w:hAnsi="Cambria" w:cs="Times New Roman"/>
      <w:color w:val="6BAF1B"/>
      <w:spacing w:val="5"/>
      <w:kern w:val="28"/>
      <w:sz w:val="52"/>
      <w:szCs w:val="52"/>
    </w:rPr>
  </w:style>
  <w:style w:type="paragraph" w:styleId="Ballongtext">
    <w:name w:val="Balloon Text"/>
    <w:basedOn w:val="Normal"/>
    <w:semiHidden/>
    <w:unhideWhenUsed/>
    <w:rsid w:val="00DB6B40"/>
    <w:pPr>
      <w:spacing w:after="0" w:line="240" w:lineRule="auto"/>
    </w:pPr>
    <w:rPr>
      <w:rFonts w:ascii="Tahoma" w:hAnsi="Tahoma" w:cs="Tahoma"/>
      <w:sz w:val="16"/>
      <w:szCs w:val="16"/>
    </w:rPr>
  </w:style>
  <w:style w:type="character" w:customStyle="1" w:styleId="BallongtextChar">
    <w:name w:val="Ballongtext Char"/>
    <w:semiHidden/>
    <w:locked/>
    <w:rsid w:val="00DB6B40"/>
    <w:rPr>
      <w:rFonts w:ascii="Tahoma" w:hAnsi="Tahoma" w:cs="Tahoma"/>
      <w:sz w:val="16"/>
      <w:szCs w:val="16"/>
    </w:rPr>
  </w:style>
  <w:style w:type="paragraph" w:styleId="Punktlista">
    <w:name w:val="List Bullet"/>
    <w:basedOn w:val="Normal"/>
    <w:semiHidden/>
    <w:unhideWhenUsed/>
    <w:rsid w:val="00DB6B40"/>
    <w:pPr>
      <w:numPr>
        <w:numId w:val="2"/>
      </w:numPr>
      <w:contextualSpacing/>
    </w:pPr>
  </w:style>
  <w:style w:type="paragraph" w:styleId="Ingetavstnd">
    <w:name w:val="No Spacing"/>
    <w:uiPriority w:val="1"/>
    <w:qFormat/>
    <w:rsid w:val="00DB6B40"/>
    <w:rPr>
      <w:rFonts w:ascii="Calibri" w:hAnsi="Calibri"/>
      <w:sz w:val="22"/>
      <w:szCs w:val="22"/>
    </w:rPr>
  </w:style>
  <w:style w:type="paragraph" w:styleId="Sidhuvud">
    <w:name w:val="header"/>
    <w:basedOn w:val="Normal"/>
    <w:semiHidden/>
    <w:unhideWhenUsed/>
    <w:rsid w:val="00DB6B40"/>
    <w:pPr>
      <w:tabs>
        <w:tab w:val="center" w:pos="4536"/>
        <w:tab w:val="right" w:pos="9072"/>
      </w:tabs>
    </w:pPr>
  </w:style>
  <w:style w:type="character" w:customStyle="1" w:styleId="SidhuvudChar">
    <w:name w:val="Sidhuvud Char"/>
    <w:semiHidden/>
    <w:rsid w:val="00DB6B40"/>
    <w:rPr>
      <w:rFonts w:ascii="Calibri" w:hAnsi="Calibri"/>
      <w:sz w:val="22"/>
      <w:szCs w:val="22"/>
    </w:rPr>
  </w:style>
  <w:style w:type="paragraph" w:styleId="Sidfot">
    <w:name w:val="footer"/>
    <w:basedOn w:val="Normal"/>
    <w:semiHidden/>
    <w:unhideWhenUsed/>
    <w:rsid w:val="00DB6B40"/>
    <w:pPr>
      <w:tabs>
        <w:tab w:val="center" w:pos="4536"/>
        <w:tab w:val="right" w:pos="9072"/>
      </w:tabs>
    </w:pPr>
  </w:style>
  <w:style w:type="character" w:customStyle="1" w:styleId="SidfotChar">
    <w:name w:val="Sidfot Char"/>
    <w:semiHidden/>
    <w:rsid w:val="00DB6B4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e.hakansson@svenskakyrkan.se" TargetMode="External"/><Relationship Id="rId13" Type="http://schemas.openxmlformats.org/officeDocument/2006/relationships/hyperlink" Target="file:///C:\Users\annhaka1\Dropbox\Lammets%20f&#246;rskola\F&#246;r&#228;ldrar\Dokument\romelanda.blaklockan@svenskakyrkan.se%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melanda.prastkragen@svenskakyrka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enskakyrkan.se/mailform?email=lammetskok@svenskakyrkan.se" TargetMode="External"/><Relationship Id="rId5" Type="http://schemas.openxmlformats.org/officeDocument/2006/relationships/footnotes" Target="footnotes.xml"/><Relationship Id="rId15" Type="http://schemas.openxmlformats.org/officeDocument/2006/relationships/hyperlink" Target="https://www.svenskakyrkan.se/romelandakareby/gdpr-lammets-forskola%20." TargetMode="External"/><Relationship Id="rId10" Type="http://schemas.openxmlformats.org/officeDocument/2006/relationships/hyperlink" Target="file:///C:\Users\barbloof\AppData\Local\Microsoft\Windows\INetCache\Content.Outlook\AVI92GV1\romelanda.klover@svenskakyrkan.se" TargetMode="External"/><Relationship Id="rId4" Type="http://schemas.openxmlformats.org/officeDocument/2006/relationships/webSettings" Target="webSettings.xml"/><Relationship Id="rId9" Type="http://schemas.openxmlformats.org/officeDocument/2006/relationships/hyperlink" Target="mailto:romelanda.timotej@svenskakyrkan.se" TargetMode="External"/><Relationship Id="rId14" Type="http://schemas.openxmlformats.org/officeDocument/2006/relationships/hyperlink" Target="https://kungalv.ist-asp.com/kungalvpub/logi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9311</Characters>
  <Application>Microsoft Office Word</Application>
  <DocSecurity>4</DocSecurity>
  <Lines>77</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Lammets</vt:lpstr>
      <vt:lpstr>Lammets</vt:lpstr>
    </vt:vector>
  </TitlesOfParts>
  <Company>Hewlett-Packard</Company>
  <LinksUpToDate>false</LinksUpToDate>
  <CharactersWithSpaces>11045</CharactersWithSpaces>
  <SharedDoc>false</SharedDoc>
  <HLinks>
    <vt:vector size="6" baseType="variant">
      <vt:variant>
        <vt:i4>6357021</vt:i4>
      </vt:variant>
      <vt:variant>
        <vt:i4>0</vt:i4>
      </vt:variant>
      <vt:variant>
        <vt:i4>0</vt:i4>
      </vt:variant>
      <vt:variant>
        <vt:i4>5</vt:i4>
      </vt:variant>
      <vt:variant>
        <vt:lpwstr>mailto:timotej.lammet@hotmail.se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Lammets</dc:title>
  <dc:creator>Katarina</dc:creator>
  <cp:lastModifiedBy>Barbro Lööf</cp:lastModifiedBy>
  <cp:revision>2</cp:revision>
  <cp:lastPrinted>2021-02-22T07:43:00Z</cp:lastPrinted>
  <dcterms:created xsi:type="dcterms:W3CDTF">2022-01-18T08:54:00Z</dcterms:created>
  <dcterms:modified xsi:type="dcterms:W3CDTF">2022-01-18T08:54:00Z</dcterms:modified>
</cp:coreProperties>
</file>