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358046068"/>
        <w:docPartObj>
          <w:docPartGallery w:val="Cover Pages"/>
          <w:docPartUnique/>
        </w:docPartObj>
      </w:sdtPr>
      <w:sdtEndPr>
        <w:rPr>
          <w:rStyle w:val="Hyperlink"/>
          <w:noProof/>
          <w:color w:val="467886" w:themeColor="hyperlink"/>
          <w:u w:val="single"/>
        </w:rPr>
      </w:sdtEndPr>
      <w:sdtContent>
        <w:p w14:paraId="3AA683B8" w14:textId="4D1C737A" w:rsidR="004F497A" w:rsidRPr="003669E5" w:rsidRDefault="004F497A">
          <w:pPr>
            <w:rPr>
              <w:rFonts w:ascii="Times New Roman" w:hAnsi="Times New Roman" w:cs="Times New Roman"/>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692"/>
          </w:tblGrid>
          <w:tr w:rsidR="003669E5" w:rsidRPr="003669E5" w14:paraId="2DC2EB3E" w14:textId="77777777">
            <w:sdt>
              <w:sdtPr>
                <w:rPr>
                  <w:rFonts w:ascii="Times New Roman" w:hAnsi="Times New Roman" w:cs="Times New Roman"/>
                  <w:b/>
                  <w:sz w:val="24"/>
                  <w:szCs w:val="24"/>
                </w:rPr>
                <w:alias w:val="Företag"/>
                <w:id w:val="13406915"/>
                <w:placeholder>
                  <w:docPart w:val="8E87DF6004AB48618D0C69B84ABFF150"/>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117EBEF" w14:textId="2DC63D49" w:rsidR="004F497A" w:rsidRPr="003669E5" w:rsidRDefault="00700B38">
                    <w:pPr>
                      <w:pStyle w:val="NoSpacing"/>
                      <w:rPr>
                        <w:rFonts w:ascii="Times New Roman" w:hAnsi="Times New Roman" w:cs="Times New Roman"/>
                        <w:b/>
                        <w:bCs/>
                        <w:sz w:val="24"/>
                      </w:rPr>
                    </w:pPr>
                    <w:r w:rsidRPr="00CB3DBB">
                      <w:rPr>
                        <w:rFonts w:ascii="Times New Roman" w:hAnsi="Times New Roman" w:cs="Times New Roman"/>
                        <w:b/>
                        <w:sz w:val="24"/>
                        <w:szCs w:val="24"/>
                      </w:rPr>
                      <w:t xml:space="preserve">Roslagens </w:t>
                    </w:r>
                    <w:r w:rsidR="00CB3DBB" w:rsidRPr="00CB3DBB">
                      <w:rPr>
                        <w:rFonts w:ascii="Times New Roman" w:hAnsi="Times New Roman" w:cs="Times New Roman"/>
                        <w:b/>
                        <w:sz w:val="24"/>
                        <w:szCs w:val="24"/>
                      </w:rPr>
                      <w:t>västra</w:t>
                    </w:r>
                    <w:r w:rsidRPr="00CB3DBB">
                      <w:rPr>
                        <w:rFonts w:ascii="Times New Roman" w:hAnsi="Times New Roman" w:cs="Times New Roman"/>
                        <w:b/>
                        <w:sz w:val="24"/>
                        <w:szCs w:val="24"/>
                      </w:rPr>
                      <w:t xml:space="preserve"> pastorat</w:t>
                    </w:r>
                  </w:p>
                </w:tc>
              </w:sdtContent>
            </w:sdt>
          </w:tr>
          <w:tr w:rsidR="003669E5" w:rsidRPr="003669E5" w14:paraId="6643B5BD" w14:textId="77777777">
            <w:tc>
              <w:tcPr>
                <w:tcW w:w="7672" w:type="dxa"/>
              </w:tcPr>
              <w:sdt>
                <w:sdtPr>
                  <w:rPr>
                    <w:rFonts w:ascii="Times New Roman" w:eastAsiaTheme="majorEastAsia" w:hAnsi="Times New Roman" w:cs="Times New Roman"/>
                    <w:b/>
                    <w:bCs/>
                    <w:sz w:val="88"/>
                    <w:szCs w:val="88"/>
                  </w:rPr>
                  <w:alias w:val="Rubrik"/>
                  <w:id w:val="13406919"/>
                  <w:placeholder>
                    <w:docPart w:val="93A3F3A8EF3B40D9B003CBE097567BE4"/>
                  </w:placeholder>
                  <w:dataBinding w:prefixMappings="xmlns:ns0='http://schemas.openxmlformats.org/package/2006/metadata/core-properties' xmlns:ns1='http://purl.org/dc/elements/1.1/'" w:xpath="/ns0:coreProperties[1]/ns1:title[1]" w:storeItemID="{6C3C8BC8-F283-45AE-878A-BAB7291924A1}"/>
                  <w:text/>
                </w:sdtPr>
                <w:sdtContent>
                  <w:p w14:paraId="29C784F0" w14:textId="4B276CCA" w:rsidR="004F497A" w:rsidRPr="003669E5" w:rsidRDefault="00700B38">
                    <w:pPr>
                      <w:pStyle w:val="NoSpacing"/>
                      <w:spacing w:line="216" w:lineRule="auto"/>
                      <w:rPr>
                        <w:rFonts w:ascii="Times New Roman" w:eastAsiaTheme="majorEastAsia" w:hAnsi="Times New Roman" w:cs="Times New Roman"/>
                        <w:b/>
                        <w:bCs/>
                        <w:sz w:val="88"/>
                        <w:szCs w:val="88"/>
                      </w:rPr>
                    </w:pPr>
                    <w:r w:rsidRPr="003669E5">
                      <w:rPr>
                        <w:rFonts w:ascii="Times New Roman" w:eastAsiaTheme="majorEastAsia" w:hAnsi="Times New Roman" w:cs="Times New Roman"/>
                        <w:b/>
                        <w:bCs/>
                        <w:sz w:val="88"/>
                        <w:szCs w:val="88"/>
                      </w:rPr>
                      <w:t>Visitationspredikan</w:t>
                    </w:r>
                  </w:p>
                </w:sdtContent>
              </w:sdt>
            </w:tc>
          </w:tr>
          <w:tr w:rsidR="003669E5" w:rsidRPr="003669E5" w14:paraId="6C9D08AC" w14:textId="77777777">
            <w:sdt>
              <w:sdtPr>
                <w:rPr>
                  <w:rFonts w:ascii="Times New Roman" w:hAnsi="Times New Roman" w:cs="Times New Roman"/>
                  <w:b/>
                  <w:bCs/>
                  <w:sz w:val="24"/>
                  <w:szCs w:val="24"/>
                </w:rPr>
                <w:alias w:val="Underrubrik"/>
                <w:id w:val="13406923"/>
                <w:placeholder>
                  <w:docPart w:val="652D3C3979F74851913DAFA35723EE9D"/>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4EA00999" w14:textId="37F7534B" w:rsidR="004F497A" w:rsidRPr="003669E5" w:rsidRDefault="00700B38">
                    <w:pPr>
                      <w:pStyle w:val="NoSpacing"/>
                      <w:rPr>
                        <w:rFonts w:ascii="Times New Roman" w:hAnsi="Times New Roman" w:cs="Times New Roman"/>
                        <w:b/>
                        <w:bCs/>
                        <w:sz w:val="24"/>
                      </w:rPr>
                    </w:pPr>
                    <w:r w:rsidRPr="003669E5">
                      <w:rPr>
                        <w:rFonts w:ascii="Times New Roman" w:hAnsi="Times New Roman" w:cs="Times New Roman"/>
                        <w:b/>
                        <w:bCs/>
                        <w:sz w:val="24"/>
                        <w:szCs w:val="24"/>
                      </w:rPr>
                      <w:t xml:space="preserve">Den </w:t>
                    </w:r>
                    <w:r w:rsidR="00596EB6" w:rsidRPr="003669E5">
                      <w:rPr>
                        <w:rFonts w:ascii="Times New Roman" w:hAnsi="Times New Roman" w:cs="Times New Roman"/>
                        <w:b/>
                        <w:bCs/>
                        <w:sz w:val="24"/>
                        <w:szCs w:val="24"/>
                      </w:rPr>
                      <w:t>g</w:t>
                    </w:r>
                    <w:r w:rsidR="00C7098E" w:rsidRPr="003669E5">
                      <w:rPr>
                        <w:rFonts w:ascii="Times New Roman" w:hAnsi="Times New Roman" w:cs="Times New Roman"/>
                        <w:b/>
                        <w:bCs/>
                        <w:sz w:val="24"/>
                        <w:szCs w:val="24"/>
                      </w:rPr>
                      <w:t xml:space="preserve">ode </w:t>
                    </w:r>
                    <w:r w:rsidR="00596EB6" w:rsidRPr="003669E5">
                      <w:rPr>
                        <w:rFonts w:ascii="Times New Roman" w:hAnsi="Times New Roman" w:cs="Times New Roman"/>
                        <w:b/>
                        <w:bCs/>
                        <w:sz w:val="24"/>
                        <w:szCs w:val="24"/>
                      </w:rPr>
                      <w:t>he</w:t>
                    </w:r>
                    <w:r w:rsidR="00C7098E" w:rsidRPr="003669E5">
                      <w:rPr>
                        <w:rFonts w:ascii="Times New Roman" w:hAnsi="Times New Roman" w:cs="Times New Roman"/>
                        <w:b/>
                        <w:bCs/>
                        <w:sz w:val="24"/>
                        <w:szCs w:val="24"/>
                      </w:rPr>
                      <w:t xml:space="preserve">rdens söndag den </w:t>
                    </w:r>
                    <w:r w:rsidR="00D037DC" w:rsidRPr="003669E5">
                      <w:rPr>
                        <w:rFonts w:ascii="Times New Roman" w:hAnsi="Times New Roman" w:cs="Times New Roman"/>
                        <w:b/>
                        <w:bCs/>
                        <w:sz w:val="24"/>
                        <w:szCs w:val="24"/>
                      </w:rPr>
                      <w:t>19 april 2026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3669E5" w:rsidRPr="003669E5" w14:paraId="14A0D66C" w14:textId="77777777">
            <w:tc>
              <w:tcPr>
                <w:tcW w:w="7221" w:type="dxa"/>
                <w:tcMar>
                  <w:top w:w="216" w:type="dxa"/>
                  <w:left w:w="115" w:type="dxa"/>
                  <w:bottom w:w="216" w:type="dxa"/>
                  <w:right w:w="115" w:type="dxa"/>
                </w:tcMar>
              </w:tcPr>
              <w:sdt>
                <w:sdtPr>
                  <w:rPr>
                    <w:rFonts w:ascii="Times New Roman" w:hAnsi="Times New Roman" w:cs="Times New Roman"/>
                    <w:b/>
                    <w:bCs/>
                    <w:sz w:val="28"/>
                    <w:szCs w:val="28"/>
                  </w:rPr>
                  <w:alias w:val="Författare"/>
                  <w:id w:val="13406928"/>
                  <w:placeholder>
                    <w:docPart w:val="685E824FF2F04BEA955FDEE0C123E8E1"/>
                  </w:placeholder>
                  <w:dataBinding w:prefixMappings="xmlns:ns0='http://schemas.openxmlformats.org/package/2006/metadata/core-properties' xmlns:ns1='http://purl.org/dc/elements/1.1/'" w:xpath="/ns0:coreProperties[1]/ns1:creator[1]" w:storeItemID="{6C3C8BC8-F283-45AE-878A-BAB7291924A1}"/>
                  <w:text/>
                </w:sdtPr>
                <w:sdtContent>
                  <w:p w14:paraId="5F62A35F" w14:textId="5AC617B0" w:rsidR="004F497A" w:rsidRPr="003669E5" w:rsidRDefault="00D037DC">
                    <w:pPr>
                      <w:pStyle w:val="NoSpacing"/>
                      <w:rPr>
                        <w:rFonts w:ascii="Times New Roman" w:hAnsi="Times New Roman" w:cs="Times New Roman"/>
                        <w:b/>
                        <w:bCs/>
                        <w:sz w:val="28"/>
                        <w:szCs w:val="28"/>
                      </w:rPr>
                    </w:pPr>
                    <w:r w:rsidRPr="003669E5">
                      <w:rPr>
                        <w:rFonts w:ascii="Times New Roman" w:hAnsi="Times New Roman" w:cs="Times New Roman"/>
                        <w:b/>
                        <w:bCs/>
                        <w:sz w:val="28"/>
                        <w:szCs w:val="28"/>
                      </w:rPr>
                      <w:t>Kontraktsprost Lars Viper</w:t>
                    </w:r>
                  </w:p>
                </w:sdtContent>
              </w:sdt>
              <w:sdt>
                <w:sdtPr>
                  <w:rPr>
                    <w:rFonts w:ascii="Times New Roman" w:hAnsi="Times New Roman" w:cs="Times New Roman"/>
                    <w:b/>
                    <w:bCs/>
                    <w:sz w:val="28"/>
                    <w:szCs w:val="28"/>
                  </w:rPr>
                  <w:alias w:val="Datum"/>
                  <w:tag w:val="Datum"/>
                  <w:id w:val="13406932"/>
                  <w:placeholder>
                    <w:docPart w:val="3577B1DF328E42C485DAE4ABB5034777"/>
                  </w:placeholde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Content>
                  <w:p w14:paraId="66225B23" w14:textId="7C547EB5" w:rsidR="004F497A" w:rsidRPr="003669E5" w:rsidRDefault="00D037DC">
                    <w:pPr>
                      <w:pStyle w:val="NoSpacing"/>
                      <w:rPr>
                        <w:rFonts w:ascii="Times New Roman" w:hAnsi="Times New Roman" w:cs="Times New Roman"/>
                        <w:b/>
                        <w:bCs/>
                        <w:sz w:val="28"/>
                        <w:szCs w:val="28"/>
                      </w:rPr>
                    </w:pPr>
                    <w:r w:rsidRPr="003669E5">
                      <w:rPr>
                        <w:rFonts w:ascii="Times New Roman" w:hAnsi="Times New Roman" w:cs="Times New Roman"/>
                        <w:b/>
                        <w:bCs/>
                        <w:sz w:val="28"/>
                        <w:szCs w:val="28"/>
                      </w:rPr>
                      <w:t>Upplands södra kontrakt</w:t>
                    </w:r>
                    <w:r w:rsidR="00AA7DB6" w:rsidRPr="003669E5">
                      <w:rPr>
                        <w:rFonts w:ascii="Times New Roman" w:hAnsi="Times New Roman" w:cs="Times New Roman"/>
                        <w:b/>
                        <w:bCs/>
                        <w:sz w:val="28"/>
                        <w:szCs w:val="28"/>
                      </w:rPr>
                      <w:t>, Uppsala stift</w:t>
                    </w:r>
                  </w:p>
                </w:sdtContent>
              </w:sdt>
              <w:p w14:paraId="4F0F2F92" w14:textId="77777777" w:rsidR="004F497A" w:rsidRPr="003669E5" w:rsidRDefault="004F497A">
                <w:pPr>
                  <w:pStyle w:val="NoSpacing"/>
                  <w:rPr>
                    <w:rFonts w:ascii="Times New Roman" w:hAnsi="Times New Roman" w:cs="Times New Roman"/>
                    <w:b/>
                    <w:bCs/>
                  </w:rPr>
                </w:pPr>
              </w:p>
            </w:tc>
          </w:tr>
        </w:tbl>
        <w:p w14:paraId="15640F2A" w14:textId="25872829" w:rsidR="004F497A" w:rsidRPr="003669E5" w:rsidRDefault="004F497A">
          <w:pPr>
            <w:rPr>
              <w:rStyle w:val="Hyperlink"/>
              <w:rFonts w:ascii="Times New Roman" w:hAnsi="Times New Roman" w:cs="Times New Roman"/>
              <w:noProof/>
              <w:color w:val="auto"/>
            </w:rPr>
          </w:pPr>
          <w:r w:rsidRPr="003669E5">
            <w:rPr>
              <w:rStyle w:val="Hyperlink"/>
              <w:rFonts w:ascii="Times New Roman" w:hAnsi="Times New Roman" w:cs="Times New Roman"/>
              <w:noProof/>
              <w:color w:val="auto"/>
            </w:rPr>
            <w:br w:type="page"/>
          </w:r>
        </w:p>
      </w:sdtContent>
    </w:sdt>
    <w:sdt>
      <w:sdtPr>
        <w:rPr>
          <w:rFonts w:ascii="Times New Roman" w:eastAsiaTheme="minorHAnsi" w:hAnsi="Times New Roman" w:cs="Times New Roman"/>
          <w:color w:val="auto"/>
          <w:kern w:val="2"/>
          <w:sz w:val="24"/>
          <w:szCs w:val="24"/>
          <w:lang w:eastAsia="en-US"/>
          <w14:ligatures w14:val="standardContextual"/>
        </w:rPr>
        <w:id w:val="-330373267"/>
        <w:docPartObj>
          <w:docPartGallery w:val="Table of Contents"/>
          <w:docPartUnique/>
        </w:docPartObj>
      </w:sdtPr>
      <w:sdtEndPr>
        <w:rPr>
          <w:b/>
          <w:bCs/>
        </w:rPr>
      </w:sdtEndPr>
      <w:sdtContent>
        <w:p w14:paraId="7972F99B" w14:textId="7B696567" w:rsidR="00437597" w:rsidRPr="003669E5" w:rsidRDefault="00437597">
          <w:pPr>
            <w:pStyle w:val="TOCHeading"/>
            <w:rPr>
              <w:rFonts w:ascii="Times New Roman" w:hAnsi="Times New Roman" w:cs="Times New Roman"/>
              <w:color w:val="auto"/>
            </w:rPr>
          </w:pPr>
          <w:r w:rsidRPr="003669E5">
            <w:rPr>
              <w:rFonts w:ascii="Times New Roman" w:hAnsi="Times New Roman" w:cs="Times New Roman"/>
              <w:color w:val="auto"/>
            </w:rPr>
            <w:t>Innehåll</w:t>
          </w:r>
        </w:p>
        <w:p w14:paraId="439E11D6" w14:textId="47F17445" w:rsidR="00D91E5D" w:rsidRDefault="00437597">
          <w:pPr>
            <w:pStyle w:val="TOC1"/>
            <w:tabs>
              <w:tab w:val="left" w:pos="480"/>
              <w:tab w:val="right" w:leader="dot" w:pos="9062"/>
            </w:tabs>
            <w:rPr>
              <w:rFonts w:eastAsiaTheme="minorEastAsia"/>
              <w:noProof/>
              <w:lang w:eastAsia="sv-SE"/>
            </w:rPr>
          </w:pPr>
          <w:r w:rsidRPr="003669E5">
            <w:rPr>
              <w:rFonts w:ascii="Times New Roman" w:hAnsi="Times New Roman" w:cs="Times New Roman"/>
            </w:rPr>
            <w:fldChar w:fldCharType="begin"/>
          </w:r>
          <w:r w:rsidRPr="003669E5">
            <w:rPr>
              <w:rFonts w:ascii="Times New Roman" w:hAnsi="Times New Roman" w:cs="Times New Roman"/>
            </w:rPr>
            <w:instrText xml:space="preserve"> TOC \o "1-3" \h \z \u </w:instrText>
          </w:r>
          <w:r w:rsidRPr="003669E5">
            <w:rPr>
              <w:rFonts w:ascii="Times New Roman" w:hAnsi="Times New Roman" w:cs="Times New Roman"/>
            </w:rPr>
            <w:fldChar w:fldCharType="separate"/>
          </w:r>
          <w:hyperlink w:anchor="_Toc227417328" w:history="1">
            <w:r w:rsidR="00D91E5D" w:rsidRPr="00806B56">
              <w:rPr>
                <w:rStyle w:val="Hyperlink"/>
                <w:rFonts w:ascii="Times New Roman" w:eastAsia="Times New Roman" w:hAnsi="Times New Roman" w:cs="Times New Roman"/>
                <w:b/>
                <w:bCs/>
                <w:noProof/>
              </w:rPr>
              <w:t>1.</w:t>
            </w:r>
            <w:r w:rsidR="00D91E5D">
              <w:rPr>
                <w:rFonts w:eastAsiaTheme="minorEastAsia"/>
                <w:noProof/>
                <w:lang w:eastAsia="sv-SE"/>
              </w:rPr>
              <w:tab/>
            </w:r>
            <w:r w:rsidR="00D91E5D" w:rsidRPr="00806B56">
              <w:rPr>
                <w:rStyle w:val="Hyperlink"/>
                <w:rFonts w:ascii="Times New Roman" w:eastAsia="Times New Roman" w:hAnsi="Times New Roman" w:cs="Times New Roman"/>
                <w:b/>
                <w:bCs/>
                <w:noProof/>
              </w:rPr>
              <w:t>Inledning</w:t>
            </w:r>
            <w:r w:rsidR="00D91E5D">
              <w:rPr>
                <w:noProof/>
                <w:webHidden/>
              </w:rPr>
              <w:tab/>
            </w:r>
            <w:r w:rsidR="00D91E5D">
              <w:rPr>
                <w:noProof/>
                <w:webHidden/>
              </w:rPr>
              <w:fldChar w:fldCharType="begin"/>
            </w:r>
            <w:r w:rsidR="00D91E5D">
              <w:rPr>
                <w:noProof/>
                <w:webHidden/>
              </w:rPr>
              <w:instrText xml:space="preserve"> PAGEREF _Toc227417328 \h </w:instrText>
            </w:r>
            <w:r w:rsidR="00D91E5D">
              <w:rPr>
                <w:noProof/>
                <w:webHidden/>
              </w:rPr>
            </w:r>
            <w:r w:rsidR="00D91E5D">
              <w:rPr>
                <w:noProof/>
                <w:webHidden/>
              </w:rPr>
              <w:fldChar w:fldCharType="separate"/>
            </w:r>
            <w:r w:rsidR="00D91E5D">
              <w:rPr>
                <w:noProof/>
                <w:webHidden/>
              </w:rPr>
              <w:t>1</w:t>
            </w:r>
            <w:r w:rsidR="00D91E5D">
              <w:rPr>
                <w:noProof/>
                <w:webHidden/>
              </w:rPr>
              <w:fldChar w:fldCharType="end"/>
            </w:r>
          </w:hyperlink>
        </w:p>
        <w:p w14:paraId="221F069A" w14:textId="30024DCC" w:rsidR="00D91E5D" w:rsidRDefault="00D91E5D">
          <w:pPr>
            <w:pStyle w:val="TOC1"/>
            <w:tabs>
              <w:tab w:val="left" w:pos="480"/>
              <w:tab w:val="right" w:leader="dot" w:pos="9062"/>
            </w:tabs>
            <w:rPr>
              <w:rFonts w:eastAsiaTheme="minorEastAsia"/>
              <w:noProof/>
              <w:lang w:eastAsia="sv-SE"/>
            </w:rPr>
          </w:pPr>
          <w:hyperlink w:anchor="_Toc227417329" w:history="1">
            <w:r w:rsidRPr="00806B56">
              <w:rPr>
                <w:rStyle w:val="Hyperlink"/>
                <w:rFonts w:ascii="Times New Roman" w:eastAsia="Times New Roman" w:hAnsi="Times New Roman" w:cs="Times New Roman"/>
                <w:b/>
                <w:bCs/>
                <w:noProof/>
              </w:rPr>
              <w:t>2.</w:t>
            </w:r>
            <w:r>
              <w:rPr>
                <w:rFonts w:eastAsiaTheme="minorEastAsia"/>
                <w:noProof/>
                <w:lang w:eastAsia="sv-SE"/>
              </w:rPr>
              <w:tab/>
            </w:r>
            <w:r w:rsidRPr="00806B56">
              <w:rPr>
                <w:rStyle w:val="Hyperlink"/>
                <w:rFonts w:ascii="Times New Roman" w:eastAsia="Times New Roman" w:hAnsi="Times New Roman" w:cs="Times New Roman"/>
                <w:b/>
                <w:bCs/>
                <w:noProof/>
              </w:rPr>
              <w:t>Den gode Herdens söndag</w:t>
            </w:r>
            <w:r>
              <w:rPr>
                <w:noProof/>
                <w:webHidden/>
              </w:rPr>
              <w:tab/>
            </w:r>
            <w:r>
              <w:rPr>
                <w:noProof/>
                <w:webHidden/>
              </w:rPr>
              <w:fldChar w:fldCharType="begin"/>
            </w:r>
            <w:r>
              <w:rPr>
                <w:noProof/>
                <w:webHidden/>
              </w:rPr>
              <w:instrText xml:space="preserve"> PAGEREF _Toc227417329 \h </w:instrText>
            </w:r>
            <w:r>
              <w:rPr>
                <w:noProof/>
                <w:webHidden/>
              </w:rPr>
            </w:r>
            <w:r>
              <w:rPr>
                <w:noProof/>
                <w:webHidden/>
              </w:rPr>
              <w:fldChar w:fldCharType="separate"/>
            </w:r>
            <w:r>
              <w:rPr>
                <w:noProof/>
                <w:webHidden/>
              </w:rPr>
              <w:t>2</w:t>
            </w:r>
            <w:r>
              <w:rPr>
                <w:noProof/>
                <w:webHidden/>
              </w:rPr>
              <w:fldChar w:fldCharType="end"/>
            </w:r>
          </w:hyperlink>
        </w:p>
        <w:p w14:paraId="1B4CFCD7" w14:textId="42DF9731" w:rsidR="00D91E5D" w:rsidRDefault="00D91E5D">
          <w:pPr>
            <w:pStyle w:val="TOC2"/>
            <w:tabs>
              <w:tab w:val="right" w:leader="dot" w:pos="9062"/>
            </w:tabs>
            <w:rPr>
              <w:rFonts w:eastAsiaTheme="minorEastAsia"/>
              <w:noProof/>
              <w:lang w:eastAsia="sv-SE"/>
            </w:rPr>
          </w:pPr>
          <w:hyperlink w:anchor="_Toc227417330" w:history="1">
            <w:r w:rsidRPr="00806B56">
              <w:rPr>
                <w:rStyle w:val="Hyperlink"/>
                <w:rFonts w:ascii="Times New Roman" w:eastAsia="Times New Roman" w:hAnsi="Times New Roman" w:cs="Times New Roman"/>
                <w:b/>
                <w:bCs/>
                <w:noProof/>
              </w:rPr>
              <w:t>2.1 Ledarskap i herdens ljus</w:t>
            </w:r>
            <w:r>
              <w:rPr>
                <w:noProof/>
                <w:webHidden/>
              </w:rPr>
              <w:tab/>
            </w:r>
            <w:r>
              <w:rPr>
                <w:noProof/>
                <w:webHidden/>
              </w:rPr>
              <w:fldChar w:fldCharType="begin"/>
            </w:r>
            <w:r>
              <w:rPr>
                <w:noProof/>
                <w:webHidden/>
              </w:rPr>
              <w:instrText xml:space="preserve"> PAGEREF _Toc227417330 \h </w:instrText>
            </w:r>
            <w:r>
              <w:rPr>
                <w:noProof/>
                <w:webHidden/>
              </w:rPr>
            </w:r>
            <w:r>
              <w:rPr>
                <w:noProof/>
                <w:webHidden/>
              </w:rPr>
              <w:fldChar w:fldCharType="separate"/>
            </w:r>
            <w:r>
              <w:rPr>
                <w:noProof/>
                <w:webHidden/>
              </w:rPr>
              <w:t>3</w:t>
            </w:r>
            <w:r>
              <w:rPr>
                <w:noProof/>
                <w:webHidden/>
              </w:rPr>
              <w:fldChar w:fldCharType="end"/>
            </w:r>
          </w:hyperlink>
        </w:p>
        <w:p w14:paraId="738C951A" w14:textId="2DCF80FE" w:rsidR="00D91E5D" w:rsidRDefault="00D91E5D">
          <w:pPr>
            <w:pStyle w:val="TOC1"/>
            <w:tabs>
              <w:tab w:val="left" w:pos="480"/>
              <w:tab w:val="right" w:leader="dot" w:pos="9062"/>
            </w:tabs>
            <w:rPr>
              <w:rFonts w:eastAsiaTheme="minorEastAsia"/>
              <w:noProof/>
              <w:lang w:eastAsia="sv-SE"/>
            </w:rPr>
          </w:pPr>
          <w:hyperlink w:anchor="_Toc227417331" w:history="1">
            <w:r w:rsidRPr="00806B56">
              <w:rPr>
                <w:rStyle w:val="Hyperlink"/>
                <w:rFonts w:ascii="Times New Roman" w:eastAsia="Times New Roman" w:hAnsi="Times New Roman" w:cs="Times New Roman"/>
                <w:b/>
                <w:bCs/>
                <w:noProof/>
              </w:rPr>
              <w:t>3.</w:t>
            </w:r>
            <w:r>
              <w:rPr>
                <w:rFonts w:eastAsiaTheme="minorEastAsia"/>
                <w:noProof/>
                <w:lang w:eastAsia="sv-SE"/>
              </w:rPr>
              <w:tab/>
            </w:r>
            <w:r w:rsidRPr="00806B56">
              <w:rPr>
                <w:rStyle w:val="Hyperlink"/>
                <w:rFonts w:ascii="Times New Roman" w:eastAsia="Times New Roman" w:hAnsi="Times New Roman" w:cs="Times New Roman"/>
                <w:b/>
                <w:bCs/>
                <w:noProof/>
              </w:rPr>
              <w:t>Att känna och bli känd</w:t>
            </w:r>
            <w:r>
              <w:rPr>
                <w:noProof/>
                <w:webHidden/>
              </w:rPr>
              <w:tab/>
            </w:r>
            <w:r>
              <w:rPr>
                <w:noProof/>
                <w:webHidden/>
              </w:rPr>
              <w:fldChar w:fldCharType="begin"/>
            </w:r>
            <w:r>
              <w:rPr>
                <w:noProof/>
                <w:webHidden/>
              </w:rPr>
              <w:instrText xml:space="preserve"> PAGEREF _Toc227417331 \h </w:instrText>
            </w:r>
            <w:r>
              <w:rPr>
                <w:noProof/>
                <w:webHidden/>
              </w:rPr>
            </w:r>
            <w:r>
              <w:rPr>
                <w:noProof/>
                <w:webHidden/>
              </w:rPr>
              <w:fldChar w:fldCharType="separate"/>
            </w:r>
            <w:r>
              <w:rPr>
                <w:noProof/>
                <w:webHidden/>
              </w:rPr>
              <w:t>4</w:t>
            </w:r>
            <w:r>
              <w:rPr>
                <w:noProof/>
                <w:webHidden/>
              </w:rPr>
              <w:fldChar w:fldCharType="end"/>
            </w:r>
          </w:hyperlink>
        </w:p>
        <w:p w14:paraId="7340EDD8" w14:textId="336A3B36" w:rsidR="00D91E5D" w:rsidRDefault="00D91E5D">
          <w:pPr>
            <w:pStyle w:val="TOC2"/>
            <w:tabs>
              <w:tab w:val="right" w:leader="dot" w:pos="9062"/>
            </w:tabs>
            <w:rPr>
              <w:rFonts w:eastAsiaTheme="minorEastAsia"/>
              <w:noProof/>
              <w:lang w:eastAsia="sv-SE"/>
            </w:rPr>
          </w:pPr>
          <w:hyperlink w:anchor="_Toc227417332" w:history="1">
            <w:r w:rsidRPr="00806B56">
              <w:rPr>
                <w:rStyle w:val="Hyperlink"/>
                <w:rFonts w:ascii="Times New Roman" w:eastAsia="Times New Roman" w:hAnsi="Times New Roman" w:cs="Times New Roman"/>
                <w:b/>
                <w:bCs/>
                <w:noProof/>
              </w:rPr>
              <w:t>3.1 Det grundläggande uppdraget</w:t>
            </w:r>
            <w:r>
              <w:rPr>
                <w:noProof/>
                <w:webHidden/>
              </w:rPr>
              <w:tab/>
            </w:r>
            <w:r>
              <w:rPr>
                <w:noProof/>
                <w:webHidden/>
              </w:rPr>
              <w:fldChar w:fldCharType="begin"/>
            </w:r>
            <w:r>
              <w:rPr>
                <w:noProof/>
                <w:webHidden/>
              </w:rPr>
              <w:instrText xml:space="preserve"> PAGEREF _Toc227417332 \h </w:instrText>
            </w:r>
            <w:r>
              <w:rPr>
                <w:noProof/>
                <w:webHidden/>
              </w:rPr>
            </w:r>
            <w:r>
              <w:rPr>
                <w:noProof/>
                <w:webHidden/>
              </w:rPr>
              <w:fldChar w:fldCharType="separate"/>
            </w:r>
            <w:r>
              <w:rPr>
                <w:noProof/>
                <w:webHidden/>
              </w:rPr>
              <w:t>4</w:t>
            </w:r>
            <w:r>
              <w:rPr>
                <w:noProof/>
                <w:webHidden/>
              </w:rPr>
              <w:fldChar w:fldCharType="end"/>
            </w:r>
          </w:hyperlink>
        </w:p>
        <w:p w14:paraId="1CF16AC9" w14:textId="5B4C9EA5" w:rsidR="00D91E5D" w:rsidRDefault="00D91E5D">
          <w:pPr>
            <w:pStyle w:val="TOC1"/>
            <w:tabs>
              <w:tab w:val="left" w:pos="480"/>
              <w:tab w:val="right" w:leader="dot" w:pos="9062"/>
            </w:tabs>
            <w:rPr>
              <w:rFonts w:eastAsiaTheme="minorEastAsia"/>
              <w:noProof/>
              <w:lang w:eastAsia="sv-SE"/>
            </w:rPr>
          </w:pPr>
          <w:hyperlink w:anchor="_Toc227417333" w:history="1">
            <w:r w:rsidRPr="00806B56">
              <w:rPr>
                <w:rStyle w:val="Hyperlink"/>
                <w:rFonts w:ascii="Times New Roman" w:eastAsia="Times New Roman" w:hAnsi="Times New Roman" w:cs="Times New Roman"/>
                <w:b/>
                <w:bCs/>
                <w:noProof/>
              </w:rPr>
              <w:t>4.</w:t>
            </w:r>
            <w:r>
              <w:rPr>
                <w:rFonts w:eastAsiaTheme="minorEastAsia"/>
                <w:noProof/>
                <w:lang w:eastAsia="sv-SE"/>
              </w:rPr>
              <w:tab/>
            </w:r>
            <w:r w:rsidRPr="00806B56">
              <w:rPr>
                <w:rStyle w:val="Hyperlink"/>
                <w:rFonts w:ascii="Times New Roman" w:eastAsia="Times New Roman" w:hAnsi="Times New Roman" w:cs="Times New Roman"/>
                <w:b/>
                <w:bCs/>
                <w:noProof/>
              </w:rPr>
              <w:t>Tryggheten i Guds hand</w:t>
            </w:r>
            <w:r>
              <w:rPr>
                <w:noProof/>
                <w:webHidden/>
              </w:rPr>
              <w:tab/>
            </w:r>
            <w:r>
              <w:rPr>
                <w:noProof/>
                <w:webHidden/>
              </w:rPr>
              <w:fldChar w:fldCharType="begin"/>
            </w:r>
            <w:r>
              <w:rPr>
                <w:noProof/>
                <w:webHidden/>
              </w:rPr>
              <w:instrText xml:space="preserve"> PAGEREF _Toc227417333 \h </w:instrText>
            </w:r>
            <w:r>
              <w:rPr>
                <w:noProof/>
                <w:webHidden/>
              </w:rPr>
            </w:r>
            <w:r>
              <w:rPr>
                <w:noProof/>
                <w:webHidden/>
              </w:rPr>
              <w:fldChar w:fldCharType="separate"/>
            </w:r>
            <w:r>
              <w:rPr>
                <w:noProof/>
                <w:webHidden/>
              </w:rPr>
              <w:t>6</w:t>
            </w:r>
            <w:r>
              <w:rPr>
                <w:noProof/>
                <w:webHidden/>
              </w:rPr>
              <w:fldChar w:fldCharType="end"/>
            </w:r>
          </w:hyperlink>
        </w:p>
        <w:p w14:paraId="749A6979" w14:textId="2F0F2CB5" w:rsidR="00D91E5D" w:rsidRDefault="00D91E5D">
          <w:pPr>
            <w:pStyle w:val="TOC2"/>
            <w:tabs>
              <w:tab w:val="right" w:leader="dot" w:pos="9062"/>
            </w:tabs>
            <w:rPr>
              <w:rFonts w:eastAsiaTheme="minorEastAsia"/>
              <w:noProof/>
              <w:lang w:eastAsia="sv-SE"/>
            </w:rPr>
          </w:pPr>
          <w:hyperlink w:anchor="_Toc227417334" w:history="1">
            <w:r w:rsidRPr="00806B56">
              <w:rPr>
                <w:rStyle w:val="Hyperlink"/>
                <w:rFonts w:ascii="Times New Roman" w:eastAsia="Times New Roman" w:hAnsi="Times New Roman" w:cs="Times New Roman"/>
                <w:b/>
                <w:bCs/>
                <w:noProof/>
              </w:rPr>
              <w:t>4.1 Birgittaarvet och framtiden</w:t>
            </w:r>
            <w:r>
              <w:rPr>
                <w:noProof/>
                <w:webHidden/>
              </w:rPr>
              <w:tab/>
            </w:r>
            <w:r>
              <w:rPr>
                <w:noProof/>
                <w:webHidden/>
              </w:rPr>
              <w:fldChar w:fldCharType="begin"/>
            </w:r>
            <w:r>
              <w:rPr>
                <w:noProof/>
                <w:webHidden/>
              </w:rPr>
              <w:instrText xml:space="preserve"> PAGEREF _Toc227417334 \h </w:instrText>
            </w:r>
            <w:r>
              <w:rPr>
                <w:noProof/>
                <w:webHidden/>
              </w:rPr>
            </w:r>
            <w:r>
              <w:rPr>
                <w:noProof/>
                <w:webHidden/>
              </w:rPr>
              <w:fldChar w:fldCharType="separate"/>
            </w:r>
            <w:r>
              <w:rPr>
                <w:noProof/>
                <w:webHidden/>
              </w:rPr>
              <w:t>6</w:t>
            </w:r>
            <w:r>
              <w:rPr>
                <w:noProof/>
                <w:webHidden/>
              </w:rPr>
              <w:fldChar w:fldCharType="end"/>
            </w:r>
          </w:hyperlink>
        </w:p>
        <w:p w14:paraId="62CD3998" w14:textId="5F4179B4" w:rsidR="00D91E5D" w:rsidRDefault="00D91E5D">
          <w:pPr>
            <w:pStyle w:val="TOC1"/>
            <w:tabs>
              <w:tab w:val="left" w:pos="480"/>
              <w:tab w:val="right" w:leader="dot" w:pos="9062"/>
            </w:tabs>
            <w:rPr>
              <w:rFonts w:eastAsiaTheme="minorEastAsia"/>
              <w:noProof/>
              <w:lang w:eastAsia="sv-SE"/>
            </w:rPr>
          </w:pPr>
          <w:hyperlink w:anchor="_Toc227417335" w:history="1">
            <w:r w:rsidRPr="00806B56">
              <w:rPr>
                <w:rStyle w:val="Hyperlink"/>
                <w:rFonts w:ascii="Times New Roman" w:eastAsia="Times New Roman" w:hAnsi="Times New Roman" w:cs="Times New Roman"/>
                <w:b/>
                <w:bCs/>
                <w:noProof/>
              </w:rPr>
              <w:t>5.</w:t>
            </w:r>
            <w:r>
              <w:rPr>
                <w:rFonts w:eastAsiaTheme="minorEastAsia"/>
                <w:noProof/>
                <w:lang w:eastAsia="sv-SE"/>
              </w:rPr>
              <w:tab/>
            </w:r>
            <w:r w:rsidRPr="00806B56">
              <w:rPr>
                <w:rStyle w:val="Hyperlink"/>
                <w:rFonts w:ascii="Times New Roman" w:eastAsia="Times New Roman" w:hAnsi="Times New Roman" w:cs="Times New Roman"/>
                <w:b/>
                <w:bCs/>
                <w:noProof/>
              </w:rPr>
              <w:t>Förvaltarskap och framtid</w:t>
            </w:r>
            <w:r>
              <w:rPr>
                <w:noProof/>
                <w:webHidden/>
              </w:rPr>
              <w:tab/>
            </w:r>
            <w:r>
              <w:rPr>
                <w:noProof/>
                <w:webHidden/>
              </w:rPr>
              <w:fldChar w:fldCharType="begin"/>
            </w:r>
            <w:r>
              <w:rPr>
                <w:noProof/>
                <w:webHidden/>
              </w:rPr>
              <w:instrText xml:space="preserve"> PAGEREF _Toc227417335 \h </w:instrText>
            </w:r>
            <w:r>
              <w:rPr>
                <w:noProof/>
                <w:webHidden/>
              </w:rPr>
            </w:r>
            <w:r>
              <w:rPr>
                <w:noProof/>
                <w:webHidden/>
              </w:rPr>
              <w:fldChar w:fldCharType="separate"/>
            </w:r>
            <w:r>
              <w:rPr>
                <w:noProof/>
                <w:webHidden/>
              </w:rPr>
              <w:t>7</w:t>
            </w:r>
            <w:r>
              <w:rPr>
                <w:noProof/>
                <w:webHidden/>
              </w:rPr>
              <w:fldChar w:fldCharType="end"/>
            </w:r>
          </w:hyperlink>
        </w:p>
        <w:p w14:paraId="7627791F" w14:textId="4BFDB5B0" w:rsidR="00D91E5D" w:rsidRDefault="00D91E5D">
          <w:pPr>
            <w:pStyle w:val="TOC1"/>
            <w:tabs>
              <w:tab w:val="left" w:pos="480"/>
              <w:tab w:val="right" w:leader="dot" w:pos="9062"/>
            </w:tabs>
            <w:rPr>
              <w:rFonts w:eastAsiaTheme="minorEastAsia"/>
              <w:noProof/>
              <w:lang w:eastAsia="sv-SE"/>
            </w:rPr>
          </w:pPr>
          <w:hyperlink w:anchor="_Toc227417336" w:history="1">
            <w:r w:rsidRPr="00806B56">
              <w:rPr>
                <w:rStyle w:val="Hyperlink"/>
                <w:rFonts w:ascii="Times New Roman" w:eastAsia="Times New Roman" w:hAnsi="Times New Roman" w:cs="Times New Roman"/>
                <w:b/>
                <w:bCs/>
                <w:noProof/>
              </w:rPr>
              <w:t>6.</w:t>
            </w:r>
            <w:r>
              <w:rPr>
                <w:rFonts w:eastAsiaTheme="minorEastAsia"/>
                <w:noProof/>
                <w:lang w:eastAsia="sv-SE"/>
              </w:rPr>
              <w:tab/>
            </w:r>
            <w:r w:rsidRPr="00806B56">
              <w:rPr>
                <w:rStyle w:val="Hyperlink"/>
                <w:rFonts w:ascii="Times New Roman" w:eastAsia="Times New Roman" w:hAnsi="Times New Roman" w:cs="Times New Roman"/>
                <w:b/>
                <w:bCs/>
                <w:noProof/>
              </w:rPr>
              <w:t>Avslutning</w:t>
            </w:r>
            <w:r>
              <w:rPr>
                <w:noProof/>
                <w:webHidden/>
              </w:rPr>
              <w:tab/>
            </w:r>
            <w:r>
              <w:rPr>
                <w:noProof/>
                <w:webHidden/>
              </w:rPr>
              <w:fldChar w:fldCharType="begin"/>
            </w:r>
            <w:r>
              <w:rPr>
                <w:noProof/>
                <w:webHidden/>
              </w:rPr>
              <w:instrText xml:space="preserve"> PAGEREF _Toc227417336 \h </w:instrText>
            </w:r>
            <w:r>
              <w:rPr>
                <w:noProof/>
                <w:webHidden/>
              </w:rPr>
            </w:r>
            <w:r>
              <w:rPr>
                <w:noProof/>
                <w:webHidden/>
              </w:rPr>
              <w:fldChar w:fldCharType="separate"/>
            </w:r>
            <w:r>
              <w:rPr>
                <w:noProof/>
                <w:webHidden/>
              </w:rPr>
              <w:t>7</w:t>
            </w:r>
            <w:r>
              <w:rPr>
                <w:noProof/>
                <w:webHidden/>
              </w:rPr>
              <w:fldChar w:fldCharType="end"/>
            </w:r>
          </w:hyperlink>
        </w:p>
        <w:p w14:paraId="635E9298" w14:textId="4FF6677B" w:rsidR="00D91E5D" w:rsidRDefault="00D91E5D">
          <w:pPr>
            <w:pStyle w:val="TOC1"/>
            <w:tabs>
              <w:tab w:val="left" w:pos="480"/>
              <w:tab w:val="right" w:leader="dot" w:pos="9062"/>
            </w:tabs>
            <w:rPr>
              <w:rFonts w:eastAsiaTheme="minorEastAsia"/>
              <w:noProof/>
              <w:lang w:eastAsia="sv-SE"/>
            </w:rPr>
          </w:pPr>
          <w:hyperlink w:anchor="_Toc227417337" w:history="1">
            <w:r w:rsidRPr="00806B56">
              <w:rPr>
                <w:rStyle w:val="Hyperlink"/>
                <w:rFonts w:ascii="Times New Roman" w:eastAsia="Times New Roman" w:hAnsi="Times New Roman" w:cs="Times New Roman"/>
                <w:b/>
                <w:bCs/>
                <w:noProof/>
              </w:rPr>
              <w:t>7.</w:t>
            </w:r>
            <w:r>
              <w:rPr>
                <w:rFonts w:eastAsiaTheme="minorEastAsia"/>
                <w:noProof/>
                <w:lang w:eastAsia="sv-SE"/>
              </w:rPr>
              <w:tab/>
            </w:r>
            <w:r w:rsidRPr="00806B56">
              <w:rPr>
                <w:rStyle w:val="Hyperlink"/>
                <w:rFonts w:ascii="Times New Roman" w:eastAsia="Times New Roman" w:hAnsi="Times New Roman" w:cs="Times New Roman"/>
                <w:b/>
                <w:bCs/>
                <w:noProof/>
              </w:rPr>
              <w:t>Invigning av Lägergården Lejdet</w:t>
            </w:r>
            <w:r>
              <w:rPr>
                <w:noProof/>
                <w:webHidden/>
              </w:rPr>
              <w:tab/>
            </w:r>
            <w:r>
              <w:rPr>
                <w:noProof/>
                <w:webHidden/>
              </w:rPr>
              <w:fldChar w:fldCharType="begin"/>
            </w:r>
            <w:r>
              <w:rPr>
                <w:noProof/>
                <w:webHidden/>
              </w:rPr>
              <w:instrText xml:space="preserve"> PAGEREF _Toc227417337 \h </w:instrText>
            </w:r>
            <w:r>
              <w:rPr>
                <w:noProof/>
                <w:webHidden/>
              </w:rPr>
            </w:r>
            <w:r>
              <w:rPr>
                <w:noProof/>
                <w:webHidden/>
              </w:rPr>
              <w:fldChar w:fldCharType="separate"/>
            </w:r>
            <w:r>
              <w:rPr>
                <w:noProof/>
                <w:webHidden/>
              </w:rPr>
              <w:t>8</w:t>
            </w:r>
            <w:r>
              <w:rPr>
                <w:noProof/>
                <w:webHidden/>
              </w:rPr>
              <w:fldChar w:fldCharType="end"/>
            </w:r>
          </w:hyperlink>
        </w:p>
        <w:p w14:paraId="3E2AC6A2" w14:textId="2570B033" w:rsidR="00D91E5D" w:rsidRDefault="00D91E5D">
          <w:pPr>
            <w:pStyle w:val="TOC2"/>
            <w:tabs>
              <w:tab w:val="right" w:leader="dot" w:pos="9062"/>
            </w:tabs>
            <w:rPr>
              <w:rFonts w:eastAsiaTheme="minorEastAsia"/>
              <w:noProof/>
              <w:lang w:eastAsia="sv-SE"/>
            </w:rPr>
          </w:pPr>
          <w:hyperlink w:anchor="_Toc227417338" w:history="1">
            <w:r w:rsidRPr="00806B56">
              <w:rPr>
                <w:rStyle w:val="Hyperlink"/>
                <w:rFonts w:ascii="Times New Roman" w:hAnsi="Times New Roman" w:cs="Times New Roman"/>
                <w:b/>
                <w:bCs/>
                <w:noProof/>
              </w:rPr>
              <w:t>7.1 Altaret &amp; Altartavlan</w:t>
            </w:r>
            <w:r>
              <w:rPr>
                <w:noProof/>
                <w:webHidden/>
              </w:rPr>
              <w:tab/>
            </w:r>
            <w:r>
              <w:rPr>
                <w:noProof/>
                <w:webHidden/>
              </w:rPr>
              <w:fldChar w:fldCharType="begin"/>
            </w:r>
            <w:r>
              <w:rPr>
                <w:noProof/>
                <w:webHidden/>
              </w:rPr>
              <w:instrText xml:space="preserve"> PAGEREF _Toc227417338 \h </w:instrText>
            </w:r>
            <w:r>
              <w:rPr>
                <w:noProof/>
                <w:webHidden/>
              </w:rPr>
            </w:r>
            <w:r>
              <w:rPr>
                <w:noProof/>
                <w:webHidden/>
              </w:rPr>
              <w:fldChar w:fldCharType="separate"/>
            </w:r>
            <w:r>
              <w:rPr>
                <w:noProof/>
                <w:webHidden/>
              </w:rPr>
              <w:t>9</w:t>
            </w:r>
            <w:r>
              <w:rPr>
                <w:noProof/>
                <w:webHidden/>
              </w:rPr>
              <w:fldChar w:fldCharType="end"/>
            </w:r>
          </w:hyperlink>
        </w:p>
        <w:p w14:paraId="13AF4920" w14:textId="0A130088" w:rsidR="00103B8E" w:rsidRPr="003669E5" w:rsidRDefault="00437597" w:rsidP="00103B8E">
          <w:pPr>
            <w:rPr>
              <w:rFonts w:ascii="Times New Roman" w:hAnsi="Times New Roman" w:cs="Times New Roman"/>
              <w:b/>
              <w:bCs/>
            </w:rPr>
          </w:pPr>
          <w:r w:rsidRPr="003669E5">
            <w:rPr>
              <w:rFonts w:ascii="Times New Roman" w:hAnsi="Times New Roman" w:cs="Times New Roman"/>
              <w:b/>
              <w:bCs/>
            </w:rPr>
            <w:fldChar w:fldCharType="end"/>
          </w:r>
        </w:p>
      </w:sdtContent>
    </w:sdt>
    <w:p w14:paraId="72CCB7A6" w14:textId="15B31EBF" w:rsidR="00AD1683" w:rsidRPr="003669E5" w:rsidRDefault="00AD1683" w:rsidP="005B1D0F">
      <w:pPr>
        <w:pStyle w:val="Heading1"/>
        <w:numPr>
          <w:ilvl w:val="0"/>
          <w:numId w:val="10"/>
        </w:numPr>
        <w:rPr>
          <w:rFonts w:ascii="Times New Roman" w:eastAsia="Times New Roman" w:hAnsi="Times New Roman" w:cs="Times New Roman"/>
          <w:b/>
          <w:bCs/>
          <w:color w:val="auto"/>
        </w:rPr>
      </w:pPr>
      <w:bookmarkStart w:id="0" w:name="_Toc227417328"/>
      <w:r w:rsidRPr="003669E5">
        <w:rPr>
          <w:rFonts w:ascii="Times New Roman" w:eastAsia="Times New Roman" w:hAnsi="Times New Roman" w:cs="Times New Roman"/>
          <w:b/>
          <w:bCs/>
          <w:color w:val="auto"/>
        </w:rPr>
        <w:t>Inledning</w:t>
      </w:r>
      <w:bookmarkEnd w:id="0"/>
    </w:p>
    <w:p w14:paraId="32AE56CA" w14:textId="77777777" w:rsidR="00AD1683" w:rsidRPr="003669E5" w:rsidRDefault="00AD1683" w:rsidP="00AD1683">
      <w:pPr>
        <w:pStyle w:val="NormalWeb"/>
        <w:spacing w:line="276" w:lineRule="auto"/>
        <w:rPr>
          <w:sz w:val="32"/>
          <w:szCs w:val="32"/>
        </w:rPr>
      </w:pPr>
      <w:r w:rsidRPr="003669E5">
        <w:rPr>
          <w:i/>
          <w:iCs/>
          <w:sz w:val="32"/>
          <w:szCs w:val="32"/>
        </w:rPr>
        <w:t>Nåd och frid från Gud, vår Fader, och Herren Jesus Kristus.</w:t>
      </w:r>
    </w:p>
    <w:p w14:paraId="6544440B" w14:textId="77777777" w:rsidR="00AD1683" w:rsidRPr="003669E5" w:rsidRDefault="00AD1683" w:rsidP="00AD1683">
      <w:pPr>
        <w:pStyle w:val="NormalWeb"/>
        <w:spacing w:line="276" w:lineRule="auto"/>
        <w:rPr>
          <w:sz w:val="32"/>
          <w:szCs w:val="32"/>
        </w:rPr>
      </w:pPr>
      <w:r w:rsidRPr="003669E5">
        <w:rPr>
          <w:sz w:val="32"/>
          <w:szCs w:val="32"/>
        </w:rPr>
        <w:t xml:space="preserve">På </w:t>
      </w:r>
      <w:proofErr w:type="spellStart"/>
      <w:r w:rsidRPr="003669E5">
        <w:rPr>
          <w:b/>
          <w:bCs/>
          <w:sz w:val="32"/>
          <w:szCs w:val="32"/>
        </w:rPr>
        <w:t>Tiboriusdagen</w:t>
      </w:r>
      <w:proofErr w:type="spellEnd"/>
      <w:r w:rsidRPr="003669E5">
        <w:rPr>
          <w:sz w:val="32"/>
          <w:szCs w:val="32"/>
        </w:rPr>
        <w:t>, den 14 april, har jag på biskop Karins uppdrag inlett prostvisitationen i Roslagens västra pastorat. Det gör jag i ett pastorat som rymmer stora delar av Sveriges historia: från den tidiga medeltiden med starka band till den heliga Birgitta, via industrialiseringens genombrott, och in i vår tids övergång till ett efterindustriellt samhälle.</w:t>
      </w:r>
    </w:p>
    <w:p w14:paraId="06F350D6" w14:textId="77777777" w:rsidR="00AD1683" w:rsidRPr="003669E5" w:rsidRDefault="00AD1683" w:rsidP="00AD1683">
      <w:pPr>
        <w:pStyle w:val="NormalWeb"/>
        <w:spacing w:line="276" w:lineRule="auto"/>
        <w:rPr>
          <w:sz w:val="32"/>
          <w:szCs w:val="32"/>
        </w:rPr>
      </w:pPr>
      <w:r w:rsidRPr="003669E5">
        <w:rPr>
          <w:sz w:val="32"/>
          <w:szCs w:val="32"/>
        </w:rPr>
        <w:t>Historien bärs inte av kyrkomurar och dokument allena – utan av människor som har lyssnat, svarat och gått vidare. Någon har sagt:</w:t>
      </w:r>
    </w:p>
    <w:p w14:paraId="3F70D85E" w14:textId="77777777" w:rsidR="00AD1683" w:rsidRPr="003669E5" w:rsidRDefault="00AD1683" w:rsidP="00AD1683">
      <w:pPr>
        <w:pStyle w:val="NormalWeb"/>
        <w:spacing w:line="276" w:lineRule="auto"/>
        <w:rPr>
          <w:sz w:val="32"/>
          <w:szCs w:val="32"/>
        </w:rPr>
      </w:pPr>
      <w:r w:rsidRPr="003669E5">
        <w:rPr>
          <w:i/>
          <w:iCs/>
          <w:sz w:val="32"/>
          <w:szCs w:val="32"/>
        </w:rPr>
        <w:t>Evangeliet går in genom öronen, landar i hjärtat och förverkligas i våra händer och fötter.</w:t>
      </w:r>
    </w:p>
    <w:p w14:paraId="15D1E13D" w14:textId="77777777" w:rsidR="005C2E3C" w:rsidRPr="003669E5" w:rsidRDefault="00AD1683" w:rsidP="00AD1683">
      <w:pPr>
        <w:pStyle w:val="NormalWeb"/>
        <w:spacing w:line="276" w:lineRule="auto"/>
        <w:rPr>
          <w:sz w:val="32"/>
          <w:szCs w:val="32"/>
        </w:rPr>
      </w:pPr>
      <w:r w:rsidRPr="003669E5">
        <w:rPr>
          <w:sz w:val="32"/>
          <w:szCs w:val="32"/>
        </w:rPr>
        <w:t xml:space="preserve">Kyrkans mission handlar om detta: människor som har lyssnat, svarat och som i sina liv förverkligar Ordet </w:t>
      </w:r>
    </w:p>
    <w:p w14:paraId="6446B834" w14:textId="77777777" w:rsidR="00137305" w:rsidRPr="003669E5" w:rsidRDefault="00AD1683" w:rsidP="00AD1683">
      <w:pPr>
        <w:pStyle w:val="NormalWeb"/>
        <w:spacing w:line="276" w:lineRule="auto"/>
        <w:rPr>
          <w:sz w:val="32"/>
          <w:szCs w:val="32"/>
        </w:rPr>
      </w:pPr>
      <w:r w:rsidRPr="003669E5">
        <w:rPr>
          <w:sz w:val="32"/>
          <w:szCs w:val="32"/>
        </w:rPr>
        <w:t xml:space="preserve">– människor som låtit evangeliet slå rot i sina hjärtan. </w:t>
      </w:r>
    </w:p>
    <w:p w14:paraId="67295195" w14:textId="04DE6EA1" w:rsidR="00AD1683" w:rsidRPr="003669E5" w:rsidRDefault="00AD1683" w:rsidP="00AD1683">
      <w:pPr>
        <w:pStyle w:val="NormalWeb"/>
        <w:spacing w:line="276" w:lineRule="auto"/>
        <w:rPr>
          <w:sz w:val="32"/>
          <w:szCs w:val="32"/>
        </w:rPr>
      </w:pPr>
      <w:r w:rsidRPr="003669E5">
        <w:rPr>
          <w:sz w:val="32"/>
          <w:szCs w:val="32"/>
        </w:rPr>
        <w:t>Det är ett under att se hur människor, generation efter generation, vill leva ut evangeliet i ord och handling i mötet med sina medmänniskor.</w:t>
      </w:r>
    </w:p>
    <w:p w14:paraId="372BAD40" w14:textId="0DB571E1" w:rsidR="00AD1683" w:rsidRPr="003669E5" w:rsidRDefault="00AD1683" w:rsidP="00AD1683">
      <w:pPr>
        <w:pStyle w:val="NormalWeb"/>
        <w:spacing w:line="276" w:lineRule="auto"/>
        <w:rPr>
          <w:sz w:val="32"/>
          <w:szCs w:val="32"/>
        </w:rPr>
      </w:pPr>
      <w:r w:rsidRPr="003669E5">
        <w:rPr>
          <w:sz w:val="32"/>
          <w:szCs w:val="32"/>
        </w:rPr>
        <w:t>Jag återkommer ofta till utmaningen att vara kyrka i en efterindustriell värld. I den världen är föreställningarna ofta individuella, samtidigt som den enskilda människan söker sin identitet och sin plats i tillvaron.</w:t>
      </w:r>
    </w:p>
    <w:p w14:paraId="21A24E36" w14:textId="77777777" w:rsidR="00AD1683" w:rsidRPr="003669E5" w:rsidRDefault="00AD1683" w:rsidP="00AD1683">
      <w:pPr>
        <w:pStyle w:val="NormalWeb"/>
        <w:spacing w:line="276" w:lineRule="auto"/>
        <w:rPr>
          <w:sz w:val="32"/>
          <w:szCs w:val="32"/>
        </w:rPr>
      </w:pPr>
      <w:r w:rsidRPr="003669E5">
        <w:rPr>
          <w:sz w:val="32"/>
          <w:szCs w:val="32"/>
        </w:rPr>
        <w:t>Pastoratets styrka finns i rötterna: i de gamla jordbruksbygderna, i framväxta industriorter och i medeltida vallfartsplatser. Parallellt finns även rötter som växer in i det nya och samtida – i den växande regionen runt Uppsala och Stockholm.</w:t>
      </w:r>
    </w:p>
    <w:p w14:paraId="6A9F3EEA" w14:textId="77777777" w:rsidR="00AD1683" w:rsidRPr="003669E5" w:rsidRDefault="00AD1683" w:rsidP="00AD1683">
      <w:pPr>
        <w:pStyle w:val="NormalWeb"/>
        <w:spacing w:line="276" w:lineRule="auto"/>
        <w:rPr>
          <w:sz w:val="32"/>
          <w:szCs w:val="32"/>
        </w:rPr>
      </w:pPr>
      <w:r w:rsidRPr="003669E5">
        <w:rPr>
          <w:sz w:val="32"/>
          <w:szCs w:val="32"/>
        </w:rPr>
        <w:t xml:space="preserve">Pastoratets </w:t>
      </w:r>
      <w:r w:rsidRPr="003669E5">
        <w:rPr>
          <w:b/>
          <w:bCs/>
          <w:sz w:val="32"/>
          <w:szCs w:val="32"/>
        </w:rPr>
        <w:t>mission</w:t>
      </w:r>
      <w:r w:rsidRPr="003669E5">
        <w:rPr>
          <w:sz w:val="32"/>
          <w:szCs w:val="32"/>
        </w:rPr>
        <w:t xml:space="preserve"> är därmed att vara en brygga mellan det gamla och det nya, djupt rotad i en tusenårig andlig tradition.</w:t>
      </w:r>
    </w:p>
    <w:p w14:paraId="7A3D73EA" w14:textId="77777777" w:rsidR="00AD1683" w:rsidRPr="003669E5" w:rsidRDefault="00AD1683" w:rsidP="00AD1683">
      <w:pPr>
        <w:pStyle w:val="NormalWeb"/>
        <w:spacing w:line="276" w:lineRule="auto"/>
        <w:rPr>
          <w:sz w:val="32"/>
          <w:szCs w:val="32"/>
        </w:rPr>
      </w:pPr>
      <w:r w:rsidRPr="003669E5">
        <w:rPr>
          <w:sz w:val="32"/>
          <w:szCs w:val="32"/>
        </w:rPr>
        <w:t>År 2025 bodde 20 372 personer i pastoratet. Sedan 2020 har befolkningen ökat med drygt 100 personer. Av dem som bodde i pastoratet 2025 var cirka 62 procent tillhöriga Svenska kyrkan. Sedan 2020 har andelen tillhöriga endast minskat med omkring fyra procent.</w:t>
      </w:r>
    </w:p>
    <w:p w14:paraId="449051D8" w14:textId="77777777" w:rsidR="00AD1683" w:rsidRPr="003669E5" w:rsidRDefault="00AD1683" w:rsidP="005B1D0F">
      <w:pPr>
        <w:pStyle w:val="Heading1"/>
        <w:numPr>
          <w:ilvl w:val="0"/>
          <w:numId w:val="10"/>
        </w:numPr>
        <w:rPr>
          <w:rFonts w:ascii="Times New Roman" w:eastAsia="Times New Roman" w:hAnsi="Times New Roman" w:cs="Times New Roman"/>
          <w:b/>
          <w:color w:val="auto"/>
        </w:rPr>
      </w:pPr>
      <w:bookmarkStart w:id="1" w:name="_Toc227417329"/>
      <w:r w:rsidRPr="003669E5">
        <w:rPr>
          <w:rFonts w:ascii="Times New Roman" w:eastAsia="Times New Roman" w:hAnsi="Times New Roman" w:cs="Times New Roman"/>
          <w:b/>
          <w:color w:val="auto"/>
        </w:rPr>
        <w:t>Den gode Herdens söndag</w:t>
      </w:r>
      <w:bookmarkEnd w:id="1"/>
    </w:p>
    <w:p w14:paraId="6FA0B005" w14:textId="77777777" w:rsidR="00AD1683" w:rsidRPr="003669E5" w:rsidRDefault="00AD1683" w:rsidP="00AD1683">
      <w:pPr>
        <w:pStyle w:val="NormalWeb"/>
        <w:spacing w:line="276" w:lineRule="auto"/>
        <w:rPr>
          <w:sz w:val="32"/>
          <w:szCs w:val="32"/>
        </w:rPr>
      </w:pPr>
      <w:r w:rsidRPr="003669E5">
        <w:rPr>
          <w:sz w:val="32"/>
          <w:szCs w:val="32"/>
        </w:rPr>
        <w:t>Dagens evangelium – Den gode herdens söndag – talar djupt personligt om relationen mellan herden och fåren.</w:t>
      </w:r>
    </w:p>
    <w:p w14:paraId="028DA6E2" w14:textId="77777777" w:rsidR="00AD1683" w:rsidRPr="003669E5" w:rsidRDefault="00AD1683" w:rsidP="00AD1683">
      <w:pPr>
        <w:pStyle w:val="NormalWeb"/>
        <w:spacing w:line="276" w:lineRule="auto"/>
        <w:rPr>
          <w:sz w:val="32"/>
          <w:szCs w:val="32"/>
        </w:rPr>
      </w:pPr>
      <w:r w:rsidRPr="003669E5">
        <w:rPr>
          <w:sz w:val="32"/>
          <w:szCs w:val="32"/>
        </w:rPr>
        <w:t xml:space="preserve">Jesus säger: </w:t>
      </w:r>
      <w:r w:rsidRPr="003669E5">
        <w:rPr>
          <w:i/>
          <w:iCs/>
          <w:sz w:val="32"/>
          <w:szCs w:val="32"/>
        </w:rPr>
        <w:t>Mina får lyssnar till min röst.</w:t>
      </w:r>
    </w:p>
    <w:p w14:paraId="0F47D158" w14:textId="77777777" w:rsidR="00AD1683" w:rsidRPr="003669E5" w:rsidRDefault="00AD1683" w:rsidP="00AD1683">
      <w:pPr>
        <w:pStyle w:val="NormalWeb"/>
        <w:spacing w:line="276" w:lineRule="auto"/>
        <w:rPr>
          <w:sz w:val="32"/>
          <w:szCs w:val="32"/>
        </w:rPr>
      </w:pPr>
      <w:r w:rsidRPr="003669E5">
        <w:rPr>
          <w:sz w:val="32"/>
          <w:szCs w:val="32"/>
        </w:rPr>
        <w:t>Det avgörande kännetecknet för relationen mellan herden och fåren är igenkänningen. Fåren känner igen herden därför att de hör till honom. De följer honom därför att de litar på den röst som leder dem.</w:t>
      </w:r>
    </w:p>
    <w:p w14:paraId="7EB8A0AC" w14:textId="77777777" w:rsidR="00082C12" w:rsidRPr="003669E5" w:rsidRDefault="00AD1683" w:rsidP="00082C12">
      <w:pPr>
        <w:pStyle w:val="NormalWeb"/>
        <w:spacing w:line="276" w:lineRule="auto"/>
        <w:rPr>
          <w:sz w:val="32"/>
          <w:szCs w:val="32"/>
        </w:rPr>
      </w:pPr>
      <w:r w:rsidRPr="003669E5">
        <w:rPr>
          <w:sz w:val="32"/>
          <w:szCs w:val="32"/>
        </w:rPr>
        <w:t xml:space="preserve">Kristen tro handlar alltså </w:t>
      </w:r>
      <w:r w:rsidRPr="003669E5">
        <w:rPr>
          <w:i/>
          <w:iCs/>
          <w:sz w:val="32"/>
          <w:szCs w:val="32"/>
        </w:rPr>
        <w:t>inte</w:t>
      </w:r>
      <w:r w:rsidRPr="003669E5">
        <w:rPr>
          <w:sz w:val="32"/>
          <w:szCs w:val="32"/>
        </w:rPr>
        <w:t xml:space="preserve"> om en åsikt vi omfattar eller en prestation vi utför – utan om en relation vi lever i, till Gud genom Kristus.</w:t>
      </w:r>
    </w:p>
    <w:p w14:paraId="110B2B44" w14:textId="03318C8B" w:rsidR="00AD1683" w:rsidRPr="003669E5" w:rsidRDefault="006419F5" w:rsidP="006419F5">
      <w:pPr>
        <w:pStyle w:val="Heading2"/>
        <w:rPr>
          <w:rFonts w:ascii="Times New Roman" w:eastAsia="Times New Roman" w:hAnsi="Times New Roman" w:cs="Times New Roman"/>
          <w:b/>
          <w:bCs/>
          <w:color w:val="auto"/>
        </w:rPr>
      </w:pPr>
      <w:bookmarkStart w:id="2" w:name="_Toc227417330"/>
      <w:r w:rsidRPr="003669E5">
        <w:rPr>
          <w:rFonts w:ascii="Times New Roman" w:eastAsia="Times New Roman" w:hAnsi="Times New Roman" w:cs="Times New Roman"/>
          <w:b/>
          <w:bCs/>
          <w:color w:val="auto"/>
        </w:rPr>
        <w:t>2.1 Le</w:t>
      </w:r>
      <w:r w:rsidR="00AD1683" w:rsidRPr="003669E5">
        <w:rPr>
          <w:rFonts w:ascii="Times New Roman" w:eastAsia="Times New Roman" w:hAnsi="Times New Roman" w:cs="Times New Roman"/>
          <w:b/>
          <w:bCs/>
          <w:color w:val="auto"/>
        </w:rPr>
        <w:t>darskap i herdens ljus</w:t>
      </w:r>
      <w:bookmarkEnd w:id="2"/>
    </w:p>
    <w:p w14:paraId="748786D9" w14:textId="77777777" w:rsidR="00AD1683" w:rsidRPr="003669E5" w:rsidRDefault="00AD1683" w:rsidP="00AD1683">
      <w:pPr>
        <w:pStyle w:val="NormalWeb"/>
        <w:spacing w:line="276" w:lineRule="auto"/>
        <w:rPr>
          <w:sz w:val="32"/>
          <w:szCs w:val="32"/>
        </w:rPr>
      </w:pPr>
      <w:r w:rsidRPr="003669E5">
        <w:rPr>
          <w:sz w:val="32"/>
          <w:szCs w:val="32"/>
        </w:rPr>
        <w:t>I det ljuset vill jag säga: detta pastorat har en god herde. Men också: detta pastorat har ett gott ledarskap i kyrkoherden och prosten Helén Uddén. Hon har med stor noggrannhet och klokskap byggt upp detta pastorat, som nu är åtta år gammalt. Det är en bedrift som förutsätter kunskap, erfarenhet och tålamod.</w:t>
      </w:r>
    </w:p>
    <w:p w14:paraId="0E4D270D" w14:textId="77777777" w:rsidR="00AD1683" w:rsidRPr="003669E5" w:rsidRDefault="00AD1683" w:rsidP="00AD1683">
      <w:pPr>
        <w:pStyle w:val="NormalWeb"/>
        <w:spacing w:line="276" w:lineRule="auto"/>
        <w:rPr>
          <w:sz w:val="32"/>
          <w:szCs w:val="32"/>
        </w:rPr>
      </w:pPr>
      <w:r w:rsidRPr="003669E5">
        <w:rPr>
          <w:sz w:val="32"/>
          <w:szCs w:val="32"/>
        </w:rPr>
        <w:t>Kyrkoherden bär ett stort ansvar för pastoratet. Heléns främsta stöd finns bland pastoratets anställda och de förtroendevalda. Samtidigt är hennes erfarenhet avgörande. Helhetsansvaret för ekonomi, personal och verksamhet ligger alltid hos kyrkoherden.</w:t>
      </w:r>
    </w:p>
    <w:p w14:paraId="40DFC6B5" w14:textId="7948F6F2" w:rsidR="00AD1683" w:rsidRPr="003669E5" w:rsidRDefault="00AD1683" w:rsidP="00AD1683">
      <w:pPr>
        <w:pStyle w:val="NormalWeb"/>
        <w:spacing w:line="276" w:lineRule="auto"/>
        <w:rPr>
          <w:sz w:val="32"/>
          <w:szCs w:val="32"/>
        </w:rPr>
      </w:pPr>
      <w:r w:rsidRPr="003669E5">
        <w:rPr>
          <w:sz w:val="32"/>
          <w:szCs w:val="32"/>
        </w:rPr>
        <w:t>Här finns också ett engagerat kyrkoråd som med långsiktighet och omsorg har byggt, burit och utvecklat verksamheten tillsammans med kyrkoherden och många goda medarbetare i pastoratets ledning.</w:t>
      </w:r>
      <w:r w:rsidR="0093203C" w:rsidRPr="003669E5">
        <w:rPr>
          <w:sz w:val="32"/>
          <w:szCs w:val="32"/>
        </w:rPr>
        <w:t xml:space="preserve"> </w:t>
      </w:r>
      <w:r w:rsidRPr="003669E5">
        <w:rPr>
          <w:sz w:val="32"/>
          <w:szCs w:val="32"/>
        </w:rPr>
        <w:t>Mycket gott har skapats.</w:t>
      </w:r>
    </w:p>
    <w:p w14:paraId="63D6F54E" w14:textId="77777777" w:rsidR="00AD1683" w:rsidRPr="003669E5" w:rsidRDefault="00AD1683" w:rsidP="00AD1683">
      <w:pPr>
        <w:pStyle w:val="NormalWeb"/>
        <w:spacing w:line="276" w:lineRule="auto"/>
        <w:rPr>
          <w:sz w:val="32"/>
          <w:szCs w:val="32"/>
        </w:rPr>
      </w:pPr>
      <w:r w:rsidRPr="003669E5">
        <w:rPr>
          <w:sz w:val="32"/>
          <w:szCs w:val="32"/>
        </w:rPr>
        <w:t>Samtidigt står kyrkorådet inför en stor utmaning i sin roll som pastoratets styrelse. Uppdraget kräver både mod, utbildning och ett utvecklat strategiskt tänkande.</w:t>
      </w:r>
    </w:p>
    <w:p w14:paraId="488D8C39" w14:textId="77777777" w:rsidR="00AD1683" w:rsidRPr="003669E5" w:rsidRDefault="00AD1683" w:rsidP="00AD1683">
      <w:pPr>
        <w:pStyle w:val="NormalWeb"/>
        <w:spacing w:line="276" w:lineRule="auto"/>
        <w:rPr>
          <w:sz w:val="32"/>
          <w:szCs w:val="32"/>
        </w:rPr>
      </w:pPr>
      <w:r w:rsidRPr="003669E5">
        <w:rPr>
          <w:sz w:val="32"/>
          <w:szCs w:val="32"/>
        </w:rPr>
        <w:t xml:space="preserve">Detta leder fram till </w:t>
      </w:r>
      <w:r w:rsidRPr="003669E5">
        <w:rPr>
          <w:b/>
          <w:bCs/>
          <w:sz w:val="32"/>
          <w:szCs w:val="32"/>
        </w:rPr>
        <w:t>min första fråga</w:t>
      </w:r>
      <w:r w:rsidRPr="003669E5">
        <w:rPr>
          <w:sz w:val="32"/>
          <w:szCs w:val="32"/>
        </w:rPr>
        <w:t>, ställd med stor respekt för det arbete som redan har utförts:</w:t>
      </w:r>
    </w:p>
    <w:p w14:paraId="79494D35" w14:textId="77777777" w:rsidR="00AD1683" w:rsidRPr="003669E5" w:rsidRDefault="00AD1683" w:rsidP="00AD1683">
      <w:pPr>
        <w:pStyle w:val="NormalWeb"/>
        <w:spacing w:line="276" w:lineRule="auto"/>
        <w:rPr>
          <w:sz w:val="32"/>
          <w:szCs w:val="32"/>
        </w:rPr>
      </w:pPr>
      <w:r w:rsidRPr="003669E5">
        <w:rPr>
          <w:b/>
          <w:bCs/>
          <w:sz w:val="32"/>
          <w:szCs w:val="32"/>
        </w:rPr>
        <w:t>Hur kan denna goda styrning och detta goda ledarskap bestå över tid och framtidssäkras, så att pastoratet även framöver leds med vishet, mod och tillit?</w:t>
      </w:r>
    </w:p>
    <w:p w14:paraId="55EF7E64" w14:textId="56AE2340" w:rsidR="00AD1683" w:rsidRPr="003669E5" w:rsidRDefault="00AD1683" w:rsidP="00082C12">
      <w:pPr>
        <w:pStyle w:val="Heading1"/>
        <w:numPr>
          <w:ilvl w:val="0"/>
          <w:numId w:val="10"/>
        </w:numPr>
        <w:rPr>
          <w:rFonts w:ascii="Times New Roman" w:eastAsia="Times New Roman" w:hAnsi="Times New Roman" w:cs="Times New Roman"/>
          <w:b/>
          <w:bCs/>
          <w:color w:val="auto"/>
        </w:rPr>
      </w:pPr>
      <w:bookmarkStart w:id="3" w:name="_Toc227417331"/>
      <w:r w:rsidRPr="003669E5">
        <w:rPr>
          <w:rFonts w:ascii="Times New Roman" w:eastAsia="Times New Roman" w:hAnsi="Times New Roman" w:cs="Times New Roman"/>
          <w:b/>
          <w:bCs/>
          <w:color w:val="auto"/>
        </w:rPr>
        <w:t>Att känna och bli känd</w:t>
      </w:r>
      <w:bookmarkEnd w:id="3"/>
    </w:p>
    <w:p w14:paraId="5FD0B079" w14:textId="77777777" w:rsidR="00AD1683" w:rsidRPr="003669E5" w:rsidRDefault="00AD1683" w:rsidP="00AD1683">
      <w:pPr>
        <w:pStyle w:val="NormalWeb"/>
        <w:spacing w:line="276" w:lineRule="auto"/>
        <w:rPr>
          <w:sz w:val="32"/>
          <w:szCs w:val="32"/>
        </w:rPr>
      </w:pPr>
      <w:r w:rsidRPr="003669E5">
        <w:rPr>
          <w:sz w:val="32"/>
          <w:szCs w:val="32"/>
        </w:rPr>
        <w:t xml:space="preserve">Jesus beskriver sig själv som den herde som känner var och en vid namn. Det är ett ledarskap som </w:t>
      </w:r>
      <w:r w:rsidRPr="003669E5">
        <w:rPr>
          <w:i/>
          <w:iCs/>
          <w:sz w:val="32"/>
          <w:szCs w:val="32"/>
        </w:rPr>
        <w:t>inte</w:t>
      </w:r>
      <w:r w:rsidRPr="003669E5">
        <w:rPr>
          <w:sz w:val="32"/>
          <w:szCs w:val="32"/>
        </w:rPr>
        <w:t xml:space="preserve"> börjar i struktur, utan i relation. Inte i kontroll, utan i ansvar.</w:t>
      </w:r>
    </w:p>
    <w:p w14:paraId="640EEC3E" w14:textId="77777777" w:rsidR="00AD1683" w:rsidRPr="003669E5" w:rsidRDefault="00AD1683" w:rsidP="00AD1683">
      <w:pPr>
        <w:pStyle w:val="NormalWeb"/>
        <w:spacing w:line="276" w:lineRule="auto"/>
        <w:rPr>
          <w:sz w:val="32"/>
          <w:szCs w:val="32"/>
        </w:rPr>
      </w:pPr>
      <w:r w:rsidRPr="003669E5">
        <w:rPr>
          <w:sz w:val="32"/>
          <w:szCs w:val="32"/>
        </w:rPr>
        <w:t>Att följa honom är inte alltid att ha full överblick, men alltid att gå i förtröstan.</w:t>
      </w:r>
    </w:p>
    <w:p w14:paraId="687BC763" w14:textId="27C98DBF" w:rsidR="00AD1683" w:rsidRPr="003669E5" w:rsidRDefault="00082C12" w:rsidP="00103B8E">
      <w:pPr>
        <w:pStyle w:val="Heading2"/>
        <w:rPr>
          <w:rFonts w:ascii="Times New Roman" w:eastAsia="Times New Roman" w:hAnsi="Times New Roman" w:cs="Times New Roman"/>
          <w:b/>
          <w:bCs/>
          <w:color w:val="auto"/>
        </w:rPr>
      </w:pPr>
      <w:bookmarkStart w:id="4" w:name="_Toc227417332"/>
      <w:r w:rsidRPr="003669E5">
        <w:rPr>
          <w:rFonts w:ascii="Times New Roman" w:eastAsia="Times New Roman" w:hAnsi="Times New Roman" w:cs="Times New Roman"/>
          <w:b/>
          <w:bCs/>
          <w:color w:val="auto"/>
        </w:rPr>
        <w:t xml:space="preserve">3.1 </w:t>
      </w:r>
      <w:r w:rsidR="00AD1683" w:rsidRPr="003669E5">
        <w:rPr>
          <w:rFonts w:ascii="Times New Roman" w:eastAsia="Times New Roman" w:hAnsi="Times New Roman" w:cs="Times New Roman"/>
          <w:b/>
          <w:bCs/>
          <w:color w:val="auto"/>
        </w:rPr>
        <w:t>Det grundläggande uppdraget</w:t>
      </w:r>
      <w:bookmarkEnd w:id="4"/>
    </w:p>
    <w:p w14:paraId="6F9D17CC" w14:textId="279F763A" w:rsidR="00AD1683" w:rsidRPr="003669E5" w:rsidRDefault="00AD1683" w:rsidP="00AD1683">
      <w:pPr>
        <w:pStyle w:val="NormalWeb"/>
        <w:spacing w:line="276" w:lineRule="auto"/>
        <w:rPr>
          <w:sz w:val="32"/>
          <w:szCs w:val="32"/>
        </w:rPr>
      </w:pPr>
      <w:r w:rsidRPr="003669E5">
        <w:rPr>
          <w:sz w:val="32"/>
          <w:szCs w:val="32"/>
        </w:rPr>
        <w:t xml:space="preserve">Det är de anställda som förverkligar den verksamhet som pastoratets </w:t>
      </w:r>
      <w:r w:rsidR="0011710A" w:rsidRPr="003669E5">
        <w:rPr>
          <w:sz w:val="32"/>
          <w:szCs w:val="32"/>
        </w:rPr>
        <w:t xml:space="preserve">ledning och </w:t>
      </w:r>
      <w:r w:rsidRPr="003669E5">
        <w:rPr>
          <w:sz w:val="32"/>
          <w:szCs w:val="32"/>
        </w:rPr>
        <w:t>styrelse, utifrån församlingsinstruktionen, vill se utförd. Varje anställd bär ansvar inom sitt arbetsområde, men också ett gemensamt ansvar för pastoratets utveckling.</w:t>
      </w:r>
    </w:p>
    <w:p w14:paraId="78A6F075" w14:textId="77777777" w:rsidR="00AD1683" w:rsidRPr="003669E5" w:rsidRDefault="00AD1683" w:rsidP="00AD1683">
      <w:pPr>
        <w:pStyle w:val="NormalWeb"/>
        <w:spacing w:line="276" w:lineRule="auto"/>
        <w:rPr>
          <w:sz w:val="32"/>
          <w:szCs w:val="32"/>
        </w:rPr>
      </w:pPr>
      <w:r w:rsidRPr="003669E5">
        <w:rPr>
          <w:sz w:val="32"/>
          <w:szCs w:val="32"/>
        </w:rPr>
        <w:t>Jag vill understryka vikten av att kompetensen hos medarbetarna kontinuerligt utvecklas och att kompetensöverföring säkerställs när någon medarbetare slutar. Pastoratets styrka ligger i dess medarbetare – i erfarenhet, kunskap och kontinuitet över tid.</w:t>
      </w:r>
    </w:p>
    <w:p w14:paraId="19BA9A0B" w14:textId="77777777" w:rsidR="008B7673" w:rsidRPr="003669E5" w:rsidRDefault="00AD1683" w:rsidP="00AD1683">
      <w:pPr>
        <w:pStyle w:val="NormalWeb"/>
        <w:spacing w:line="276" w:lineRule="auto"/>
        <w:rPr>
          <w:sz w:val="32"/>
          <w:szCs w:val="32"/>
        </w:rPr>
      </w:pPr>
      <w:r w:rsidRPr="003669E5">
        <w:rPr>
          <w:sz w:val="32"/>
          <w:szCs w:val="32"/>
        </w:rPr>
        <w:t>Kyrkans uppdrag är samtidigt både enkelt och djupt:</w:t>
      </w:r>
    </w:p>
    <w:p w14:paraId="1A80BC61" w14:textId="77777777" w:rsidR="00103B8E" w:rsidRPr="003669E5" w:rsidRDefault="00AD1683" w:rsidP="00103B8E">
      <w:pPr>
        <w:pStyle w:val="NormalWeb"/>
        <w:numPr>
          <w:ilvl w:val="0"/>
          <w:numId w:val="9"/>
        </w:numPr>
        <w:spacing w:line="276" w:lineRule="auto"/>
        <w:rPr>
          <w:sz w:val="32"/>
          <w:szCs w:val="32"/>
        </w:rPr>
      </w:pPr>
      <w:r w:rsidRPr="003669E5">
        <w:rPr>
          <w:sz w:val="32"/>
          <w:szCs w:val="32"/>
        </w:rPr>
        <w:t>Gudstjänst</w:t>
      </w:r>
    </w:p>
    <w:p w14:paraId="1F233643" w14:textId="77777777" w:rsidR="00103B8E" w:rsidRPr="003669E5" w:rsidRDefault="00AD1683" w:rsidP="00103B8E">
      <w:pPr>
        <w:pStyle w:val="NormalWeb"/>
        <w:numPr>
          <w:ilvl w:val="0"/>
          <w:numId w:val="9"/>
        </w:numPr>
        <w:spacing w:line="276" w:lineRule="auto"/>
        <w:rPr>
          <w:sz w:val="32"/>
          <w:szCs w:val="32"/>
        </w:rPr>
      </w:pPr>
      <w:r w:rsidRPr="003669E5">
        <w:rPr>
          <w:sz w:val="32"/>
          <w:szCs w:val="32"/>
        </w:rPr>
        <w:t>Diakoni</w:t>
      </w:r>
    </w:p>
    <w:p w14:paraId="3763A261" w14:textId="1C590BB7" w:rsidR="00AD1683" w:rsidRPr="003669E5" w:rsidRDefault="00AD1683" w:rsidP="00103B8E">
      <w:pPr>
        <w:pStyle w:val="NormalWeb"/>
        <w:numPr>
          <w:ilvl w:val="0"/>
          <w:numId w:val="9"/>
        </w:numPr>
        <w:spacing w:line="276" w:lineRule="auto"/>
        <w:rPr>
          <w:sz w:val="32"/>
          <w:szCs w:val="32"/>
        </w:rPr>
      </w:pPr>
      <w:r w:rsidRPr="003669E5">
        <w:rPr>
          <w:sz w:val="32"/>
          <w:szCs w:val="32"/>
        </w:rPr>
        <w:t>Undervisning</w:t>
      </w:r>
    </w:p>
    <w:p w14:paraId="0459300B" w14:textId="77777777" w:rsidR="00AD1683" w:rsidRPr="003669E5" w:rsidRDefault="00AD1683" w:rsidP="00AD1683">
      <w:pPr>
        <w:pStyle w:val="NormalWeb"/>
        <w:spacing w:line="276" w:lineRule="auto"/>
        <w:rPr>
          <w:sz w:val="32"/>
          <w:szCs w:val="32"/>
        </w:rPr>
      </w:pPr>
      <w:r w:rsidRPr="003669E5">
        <w:rPr>
          <w:sz w:val="32"/>
          <w:szCs w:val="32"/>
        </w:rPr>
        <w:t>Pastoratet äger förnämliga gudstjänstrum – klenoder som andas närhet och kontinuitet över århundraden. Platser för gudstjänst och sakramentsförvaltning: vilsamma, varma och trygga rum.</w:t>
      </w:r>
    </w:p>
    <w:p w14:paraId="6C94D070" w14:textId="31946038" w:rsidR="00AD1683" w:rsidRPr="003669E5" w:rsidRDefault="00AD1683" w:rsidP="00AD1683">
      <w:pPr>
        <w:pStyle w:val="NormalWeb"/>
        <w:spacing w:line="276" w:lineRule="auto"/>
        <w:rPr>
          <w:sz w:val="32"/>
          <w:szCs w:val="32"/>
        </w:rPr>
      </w:pPr>
      <w:r w:rsidRPr="003669E5">
        <w:rPr>
          <w:sz w:val="32"/>
          <w:szCs w:val="32"/>
        </w:rPr>
        <w:t xml:space="preserve">Gudstjänstlivet är strukturerat och genomtänkt utifrån respektive församling och </w:t>
      </w:r>
      <w:r w:rsidR="00DD6636" w:rsidRPr="003669E5">
        <w:rPr>
          <w:sz w:val="32"/>
          <w:szCs w:val="32"/>
        </w:rPr>
        <w:t>kyrko</w:t>
      </w:r>
      <w:r w:rsidRPr="003669E5">
        <w:rPr>
          <w:sz w:val="32"/>
          <w:szCs w:val="32"/>
        </w:rPr>
        <w:t xml:space="preserve">rum. Den nya lägergården </w:t>
      </w:r>
      <w:proofErr w:type="spellStart"/>
      <w:r w:rsidRPr="003669E5">
        <w:rPr>
          <w:sz w:val="32"/>
          <w:szCs w:val="32"/>
        </w:rPr>
        <w:t>Lejdet</w:t>
      </w:r>
      <w:proofErr w:type="spellEnd"/>
      <w:r w:rsidRPr="003669E5">
        <w:rPr>
          <w:sz w:val="32"/>
          <w:szCs w:val="32"/>
        </w:rPr>
        <w:t>, som invigs i dag, är ytterligare en möjlighet till möte</w:t>
      </w:r>
      <w:r w:rsidR="006F6093" w:rsidRPr="003669E5">
        <w:rPr>
          <w:sz w:val="32"/>
          <w:szCs w:val="32"/>
        </w:rPr>
        <w:t>n</w:t>
      </w:r>
      <w:r w:rsidRPr="003669E5">
        <w:rPr>
          <w:sz w:val="32"/>
          <w:szCs w:val="32"/>
        </w:rPr>
        <w:t xml:space="preserve"> och gudstjänst.</w:t>
      </w:r>
    </w:p>
    <w:p w14:paraId="240D4C9B" w14:textId="77777777" w:rsidR="00AD1683" w:rsidRPr="003669E5" w:rsidRDefault="00AD1683" w:rsidP="00AD1683">
      <w:pPr>
        <w:pStyle w:val="NormalWeb"/>
        <w:spacing w:line="276" w:lineRule="auto"/>
        <w:rPr>
          <w:sz w:val="32"/>
          <w:szCs w:val="32"/>
        </w:rPr>
      </w:pPr>
      <w:r w:rsidRPr="003669E5">
        <w:rPr>
          <w:sz w:val="32"/>
          <w:szCs w:val="32"/>
        </w:rPr>
        <w:t xml:space="preserve">Diakonin har stor betydelse i pastoratet, inte minst i Hallstavik och Rimbo. Det angelägna arbetet är av stor vikt, både för pastoratet i stort och för enskilda människor. Kan lägergården </w:t>
      </w:r>
      <w:proofErr w:type="spellStart"/>
      <w:r w:rsidRPr="003669E5">
        <w:rPr>
          <w:sz w:val="32"/>
          <w:szCs w:val="32"/>
        </w:rPr>
        <w:t>Lejdet</w:t>
      </w:r>
      <w:proofErr w:type="spellEnd"/>
      <w:r w:rsidRPr="003669E5">
        <w:rPr>
          <w:sz w:val="32"/>
          <w:szCs w:val="32"/>
        </w:rPr>
        <w:t xml:space="preserve"> erbjuda läger för unga och äldre som av ekonomiska skäl annars inte har möjlighet att resa bort?</w:t>
      </w:r>
    </w:p>
    <w:p w14:paraId="2D4089C9" w14:textId="77777777" w:rsidR="00AD1683" w:rsidRPr="003669E5" w:rsidRDefault="00AD1683" w:rsidP="00AD1683">
      <w:pPr>
        <w:pStyle w:val="NormalWeb"/>
        <w:spacing w:line="276" w:lineRule="auto"/>
        <w:rPr>
          <w:sz w:val="32"/>
          <w:szCs w:val="32"/>
        </w:rPr>
      </w:pPr>
      <w:r w:rsidRPr="003669E5">
        <w:rPr>
          <w:sz w:val="32"/>
          <w:szCs w:val="32"/>
        </w:rPr>
        <w:t>Undervisningen bedrivs framgångsrikt, främst bland barn och unga i Rimbo och Hallstavik. Även detta är ett högst angeläget arbete, som kan få stor glädje av den nya lägergården.</w:t>
      </w:r>
    </w:p>
    <w:p w14:paraId="1FF2B5B2" w14:textId="77777777" w:rsidR="00AD1683" w:rsidRPr="003669E5" w:rsidRDefault="00AD1683" w:rsidP="00AD1683">
      <w:pPr>
        <w:pStyle w:val="NormalWeb"/>
        <w:spacing w:line="276" w:lineRule="auto"/>
        <w:rPr>
          <w:sz w:val="32"/>
          <w:szCs w:val="32"/>
        </w:rPr>
      </w:pPr>
      <w:r w:rsidRPr="003669E5">
        <w:rPr>
          <w:sz w:val="32"/>
          <w:szCs w:val="32"/>
        </w:rPr>
        <w:t>Här finns alltså mycket att vara tacksam över. Samtidigt kräver varje tid sin särskilda lyhördhet och reflektion kring hur den kristna tron bäst kan förmedlas.</w:t>
      </w:r>
    </w:p>
    <w:p w14:paraId="3D3120B1" w14:textId="77777777" w:rsidR="00AD1683" w:rsidRPr="003669E5" w:rsidRDefault="00AD1683" w:rsidP="00AD1683">
      <w:pPr>
        <w:pStyle w:val="NormalWeb"/>
        <w:spacing w:line="276" w:lineRule="auto"/>
        <w:rPr>
          <w:sz w:val="32"/>
          <w:szCs w:val="32"/>
        </w:rPr>
      </w:pPr>
      <w:r w:rsidRPr="003669E5">
        <w:rPr>
          <w:sz w:val="32"/>
          <w:szCs w:val="32"/>
        </w:rPr>
        <w:t>År 2025 döptes omkring 64 procent av barnen som hade minst en tillhörig förälder i Svenska kyrkan. Motsvarande siffra för riket var cirka 73 procent och för Uppsala stift cirka 68 procent. Hur kan pastoratet arbeta vidare med dopet för att öka antalet dop per år?</w:t>
      </w:r>
    </w:p>
    <w:p w14:paraId="20BFF487" w14:textId="77777777" w:rsidR="00AD1683" w:rsidRPr="003669E5" w:rsidRDefault="00AD1683" w:rsidP="00AD1683">
      <w:pPr>
        <w:pStyle w:val="NormalWeb"/>
        <w:spacing w:line="276" w:lineRule="auto"/>
        <w:rPr>
          <w:sz w:val="32"/>
          <w:szCs w:val="32"/>
        </w:rPr>
      </w:pPr>
      <w:r w:rsidRPr="003669E5">
        <w:rPr>
          <w:sz w:val="32"/>
          <w:szCs w:val="32"/>
        </w:rPr>
        <w:t>När det gäller tillhöriga 15</w:t>
      </w:r>
      <w:r w:rsidRPr="003669E5">
        <w:rPr>
          <w:sz w:val="32"/>
          <w:szCs w:val="32"/>
        </w:rPr>
        <w:noBreakHyphen/>
        <w:t>åringar blev cirka 26 procent konfirmerade. Motsvarande andel i hela landet är omkring 45 procent.</w:t>
      </w:r>
    </w:p>
    <w:p w14:paraId="7F14AACB" w14:textId="77777777" w:rsidR="00AD1683" w:rsidRPr="003669E5" w:rsidRDefault="00AD1683" w:rsidP="00AD1683">
      <w:pPr>
        <w:pStyle w:val="NormalWeb"/>
        <w:spacing w:line="276" w:lineRule="auto"/>
        <w:rPr>
          <w:sz w:val="32"/>
          <w:szCs w:val="32"/>
        </w:rPr>
      </w:pPr>
      <w:r w:rsidRPr="003669E5">
        <w:rPr>
          <w:sz w:val="32"/>
          <w:szCs w:val="32"/>
        </w:rPr>
        <w:t xml:space="preserve">Därför vill jag formulera </w:t>
      </w:r>
      <w:r w:rsidRPr="003669E5">
        <w:rPr>
          <w:b/>
          <w:bCs/>
          <w:sz w:val="32"/>
          <w:szCs w:val="32"/>
        </w:rPr>
        <w:t>min andra fråga</w:t>
      </w:r>
      <w:r w:rsidRPr="003669E5">
        <w:rPr>
          <w:sz w:val="32"/>
          <w:szCs w:val="32"/>
        </w:rPr>
        <w:t>:</w:t>
      </w:r>
    </w:p>
    <w:p w14:paraId="56E92016" w14:textId="073BAF72" w:rsidR="00AD1683" w:rsidRPr="003669E5" w:rsidRDefault="00AD1683" w:rsidP="00AD1683">
      <w:pPr>
        <w:pStyle w:val="NormalWeb"/>
        <w:spacing w:line="276" w:lineRule="auto"/>
        <w:rPr>
          <w:b/>
          <w:bCs/>
          <w:sz w:val="32"/>
          <w:szCs w:val="32"/>
        </w:rPr>
      </w:pPr>
      <w:r w:rsidRPr="003669E5">
        <w:rPr>
          <w:b/>
          <w:bCs/>
          <w:sz w:val="32"/>
          <w:szCs w:val="32"/>
        </w:rPr>
        <w:t>Det arbete som redan görs är föredömligt. Men hur kan resurser, utbildning och samverkan utvecklas ytterligare, så att fler unga inte bara möter kyrkan, utan finner sin plats i den?</w:t>
      </w:r>
      <w:r w:rsidR="003E7E9D" w:rsidRPr="003669E5">
        <w:rPr>
          <w:sz w:val="32"/>
          <w:szCs w:val="32"/>
        </w:rPr>
        <w:t xml:space="preserve"> </w:t>
      </w:r>
      <w:r w:rsidRPr="003669E5">
        <w:rPr>
          <w:b/>
          <w:bCs/>
          <w:sz w:val="32"/>
          <w:szCs w:val="32"/>
        </w:rPr>
        <w:t>På vilka sätt kan pastoratet ännu tydligare – och kanske mer samordnat – prioritera barn och unga?</w:t>
      </w:r>
    </w:p>
    <w:p w14:paraId="5C0DF2FA" w14:textId="77777777" w:rsidR="00082C12" w:rsidRPr="003669E5" w:rsidRDefault="00082C12" w:rsidP="00AD1683">
      <w:pPr>
        <w:pStyle w:val="NormalWeb"/>
        <w:spacing w:line="276" w:lineRule="auto"/>
        <w:rPr>
          <w:sz w:val="32"/>
          <w:szCs w:val="32"/>
        </w:rPr>
      </w:pPr>
    </w:p>
    <w:p w14:paraId="104641A4" w14:textId="3FCC2B56" w:rsidR="00AD1683" w:rsidRPr="00D91E5D" w:rsidRDefault="00AD1683" w:rsidP="00082C12">
      <w:pPr>
        <w:pStyle w:val="Heading1"/>
        <w:numPr>
          <w:ilvl w:val="0"/>
          <w:numId w:val="10"/>
        </w:numPr>
        <w:rPr>
          <w:rFonts w:ascii="Times New Roman" w:eastAsia="Times New Roman" w:hAnsi="Times New Roman" w:cs="Times New Roman"/>
          <w:b/>
          <w:color w:val="auto"/>
        </w:rPr>
      </w:pPr>
      <w:bookmarkStart w:id="5" w:name="_Toc227417333"/>
      <w:r w:rsidRPr="00D91E5D">
        <w:rPr>
          <w:rFonts w:ascii="Times New Roman" w:eastAsia="Times New Roman" w:hAnsi="Times New Roman" w:cs="Times New Roman"/>
          <w:b/>
          <w:color w:val="auto"/>
        </w:rPr>
        <w:t>Tryggheten i Guds hand</w:t>
      </w:r>
      <w:bookmarkEnd w:id="5"/>
    </w:p>
    <w:p w14:paraId="7250D79D" w14:textId="77777777" w:rsidR="00AD1683" w:rsidRPr="003669E5" w:rsidRDefault="00AD1683" w:rsidP="00AD1683">
      <w:pPr>
        <w:pStyle w:val="NormalWeb"/>
        <w:spacing w:line="276" w:lineRule="auto"/>
        <w:rPr>
          <w:sz w:val="32"/>
          <w:szCs w:val="32"/>
        </w:rPr>
      </w:pPr>
      <w:r w:rsidRPr="003669E5">
        <w:rPr>
          <w:sz w:val="32"/>
          <w:szCs w:val="32"/>
        </w:rPr>
        <w:t>Evangeliet betonar tryggheten:</w:t>
      </w:r>
      <w:r w:rsidRPr="006E3EB0">
        <w:rPr>
          <w:i/>
          <w:iCs/>
          <w:sz w:val="32"/>
          <w:szCs w:val="32"/>
        </w:rPr>
        <w:t xml:space="preserve"> </w:t>
      </w:r>
      <w:r w:rsidRPr="003669E5">
        <w:rPr>
          <w:i/>
          <w:iCs/>
          <w:sz w:val="32"/>
          <w:szCs w:val="32"/>
        </w:rPr>
        <w:t>Ingen kan rycka dem ur min hand.</w:t>
      </w:r>
    </w:p>
    <w:p w14:paraId="226C943A" w14:textId="77777777" w:rsidR="00AD1683" w:rsidRPr="003669E5" w:rsidRDefault="00AD1683" w:rsidP="00AD1683">
      <w:pPr>
        <w:pStyle w:val="NormalWeb"/>
        <w:spacing w:line="276" w:lineRule="auto"/>
        <w:rPr>
          <w:sz w:val="32"/>
          <w:szCs w:val="32"/>
        </w:rPr>
      </w:pPr>
      <w:r w:rsidRPr="003669E5">
        <w:rPr>
          <w:sz w:val="32"/>
          <w:szCs w:val="32"/>
        </w:rPr>
        <w:t>Vår vila ligger inte i vår förmåga att hålla fast vid Gud, utan i Guds sätt att hålla fast vid oss. Det är där kyrkans mod föds.</w:t>
      </w:r>
    </w:p>
    <w:p w14:paraId="3FFA9E37" w14:textId="51263F58" w:rsidR="00AD1683" w:rsidRPr="003669E5" w:rsidRDefault="00082C12" w:rsidP="00103B8E">
      <w:pPr>
        <w:pStyle w:val="Heading2"/>
        <w:rPr>
          <w:rFonts w:ascii="Times New Roman" w:eastAsia="Times New Roman" w:hAnsi="Times New Roman" w:cs="Times New Roman"/>
          <w:b/>
          <w:bCs/>
          <w:color w:val="auto"/>
        </w:rPr>
      </w:pPr>
      <w:bookmarkStart w:id="6" w:name="_Toc227417334"/>
      <w:r w:rsidRPr="003669E5">
        <w:rPr>
          <w:rFonts w:ascii="Times New Roman" w:eastAsia="Times New Roman" w:hAnsi="Times New Roman" w:cs="Times New Roman"/>
          <w:b/>
          <w:bCs/>
          <w:color w:val="auto"/>
        </w:rPr>
        <w:t xml:space="preserve">4.1 </w:t>
      </w:r>
      <w:r w:rsidR="00AD1683" w:rsidRPr="003669E5">
        <w:rPr>
          <w:rFonts w:ascii="Times New Roman" w:eastAsia="Times New Roman" w:hAnsi="Times New Roman" w:cs="Times New Roman"/>
          <w:b/>
          <w:bCs/>
          <w:color w:val="auto"/>
        </w:rPr>
        <w:t>Birgittaarvet och framtiden</w:t>
      </w:r>
      <w:bookmarkEnd w:id="6"/>
    </w:p>
    <w:p w14:paraId="0C9478E1" w14:textId="77777777" w:rsidR="00AD1683" w:rsidRPr="003669E5" w:rsidRDefault="00AD1683" w:rsidP="00AD1683">
      <w:pPr>
        <w:pStyle w:val="NormalWeb"/>
        <w:spacing w:line="276" w:lineRule="auto"/>
        <w:rPr>
          <w:sz w:val="32"/>
          <w:szCs w:val="32"/>
        </w:rPr>
      </w:pPr>
      <w:r w:rsidRPr="003669E5">
        <w:rPr>
          <w:sz w:val="32"/>
          <w:szCs w:val="32"/>
        </w:rPr>
        <w:t xml:space="preserve">Den heliga Birgitta påminner oss om att fördjupning och rörelse hör samman. </w:t>
      </w:r>
      <w:proofErr w:type="spellStart"/>
      <w:r w:rsidRPr="003669E5">
        <w:rPr>
          <w:sz w:val="32"/>
          <w:szCs w:val="32"/>
        </w:rPr>
        <w:t>Skederids</w:t>
      </w:r>
      <w:proofErr w:type="spellEnd"/>
      <w:r w:rsidRPr="003669E5">
        <w:rPr>
          <w:sz w:val="32"/>
          <w:szCs w:val="32"/>
        </w:rPr>
        <w:t xml:space="preserve"> kyrka och församlingshem i Rimbo – den heliga Birgittas </w:t>
      </w:r>
      <w:proofErr w:type="spellStart"/>
      <w:r w:rsidRPr="003669E5">
        <w:rPr>
          <w:sz w:val="32"/>
          <w:szCs w:val="32"/>
        </w:rPr>
        <w:t>dopkyrka</w:t>
      </w:r>
      <w:proofErr w:type="spellEnd"/>
      <w:r w:rsidRPr="003669E5">
        <w:rPr>
          <w:sz w:val="32"/>
          <w:szCs w:val="32"/>
        </w:rPr>
        <w:t xml:space="preserve"> och en gammal pilgrimsplats – rymmer stora möjligheter.</w:t>
      </w:r>
    </w:p>
    <w:p w14:paraId="36EDFB7F" w14:textId="0DDBE718" w:rsidR="00AD1683" w:rsidRPr="003669E5" w:rsidRDefault="00AD1683" w:rsidP="00AD1683">
      <w:pPr>
        <w:pStyle w:val="NormalWeb"/>
        <w:spacing w:line="276" w:lineRule="auto"/>
        <w:rPr>
          <w:sz w:val="32"/>
          <w:szCs w:val="32"/>
        </w:rPr>
      </w:pPr>
      <w:r w:rsidRPr="003669E5">
        <w:rPr>
          <w:sz w:val="32"/>
          <w:szCs w:val="32"/>
        </w:rPr>
        <w:t>Invid kyrkan finns ett församlingshem i två våningar. Skulle detta även kunna fungera som ett pilgrimscentrum med möjlighet till övernattning och enklare servering – för pastoratet,</w:t>
      </w:r>
      <w:r w:rsidR="00BF21FD" w:rsidRPr="003669E5">
        <w:rPr>
          <w:sz w:val="32"/>
          <w:szCs w:val="32"/>
        </w:rPr>
        <w:t xml:space="preserve"> i</w:t>
      </w:r>
      <w:r w:rsidRPr="003669E5">
        <w:rPr>
          <w:sz w:val="32"/>
          <w:szCs w:val="32"/>
        </w:rPr>
        <w:t xml:space="preserve"> stiftet och i ett vidare </w:t>
      </w:r>
      <w:r w:rsidR="00BF21FD" w:rsidRPr="003669E5">
        <w:rPr>
          <w:sz w:val="32"/>
          <w:szCs w:val="32"/>
        </w:rPr>
        <w:t>internationellt</w:t>
      </w:r>
      <w:r w:rsidRPr="003669E5">
        <w:rPr>
          <w:sz w:val="32"/>
          <w:szCs w:val="32"/>
        </w:rPr>
        <w:t xml:space="preserve"> perspektiv? Kanske skulle ett sådant centrum kunna drivas av en samverkande konstellation, med pastoratets godkännande, bestående av kommunen, stiftet, det katolska stiftet och enskilda givare. Där skulle ett sammanhang kunna växa fram där historia får bli </w:t>
      </w:r>
      <w:r w:rsidR="00251902" w:rsidRPr="003669E5">
        <w:rPr>
          <w:sz w:val="32"/>
          <w:szCs w:val="32"/>
        </w:rPr>
        <w:t>en ekumenisk v</w:t>
      </w:r>
      <w:r w:rsidR="00EC3287" w:rsidRPr="003669E5">
        <w:rPr>
          <w:sz w:val="32"/>
          <w:szCs w:val="32"/>
        </w:rPr>
        <w:t xml:space="preserve">ision och </w:t>
      </w:r>
      <w:r w:rsidRPr="003669E5">
        <w:rPr>
          <w:sz w:val="32"/>
          <w:szCs w:val="32"/>
        </w:rPr>
        <w:t>framtid.</w:t>
      </w:r>
    </w:p>
    <w:p w14:paraId="62D613F9" w14:textId="38A9CCD1" w:rsidR="00AD1683" w:rsidRPr="003669E5" w:rsidRDefault="00AD1683" w:rsidP="00AD1683">
      <w:pPr>
        <w:pStyle w:val="NormalWeb"/>
        <w:spacing w:line="276" w:lineRule="auto"/>
        <w:rPr>
          <w:sz w:val="32"/>
          <w:szCs w:val="32"/>
        </w:rPr>
      </w:pPr>
      <w:r w:rsidRPr="003669E5">
        <w:rPr>
          <w:sz w:val="32"/>
          <w:szCs w:val="32"/>
        </w:rPr>
        <w:t xml:space="preserve">Jag vill här lyfta </w:t>
      </w:r>
      <w:r w:rsidRPr="003669E5">
        <w:rPr>
          <w:b/>
          <w:bCs/>
          <w:sz w:val="32"/>
          <w:szCs w:val="32"/>
        </w:rPr>
        <w:t>en tanke</w:t>
      </w:r>
      <w:r w:rsidRPr="003669E5">
        <w:rPr>
          <w:sz w:val="32"/>
          <w:szCs w:val="32"/>
        </w:rPr>
        <w:t xml:space="preserve">, inte som </w:t>
      </w:r>
      <w:r w:rsidR="00A1639D" w:rsidRPr="003669E5">
        <w:rPr>
          <w:sz w:val="32"/>
          <w:szCs w:val="32"/>
        </w:rPr>
        <w:t>fråga</w:t>
      </w:r>
      <w:r w:rsidRPr="003669E5">
        <w:rPr>
          <w:sz w:val="32"/>
          <w:szCs w:val="32"/>
        </w:rPr>
        <w:t xml:space="preserve"> utan som möjlighet att pröva:</w:t>
      </w:r>
    </w:p>
    <w:p w14:paraId="49C91352" w14:textId="1F91C741" w:rsidR="00AD1683" w:rsidRPr="003669E5" w:rsidRDefault="00AD1683" w:rsidP="00AD1683">
      <w:pPr>
        <w:pStyle w:val="NormalWeb"/>
        <w:spacing w:line="276" w:lineRule="auto"/>
        <w:rPr>
          <w:sz w:val="32"/>
          <w:szCs w:val="32"/>
        </w:rPr>
      </w:pPr>
      <w:r w:rsidRPr="003669E5">
        <w:rPr>
          <w:b/>
          <w:bCs/>
          <w:sz w:val="32"/>
          <w:szCs w:val="32"/>
        </w:rPr>
        <w:t xml:space="preserve">Skulle ett pilgrimscentrum – eventuellt drivet av en extern aktör eller grupp – kunna få plats i församlingshemmet </w:t>
      </w:r>
      <w:r w:rsidR="00A1639D" w:rsidRPr="003669E5">
        <w:rPr>
          <w:b/>
          <w:bCs/>
          <w:sz w:val="32"/>
          <w:szCs w:val="32"/>
        </w:rPr>
        <w:t xml:space="preserve">invid </w:t>
      </w:r>
      <w:proofErr w:type="spellStart"/>
      <w:r w:rsidR="00A1639D" w:rsidRPr="003669E5">
        <w:rPr>
          <w:b/>
          <w:bCs/>
          <w:sz w:val="32"/>
          <w:szCs w:val="32"/>
        </w:rPr>
        <w:t>Skederids</w:t>
      </w:r>
      <w:proofErr w:type="spellEnd"/>
      <w:r w:rsidR="00A1639D" w:rsidRPr="003669E5">
        <w:rPr>
          <w:b/>
          <w:bCs/>
          <w:sz w:val="32"/>
          <w:szCs w:val="32"/>
        </w:rPr>
        <w:t xml:space="preserve"> kyrka </w:t>
      </w:r>
      <w:r w:rsidRPr="003669E5">
        <w:rPr>
          <w:b/>
          <w:bCs/>
          <w:sz w:val="32"/>
          <w:szCs w:val="32"/>
        </w:rPr>
        <w:t>och därigenom bidra till ekumenisk fördjupning, öppenhet och samverkan i den heliga Birgittas anda?</w:t>
      </w:r>
    </w:p>
    <w:p w14:paraId="3B996898" w14:textId="63E31895" w:rsidR="00AD1683" w:rsidRPr="003669E5" w:rsidRDefault="00AD1683" w:rsidP="00082C12">
      <w:pPr>
        <w:pStyle w:val="Heading1"/>
        <w:numPr>
          <w:ilvl w:val="0"/>
          <w:numId w:val="10"/>
        </w:numPr>
        <w:rPr>
          <w:rFonts w:ascii="Times New Roman" w:eastAsia="Times New Roman" w:hAnsi="Times New Roman" w:cs="Times New Roman"/>
          <w:b/>
          <w:color w:val="auto"/>
        </w:rPr>
      </w:pPr>
      <w:bookmarkStart w:id="7" w:name="_Toc227417335"/>
      <w:r w:rsidRPr="003669E5">
        <w:rPr>
          <w:rFonts w:ascii="Times New Roman" w:eastAsia="Times New Roman" w:hAnsi="Times New Roman" w:cs="Times New Roman"/>
          <w:b/>
          <w:color w:val="auto"/>
        </w:rPr>
        <w:t>Förvaltarskap och framtid</w:t>
      </w:r>
      <w:bookmarkEnd w:id="7"/>
    </w:p>
    <w:p w14:paraId="0040E11B" w14:textId="77777777" w:rsidR="0019274B" w:rsidRPr="003669E5" w:rsidRDefault="00AD1683" w:rsidP="00AD1683">
      <w:pPr>
        <w:pStyle w:val="NormalWeb"/>
        <w:spacing w:line="276" w:lineRule="auto"/>
        <w:rPr>
          <w:sz w:val="32"/>
          <w:szCs w:val="32"/>
        </w:rPr>
      </w:pPr>
      <w:r w:rsidRPr="003669E5">
        <w:rPr>
          <w:sz w:val="32"/>
          <w:szCs w:val="32"/>
        </w:rPr>
        <w:t>Den gode herden är inte bara vägvisare utan också beskyddare och livgivare.</w:t>
      </w:r>
    </w:p>
    <w:p w14:paraId="074E6790" w14:textId="5CC73B18" w:rsidR="00AD1683" w:rsidRPr="003669E5" w:rsidRDefault="00AD1683" w:rsidP="00AD1683">
      <w:pPr>
        <w:pStyle w:val="NormalWeb"/>
        <w:spacing w:line="276" w:lineRule="auto"/>
        <w:rPr>
          <w:sz w:val="32"/>
          <w:szCs w:val="32"/>
        </w:rPr>
      </w:pPr>
      <w:r w:rsidRPr="003669E5">
        <w:rPr>
          <w:sz w:val="32"/>
          <w:szCs w:val="32"/>
        </w:rPr>
        <w:t>I hans röst finns riktning.</w:t>
      </w:r>
      <w:r w:rsidRPr="003669E5">
        <w:rPr>
          <w:sz w:val="32"/>
          <w:szCs w:val="32"/>
        </w:rPr>
        <w:br/>
        <w:t>I hans hand finns trygghet.</w:t>
      </w:r>
      <w:r w:rsidRPr="003669E5">
        <w:rPr>
          <w:sz w:val="32"/>
          <w:szCs w:val="32"/>
        </w:rPr>
        <w:br/>
        <w:t>I hans gemenskap finns liv.</w:t>
      </w:r>
    </w:p>
    <w:p w14:paraId="65E7B8B5" w14:textId="77777777" w:rsidR="00AD1683" w:rsidRPr="003669E5" w:rsidRDefault="00AD1683" w:rsidP="00AD1683">
      <w:pPr>
        <w:pStyle w:val="NormalWeb"/>
        <w:spacing w:line="276" w:lineRule="auto"/>
        <w:rPr>
          <w:sz w:val="32"/>
          <w:szCs w:val="32"/>
        </w:rPr>
      </w:pPr>
      <w:r w:rsidRPr="003669E5">
        <w:rPr>
          <w:sz w:val="32"/>
          <w:szCs w:val="32"/>
        </w:rPr>
        <w:t xml:space="preserve">Min </w:t>
      </w:r>
      <w:r w:rsidRPr="003669E5">
        <w:rPr>
          <w:b/>
          <w:bCs/>
          <w:sz w:val="32"/>
          <w:szCs w:val="32"/>
        </w:rPr>
        <w:t>tredje och avslutande fråga</w:t>
      </w:r>
      <w:r w:rsidRPr="003669E5">
        <w:rPr>
          <w:sz w:val="32"/>
          <w:szCs w:val="32"/>
        </w:rPr>
        <w:t xml:space="preserve"> gäller:</w:t>
      </w:r>
    </w:p>
    <w:p w14:paraId="05A5D6D7" w14:textId="77777777" w:rsidR="00AD1683" w:rsidRPr="003669E5" w:rsidRDefault="00AD1683" w:rsidP="00AD1683">
      <w:pPr>
        <w:pStyle w:val="NormalWeb"/>
        <w:spacing w:line="276" w:lineRule="auto"/>
        <w:rPr>
          <w:sz w:val="32"/>
          <w:szCs w:val="32"/>
        </w:rPr>
      </w:pPr>
      <w:r w:rsidRPr="003669E5">
        <w:rPr>
          <w:b/>
          <w:sz w:val="32"/>
          <w:szCs w:val="32"/>
        </w:rPr>
        <w:t>Vilka strategiska överväganden gör styrelsen kring pastoratets samlade fastigheter – inklusive kyrkorna – i relation till ekonomi, personal och långsiktigt uppdrag, sett över de kommande fem åren?</w:t>
      </w:r>
    </w:p>
    <w:p w14:paraId="462FBCD6" w14:textId="77777777" w:rsidR="00AD1683" w:rsidRPr="003669E5" w:rsidRDefault="00AD1683" w:rsidP="00AD1683">
      <w:pPr>
        <w:pStyle w:val="NormalWeb"/>
        <w:spacing w:line="276" w:lineRule="auto"/>
        <w:rPr>
          <w:sz w:val="32"/>
          <w:szCs w:val="32"/>
        </w:rPr>
      </w:pPr>
      <w:r w:rsidRPr="003669E5">
        <w:rPr>
          <w:sz w:val="32"/>
          <w:szCs w:val="32"/>
        </w:rPr>
        <w:t>Detta är frågor som ytterst handlar om förvaltarskap – av det vi har tagit emot och det vi vill lämna vidare.</w:t>
      </w:r>
    </w:p>
    <w:p w14:paraId="454F01C3" w14:textId="10A1253F" w:rsidR="00AD1683" w:rsidRPr="003669E5" w:rsidRDefault="00AD1683" w:rsidP="00082C12">
      <w:pPr>
        <w:pStyle w:val="Heading1"/>
        <w:numPr>
          <w:ilvl w:val="0"/>
          <w:numId w:val="10"/>
        </w:numPr>
        <w:rPr>
          <w:rFonts w:ascii="Times New Roman" w:eastAsia="Times New Roman" w:hAnsi="Times New Roman" w:cs="Times New Roman"/>
          <w:b/>
          <w:color w:val="auto"/>
        </w:rPr>
      </w:pPr>
      <w:bookmarkStart w:id="8" w:name="_Toc227417336"/>
      <w:r w:rsidRPr="003669E5">
        <w:rPr>
          <w:rFonts w:ascii="Times New Roman" w:eastAsia="Times New Roman" w:hAnsi="Times New Roman" w:cs="Times New Roman"/>
          <w:b/>
          <w:color w:val="auto"/>
        </w:rPr>
        <w:t>Avslutning</w:t>
      </w:r>
      <w:bookmarkEnd w:id="8"/>
    </w:p>
    <w:p w14:paraId="030377A0" w14:textId="77777777" w:rsidR="00AD1683" w:rsidRPr="003669E5" w:rsidRDefault="00AD1683" w:rsidP="00AD1683">
      <w:pPr>
        <w:pStyle w:val="NormalWeb"/>
        <w:spacing w:line="276" w:lineRule="auto"/>
        <w:rPr>
          <w:sz w:val="32"/>
          <w:szCs w:val="32"/>
        </w:rPr>
      </w:pPr>
      <w:r w:rsidRPr="003669E5">
        <w:rPr>
          <w:sz w:val="32"/>
          <w:szCs w:val="32"/>
        </w:rPr>
        <w:t xml:space="preserve">Vem </w:t>
      </w:r>
      <w:proofErr w:type="spellStart"/>
      <w:r w:rsidRPr="003669E5">
        <w:rPr>
          <w:sz w:val="32"/>
          <w:szCs w:val="32"/>
        </w:rPr>
        <w:t>Tiborius</w:t>
      </w:r>
      <w:proofErr w:type="spellEnd"/>
      <w:r w:rsidRPr="003669E5">
        <w:rPr>
          <w:sz w:val="32"/>
          <w:szCs w:val="32"/>
        </w:rPr>
        <w:t xml:space="preserve"> var vet vi inte mycket om, mer än att han var en fornkristen martyr och att den 14 april, då visitationen inleddes, enligt traditionen markerade sommarens början – då björnen klev ur sitt ide. I dag känns det verkligen som att sommaren är på väg.</w:t>
      </w:r>
    </w:p>
    <w:p w14:paraId="3710EA2D" w14:textId="77777777" w:rsidR="00AD1683" w:rsidRPr="003669E5" w:rsidRDefault="00AD1683" w:rsidP="00AD1683">
      <w:pPr>
        <w:pStyle w:val="NormalWeb"/>
        <w:spacing w:line="276" w:lineRule="auto"/>
        <w:rPr>
          <w:sz w:val="32"/>
          <w:szCs w:val="32"/>
        </w:rPr>
      </w:pPr>
      <w:r w:rsidRPr="003669E5">
        <w:rPr>
          <w:sz w:val="32"/>
          <w:szCs w:val="32"/>
        </w:rPr>
        <w:t>Kanske är det också en bild för vår tid: att kyrkan, trygg i Guds hand, vågar kliva fram – vilad, vaken och hoppfull.</w:t>
      </w:r>
    </w:p>
    <w:p w14:paraId="1EF48AE8" w14:textId="77777777" w:rsidR="00AD1683" w:rsidRPr="003669E5" w:rsidRDefault="00AD1683" w:rsidP="00AD1683">
      <w:pPr>
        <w:pStyle w:val="NormalWeb"/>
        <w:spacing w:line="276" w:lineRule="auto"/>
        <w:rPr>
          <w:sz w:val="32"/>
          <w:szCs w:val="32"/>
        </w:rPr>
      </w:pPr>
      <w:r w:rsidRPr="003669E5">
        <w:rPr>
          <w:sz w:val="32"/>
          <w:szCs w:val="32"/>
        </w:rPr>
        <w:t>Jag vill avsluta med orden ur Filipperbrevet (1:6):</w:t>
      </w:r>
    </w:p>
    <w:p w14:paraId="2681A67F" w14:textId="77777777" w:rsidR="00AD1683" w:rsidRPr="003669E5" w:rsidRDefault="00AD1683" w:rsidP="00AD1683">
      <w:pPr>
        <w:pStyle w:val="NormalWeb"/>
        <w:spacing w:line="276" w:lineRule="auto"/>
        <w:rPr>
          <w:sz w:val="32"/>
          <w:szCs w:val="32"/>
        </w:rPr>
      </w:pPr>
      <w:r w:rsidRPr="003669E5">
        <w:rPr>
          <w:i/>
          <w:iCs/>
          <w:sz w:val="32"/>
          <w:szCs w:val="32"/>
        </w:rPr>
        <w:t>Jag är övertygad om att Gud, som har börjat ett gott verk hos er, också ska fullborda det.</w:t>
      </w:r>
    </w:p>
    <w:p w14:paraId="7C9AD19A" w14:textId="72EA94B9" w:rsidR="00AD1683" w:rsidRPr="003669E5" w:rsidRDefault="00AD1683" w:rsidP="00082C12">
      <w:pPr>
        <w:pStyle w:val="Heading1"/>
        <w:numPr>
          <w:ilvl w:val="0"/>
          <w:numId w:val="10"/>
        </w:numPr>
        <w:rPr>
          <w:rFonts w:ascii="Times New Roman" w:eastAsia="Times New Roman" w:hAnsi="Times New Roman" w:cs="Times New Roman"/>
          <w:b/>
          <w:bCs/>
          <w:color w:val="auto"/>
        </w:rPr>
      </w:pPr>
      <w:bookmarkStart w:id="9" w:name="_Toc227417337"/>
      <w:r w:rsidRPr="003669E5">
        <w:rPr>
          <w:rFonts w:ascii="Times New Roman" w:eastAsia="Times New Roman" w:hAnsi="Times New Roman" w:cs="Times New Roman"/>
          <w:b/>
          <w:bCs/>
          <w:color w:val="auto"/>
        </w:rPr>
        <w:t xml:space="preserve">Invigning av Lägergården </w:t>
      </w:r>
      <w:proofErr w:type="spellStart"/>
      <w:r w:rsidRPr="003669E5">
        <w:rPr>
          <w:rFonts w:ascii="Times New Roman" w:eastAsia="Times New Roman" w:hAnsi="Times New Roman" w:cs="Times New Roman"/>
          <w:b/>
          <w:bCs/>
          <w:color w:val="auto"/>
        </w:rPr>
        <w:t>Lejdet</w:t>
      </w:r>
      <w:bookmarkEnd w:id="9"/>
      <w:proofErr w:type="spellEnd"/>
    </w:p>
    <w:p w14:paraId="5A680EDC" w14:textId="77777777" w:rsidR="00AD1683" w:rsidRPr="003669E5" w:rsidRDefault="00AD1683" w:rsidP="00AD1683">
      <w:pPr>
        <w:pStyle w:val="NormalWeb"/>
        <w:spacing w:line="276" w:lineRule="auto"/>
        <w:rPr>
          <w:sz w:val="32"/>
          <w:szCs w:val="32"/>
        </w:rPr>
      </w:pPr>
      <w:r w:rsidRPr="003669E5">
        <w:rPr>
          <w:sz w:val="32"/>
          <w:szCs w:val="32"/>
        </w:rPr>
        <w:t>Gud, vår skapare,</w:t>
      </w:r>
      <w:r w:rsidRPr="003669E5">
        <w:rPr>
          <w:sz w:val="32"/>
          <w:szCs w:val="32"/>
        </w:rPr>
        <w:br/>
        <w:t>vi tackar dig för denna underbara plats</w:t>
      </w:r>
      <w:r w:rsidRPr="003669E5">
        <w:rPr>
          <w:sz w:val="32"/>
          <w:szCs w:val="32"/>
        </w:rPr>
        <w:br/>
        <w:t xml:space="preserve">och för </w:t>
      </w:r>
      <w:proofErr w:type="gramStart"/>
      <w:r w:rsidRPr="003669E5">
        <w:rPr>
          <w:sz w:val="32"/>
          <w:szCs w:val="32"/>
        </w:rPr>
        <w:t>denna glädjens</w:t>
      </w:r>
      <w:proofErr w:type="gramEnd"/>
      <w:r w:rsidRPr="003669E5">
        <w:rPr>
          <w:sz w:val="32"/>
          <w:szCs w:val="32"/>
        </w:rPr>
        <w:t xml:space="preserve"> dag,</w:t>
      </w:r>
      <w:r w:rsidRPr="003669E5">
        <w:rPr>
          <w:sz w:val="32"/>
          <w:szCs w:val="32"/>
        </w:rPr>
        <w:br/>
        <w:t>för alla händer, tankar och hjärtan</w:t>
      </w:r>
      <w:r w:rsidRPr="003669E5">
        <w:rPr>
          <w:sz w:val="32"/>
          <w:szCs w:val="32"/>
        </w:rPr>
        <w:br/>
        <w:t>som har varit med och planerat, byggt</w:t>
      </w:r>
      <w:r w:rsidRPr="003669E5">
        <w:rPr>
          <w:sz w:val="32"/>
          <w:szCs w:val="32"/>
        </w:rPr>
        <w:br/>
        <w:t>och ställt i ordning.</w:t>
      </w:r>
    </w:p>
    <w:p w14:paraId="650EE8F5" w14:textId="77777777" w:rsidR="00AD1683" w:rsidRPr="003669E5" w:rsidRDefault="00AD1683" w:rsidP="00AD1683">
      <w:pPr>
        <w:pStyle w:val="NormalWeb"/>
        <w:spacing w:line="276" w:lineRule="auto"/>
        <w:rPr>
          <w:sz w:val="32"/>
          <w:szCs w:val="32"/>
        </w:rPr>
      </w:pPr>
      <w:r w:rsidRPr="003669E5">
        <w:rPr>
          <w:sz w:val="32"/>
          <w:szCs w:val="32"/>
        </w:rPr>
        <w:t>Vi ber om din välsignelse</w:t>
      </w:r>
      <w:r w:rsidRPr="003669E5">
        <w:rPr>
          <w:sz w:val="32"/>
          <w:szCs w:val="32"/>
        </w:rPr>
        <w:br/>
        <w:t xml:space="preserve">över lägergården </w:t>
      </w:r>
      <w:proofErr w:type="spellStart"/>
      <w:r w:rsidRPr="003669E5">
        <w:rPr>
          <w:sz w:val="32"/>
          <w:szCs w:val="32"/>
        </w:rPr>
        <w:t>Lejdet</w:t>
      </w:r>
      <w:proofErr w:type="spellEnd"/>
      <w:r w:rsidRPr="003669E5">
        <w:rPr>
          <w:sz w:val="32"/>
          <w:szCs w:val="32"/>
        </w:rPr>
        <w:t>.</w:t>
      </w:r>
    </w:p>
    <w:p w14:paraId="080BF372" w14:textId="77777777" w:rsidR="00AD1683" w:rsidRPr="003669E5" w:rsidRDefault="00AD1683" w:rsidP="00AD1683">
      <w:pPr>
        <w:pStyle w:val="NormalWeb"/>
        <w:spacing w:line="276" w:lineRule="auto"/>
        <w:rPr>
          <w:sz w:val="32"/>
          <w:szCs w:val="32"/>
        </w:rPr>
      </w:pPr>
      <w:r w:rsidRPr="003669E5">
        <w:rPr>
          <w:sz w:val="32"/>
          <w:szCs w:val="32"/>
        </w:rPr>
        <w:t>Låt den bli en plats för vila och glädje,</w:t>
      </w:r>
      <w:r w:rsidRPr="003669E5">
        <w:rPr>
          <w:sz w:val="32"/>
          <w:szCs w:val="32"/>
        </w:rPr>
        <w:br/>
        <w:t>för gemenskap och eftertanke,</w:t>
      </w:r>
      <w:r w:rsidRPr="003669E5">
        <w:rPr>
          <w:sz w:val="32"/>
          <w:szCs w:val="32"/>
        </w:rPr>
        <w:br/>
        <w:t>för skratt och stillhet –</w:t>
      </w:r>
      <w:r w:rsidRPr="003669E5">
        <w:rPr>
          <w:sz w:val="32"/>
          <w:szCs w:val="32"/>
        </w:rPr>
        <w:br/>
        <w:t>för unga och gamla.</w:t>
      </w:r>
    </w:p>
    <w:p w14:paraId="4D871A3B" w14:textId="77777777" w:rsidR="00AD1683" w:rsidRPr="003669E5" w:rsidRDefault="00AD1683" w:rsidP="00AD1683">
      <w:pPr>
        <w:pStyle w:val="NormalWeb"/>
        <w:spacing w:line="276" w:lineRule="auto"/>
        <w:rPr>
          <w:sz w:val="32"/>
          <w:szCs w:val="32"/>
        </w:rPr>
      </w:pPr>
      <w:r w:rsidRPr="003669E5">
        <w:rPr>
          <w:sz w:val="32"/>
          <w:szCs w:val="32"/>
        </w:rPr>
        <w:t>Gud, låt alla som kommer hit</w:t>
      </w:r>
      <w:r w:rsidRPr="003669E5">
        <w:rPr>
          <w:sz w:val="32"/>
          <w:szCs w:val="32"/>
        </w:rPr>
        <w:br/>
        <w:t>få känna sig välkomna och trygga.</w:t>
      </w:r>
      <w:r w:rsidRPr="003669E5">
        <w:rPr>
          <w:sz w:val="32"/>
          <w:szCs w:val="32"/>
        </w:rPr>
        <w:br/>
        <w:t>Låt barn och unga växa i tillit och mod,</w:t>
      </w:r>
      <w:r w:rsidRPr="003669E5">
        <w:rPr>
          <w:sz w:val="32"/>
          <w:szCs w:val="32"/>
        </w:rPr>
        <w:br/>
        <w:t>låt vuxna finna ro och trygghet,</w:t>
      </w:r>
      <w:r w:rsidRPr="003669E5">
        <w:rPr>
          <w:sz w:val="32"/>
          <w:szCs w:val="32"/>
        </w:rPr>
        <w:br/>
        <w:t>och låt vänskap och respekt blomstra här.</w:t>
      </w:r>
    </w:p>
    <w:p w14:paraId="53061DA7" w14:textId="77777777" w:rsidR="00AD1683" w:rsidRPr="003669E5" w:rsidRDefault="00AD1683" w:rsidP="00AD1683">
      <w:pPr>
        <w:pStyle w:val="NormalWeb"/>
        <w:spacing w:line="276" w:lineRule="auto"/>
        <w:rPr>
          <w:sz w:val="32"/>
          <w:szCs w:val="32"/>
        </w:rPr>
      </w:pPr>
      <w:r w:rsidRPr="003669E5">
        <w:rPr>
          <w:sz w:val="32"/>
          <w:szCs w:val="32"/>
        </w:rPr>
        <w:t>Var nära oss i allt som sker på denna plats –</w:t>
      </w:r>
      <w:r w:rsidRPr="003669E5">
        <w:rPr>
          <w:sz w:val="32"/>
          <w:szCs w:val="32"/>
        </w:rPr>
        <w:br/>
        <w:t>i samtalen och lekarna,</w:t>
      </w:r>
      <w:r w:rsidRPr="003669E5">
        <w:rPr>
          <w:sz w:val="32"/>
          <w:szCs w:val="32"/>
        </w:rPr>
        <w:br/>
        <w:t>vid måltider och samlingar,</w:t>
      </w:r>
      <w:r w:rsidRPr="003669E5">
        <w:rPr>
          <w:sz w:val="32"/>
          <w:szCs w:val="32"/>
        </w:rPr>
        <w:br/>
        <w:t>i gudstjänst och tystnad.</w:t>
      </w:r>
    </w:p>
    <w:p w14:paraId="2CAC6FCD" w14:textId="77777777" w:rsidR="00AD1683" w:rsidRPr="003669E5" w:rsidRDefault="00AD1683" w:rsidP="00AD1683">
      <w:pPr>
        <w:pStyle w:val="NormalWeb"/>
        <w:spacing w:line="276" w:lineRule="auto"/>
        <w:rPr>
          <w:sz w:val="32"/>
          <w:szCs w:val="32"/>
        </w:rPr>
      </w:pPr>
      <w:r w:rsidRPr="003669E5">
        <w:rPr>
          <w:sz w:val="32"/>
          <w:szCs w:val="32"/>
        </w:rPr>
        <w:t>Hjälp oss att ta väl hand om varandra</w:t>
      </w:r>
      <w:r w:rsidRPr="003669E5">
        <w:rPr>
          <w:sz w:val="32"/>
          <w:szCs w:val="32"/>
        </w:rPr>
        <w:br/>
        <w:t>och om den skapelse som omger oss.</w:t>
      </w:r>
      <w:r w:rsidRPr="003669E5">
        <w:rPr>
          <w:sz w:val="32"/>
          <w:szCs w:val="32"/>
        </w:rPr>
        <w:br/>
        <w:t>Led oss på fredens och kärlekens väg.</w:t>
      </w:r>
    </w:p>
    <w:p w14:paraId="144301EB" w14:textId="77FEC04D" w:rsidR="00AD1683" w:rsidRPr="003669E5" w:rsidRDefault="00AD1683" w:rsidP="00AD1683">
      <w:pPr>
        <w:pStyle w:val="NormalWeb"/>
        <w:spacing w:line="276" w:lineRule="auto"/>
        <w:rPr>
          <w:sz w:val="32"/>
          <w:szCs w:val="32"/>
        </w:rPr>
      </w:pPr>
      <w:r w:rsidRPr="003669E5">
        <w:rPr>
          <w:sz w:val="32"/>
          <w:szCs w:val="32"/>
        </w:rPr>
        <w:t>Det ber vi om,</w:t>
      </w:r>
      <w:r w:rsidR="006D7109" w:rsidRPr="003669E5">
        <w:rPr>
          <w:sz w:val="32"/>
          <w:szCs w:val="32"/>
        </w:rPr>
        <w:t xml:space="preserve"> </w:t>
      </w:r>
      <w:r w:rsidRPr="003669E5">
        <w:rPr>
          <w:sz w:val="32"/>
          <w:szCs w:val="32"/>
        </w:rPr>
        <w:t>i Faderns och Sonens</w:t>
      </w:r>
      <w:r w:rsidR="006D7109" w:rsidRPr="003669E5">
        <w:rPr>
          <w:sz w:val="32"/>
          <w:szCs w:val="32"/>
        </w:rPr>
        <w:t xml:space="preserve"> </w:t>
      </w:r>
      <w:r w:rsidRPr="003669E5">
        <w:rPr>
          <w:sz w:val="32"/>
          <w:szCs w:val="32"/>
        </w:rPr>
        <w:t>och den helige Andes namn</w:t>
      </w:r>
      <w:r w:rsidR="00F66825" w:rsidRPr="003669E5">
        <w:rPr>
          <w:sz w:val="32"/>
          <w:szCs w:val="32"/>
        </w:rPr>
        <w:t>…</w:t>
      </w:r>
    </w:p>
    <w:p w14:paraId="27148FAE" w14:textId="650A26F4" w:rsidR="0038343A" w:rsidRPr="003669E5" w:rsidRDefault="00082C12" w:rsidP="004A33A9">
      <w:pPr>
        <w:pStyle w:val="Heading2"/>
        <w:rPr>
          <w:rFonts w:ascii="Times New Roman" w:hAnsi="Times New Roman" w:cs="Times New Roman"/>
          <w:b/>
          <w:bCs/>
          <w:color w:val="auto"/>
        </w:rPr>
      </w:pPr>
      <w:bookmarkStart w:id="10" w:name="_Toc227417338"/>
      <w:r w:rsidRPr="003669E5">
        <w:rPr>
          <w:rFonts w:ascii="Times New Roman" w:hAnsi="Times New Roman" w:cs="Times New Roman"/>
          <w:b/>
          <w:bCs/>
          <w:color w:val="auto"/>
        </w:rPr>
        <w:t xml:space="preserve">7.1 </w:t>
      </w:r>
      <w:r w:rsidR="0038343A" w:rsidRPr="003669E5">
        <w:rPr>
          <w:rFonts w:ascii="Times New Roman" w:hAnsi="Times New Roman" w:cs="Times New Roman"/>
          <w:b/>
          <w:bCs/>
          <w:color w:val="auto"/>
        </w:rPr>
        <w:t>Altaret &amp; Altartavlan</w:t>
      </w:r>
      <w:bookmarkEnd w:id="10"/>
    </w:p>
    <w:p w14:paraId="5AD8DDA7" w14:textId="77777777" w:rsidR="0038343A" w:rsidRPr="003669E5" w:rsidRDefault="0038343A" w:rsidP="0038343A">
      <w:pPr>
        <w:pStyle w:val="NormalWeb"/>
        <w:spacing w:line="276" w:lineRule="auto"/>
        <w:rPr>
          <w:sz w:val="32"/>
          <w:szCs w:val="32"/>
        </w:rPr>
      </w:pPr>
      <w:r w:rsidRPr="003669E5">
        <w:rPr>
          <w:sz w:val="32"/>
          <w:szCs w:val="32"/>
          <w:u w:val="single"/>
        </w:rPr>
        <w:t>Kontraktsprost:</w:t>
      </w:r>
      <w:r w:rsidRPr="003669E5">
        <w:rPr>
          <w:sz w:val="32"/>
          <w:szCs w:val="32"/>
        </w:rPr>
        <w:t xml:space="preserve"> Detta altare ska tjäna som bord</w:t>
      </w:r>
      <w:r w:rsidRPr="003669E5">
        <w:rPr>
          <w:sz w:val="32"/>
          <w:szCs w:val="32"/>
        </w:rPr>
        <w:br/>
        <w:t>för den heliga nattvarden.</w:t>
      </w:r>
      <w:r w:rsidRPr="003669E5">
        <w:rPr>
          <w:sz w:val="32"/>
          <w:szCs w:val="32"/>
        </w:rPr>
        <w:br/>
        <w:t>Det ska vara ett tecken på Guds närvaro i sin kyrka.</w:t>
      </w:r>
    </w:p>
    <w:p w14:paraId="4CBC2888" w14:textId="77777777" w:rsidR="0038343A" w:rsidRPr="003669E5" w:rsidRDefault="0038343A" w:rsidP="0038343A">
      <w:pPr>
        <w:pStyle w:val="NormalWeb"/>
        <w:spacing w:line="276" w:lineRule="auto"/>
        <w:rPr>
          <w:sz w:val="32"/>
          <w:szCs w:val="32"/>
        </w:rPr>
      </w:pPr>
      <w:r w:rsidRPr="003669E5">
        <w:rPr>
          <w:sz w:val="32"/>
          <w:szCs w:val="32"/>
          <w:u w:val="single"/>
        </w:rPr>
        <w:t>Kyrkoherde:</w:t>
      </w:r>
      <w:r w:rsidRPr="003669E5">
        <w:rPr>
          <w:sz w:val="32"/>
          <w:szCs w:val="32"/>
        </w:rPr>
        <w:t xml:space="preserve"> Sänd ditt ljus och din sanning!</w:t>
      </w:r>
      <w:r w:rsidRPr="003669E5">
        <w:rPr>
          <w:sz w:val="32"/>
          <w:szCs w:val="32"/>
        </w:rPr>
        <w:br/>
        <w:t>Låt dem leda mig,</w:t>
      </w:r>
      <w:r w:rsidRPr="003669E5">
        <w:rPr>
          <w:sz w:val="32"/>
          <w:szCs w:val="32"/>
        </w:rPr>
        <w:br/>
        <w:t>låt dem föra mig till ditt heliga berg</w:t>
      </w:r>
      <w:r w:rsidRPr="003669E5">
        <w:rPr>
          <w:sz w:val="32"/>
          <w:szCs w:val="32"/>
        </w:rPr>
        <w:br/>
        <w:t>och till din boning,</w:t>
      </w:r>
      <w:r w:rsidRPr="003669E5">
        <w:rPr>
          <w:sz w:val="32"/>
          <w:szCs w:val="32"/>
        </w:rPr>
        <w:br/>
        <w:t>så att jag får komma till Guds altare,</w:t>
      </w:r>
      <w:r w:rsidRPr="003669E5">
        <w:rPr>
          <w:sz w:val="32"/>
          <w:szCs w:val="32"/>
        </w:rPr>
        <w:br/>
        <w:t>till Gud, min glädje och fröjd,</w:t>
      </w:r>
      <w:r w:rsidRPr="003669E5">
        <w:rPr>
          <w:sz w:val="32"/>
          <w:szCs w:val="32"/>
        </w:rPr>
        <w:br/>
        <w:t>och tacka dig till lyrans klang,</w:t>
      </w:r>
      <w:r w:rsidRPr="003669E5">
        <w:rPr>
          <w:sz w:val="32"/>
          <w:szCs w:val="32"/>
        </w:rPr>
        <w:br/>
        <w:t>Gud, min Gud. (PS 43:3–4)</w:t>
      </w:r>
    </w:p>
    <w:p w14:paraId="696BD394" w14:textId="77777777" w:rsidR="0038343A" w:rsidRPr="003669E5" w:rsidRDefault="0038343A" w:rsidP="0038343A">
      <w:pPr>
        <w:pStyle w:val="NormalWeb"/>
        <w:spacing w:line="276" w:lineRule="auto"/>
        <w:rPr>
          <w:sz w:val="32"/>
          <w:szCs w:val="32"/>
        </w:rPr>
      </w:pPr>
      <w:r w:rsidRPr="003669E5">
        <w:rPr>
          <w:sz w:val="32"/>
          <w:szCs w:val="32"/>
          <w:u w:val="single"/>
        </w:rPr>
        <w:t>Kontraktsprost:</w:t>
      </w:r>
      <w:r w:rsidRPr="003669E5">
        <w:rPr>
          <w:b/>
          <w:bCs/>
          <w:sz w:val="32"/>
          <w:szCs w:val="32"/>
        </w:rPr>
        <w:t xml:space="preserve"> </w:t>
      </w:r>
      <w:r w:rsidRPr="003669E5">
        <w:rPr>
          <w:sz w:val="32"/>
          <w:szCs w:val="32"/>
        </w:rPr>
        <w:t>Låt oss be.</w:t>
      </w:r>
      <w:r w:rsidRPr="003669E5">
        <w:rPr>
          <w:sz w:val="32"/>
          <w:szCs w:val="32"/>
        </w:rPr>
        <w:br/>
      </w:r>
      <w:r w:rsidRPr="003669E5">
        <w:rPr>
          <w:sz w:val="32"/>
          <w:szCs w:val="32"/>
        </w:rPr>
        <w:br/>
        <w:t>Gud, här möter du oss i nattvardens mysterium.</w:t>
      </w:r>
      <w:r w:rsidRPr="003669E5">
        <w:rPr>
          <w:sz w:val="32"/>
          <w:szCs w:val="32"/>
        </w:rPr>
        <w:br/>
        <w:t>Tack för att ditt altare får vara en plats</w:t>
      </w:r>
      <w:r w:rsidRPr="003669E5">
        <w:rPr>
          <w:sz w:val="32"/>
          <w:szCs w:val="32"/>
        </w:rPr>
        <w:br/>
        <w:t>där vi får del av livets bröd</w:t>
      </w:r>
      <w:r w:rsidRPr="003669E5">
        <w:rPr>
          <w:sz w:val="32"/>
          <w:szCs w:val="32"/>
        </w:rPr>
        <w:br/>
        <w:t>och välsignelsens bägare.</w:t>
      </w:r>
      <w:r w:rsidRPr="003669E5">
        <w:rPr>
          <w:sz w:val="32"/>
          <w:szCs w:val="32"/>
        </w:rPr>
        <w:br/>
        <w:t>Tack för löftet att vi en gång</w:t>
      </w:r>
      <w:r w:rsidRPr="003669E5">
        <w:rPr>
          <w:sz w:val="32"/>
          <w:szCs w:val="32"/>
        </w:rPr>
        <w:br/>
        <w:t>ska få fira måltid vid ditt bord, i ditt rike.</w:t>
      </w:r>
      <w:r w:rsidRPr="003669E5">
        <w:rPr>
          <w:sz w:val="32"/>
          <w:szCs w:val="32"/>
        </w:rPr>
        <w:br/>
        <w:t>Led alla som sänds ut härifrån,</w:t>
      </w:r>
      <w:r w:rsidRPr="003669E5">
        <w:rPr>
          <w:sz w:val="32"/>
          <w:szCs w:val="32"/>
        </w:rPr>
        <w:br/>
        <w:t>du som har omsorg om oss alla.</w:t>
      </w:r>
      <w:r w:rsidRPr="003669E5">
        <w:rPr>
          <w:sz w:val="32"/>
          <w:szCs w:val="32"/>
        </w:rPr>
        <w:br/>
        <w:t>I Jesu namn. Amen.</w:t>
      </w:r>
    </w:p>
    <w:p w14:paraId="68A0BD5D" w14:textId="77777777" w:rsidR="0038343A" w:rsidRPr="003669E5" w:rsidRDefault="0038343A" w:rsidP="0038343A">
      <w:pPr>
        <w:pStyle w:val="NormalWeb"/>
        <w:spacing w:line="276" w:lineRule="auto"/>
        <w:rPr>
          <w:sz w:val="32"/>
          <w:szCs w:val="32"/>
        </w:rPr>
      </w:pPr>
      <w:r w:rsidRPr="003669E5">
        <w:rPr>
          <w:sz w:val="32"/>
          <w:szCs w:val="32"/>
          <w:u w:val="single"/>
        </w:rPr>
        <w:t>Kontraktsprost:</w:t>
      </w:r>
      <w:r w:rsidRPr="003669E5">
        <w:rPr>
          <w:sz w:val="32"/>
          <w:szCs w:val="32"/>
        </w:rPr>
        <w:t xml:space="preserve"> Låt oss även välsigna denna altartavla.</w:t>
      </w:r>
    </w:p>
    <w:p w14:paraId="798D8880" w14:textId="77777777" w:rsidR="0038343A" w:rsidRPr="003669E5" w:rsidRDefault="0038343A" w:rsidP="0038343A">
      <w:pPr>
        <w:pStyle w:val="NormalWeb"/>
        <w:spacing w:line="276" w:lineRule="auto"/>
        <w:rPr>
          <w:sz w:val="32"/>
          <w:szCs w:val="32"/>
        </w:rPr>
      </w:pPr>
      <w:r w:rsidRPr="003669E5">
        <w:rPr>
          <w:sz w:val="32"/>
          <w:szCs w:val="32"/>
        </w:rPr>
        <w:t>Gud, du som är all skönhets och all skaparkrafts källa,</w:t>
      </w:r>
      <w:r w:rsidRPr="003669E5">
        <w:rPr>
          <w:sz w:val="32"/>
          <w:szCs w:val="32"/>
        </w:rPr>
        <w:br/>
        <w:t>vi tackar dig för denna altartavla</w:t>
      </w:r>
      <w:r w:rsidRPr="003669E5">
        <w:rPr>
          <w:sz w:val="32"/>
          <w:szCs w:val="32"/>
        </w:rPr>
        <w:br/>
        <w:t>och för de händer, tankar och böner som har format den.</w:t>
      </w:r>
    </w:p>
    <w:p w14:paraId="45BA9009" w14:textId="77777777" w:rsidR="0038343A" w:rsidRPr="003669E5" w:rsidRDefault="0038343A" w:rsidP="0038343A">
      <w:pPr>
        <w:pStyle w:val="NormalWeb"/>
        <w:spacing w:line="276" w:lineRule="auto"/>
        <w:rPr>
          <w:sz w:val="32"/>
          <w:szCs w:val="32"/>
        </w:rPr>
      </w:pPr>
      <w:r w:rsidRPr="003669E5">
        <w:rPr>
          <w:sz w:val="32"/>
          <w:szCs w:val="32"/>
        </w:rPr>
        <w:t>Vi ber dig:</w:t>
      </w:r>
    </w:p>
    <w:p w14:paraId="5F9D449D" w14:textId="77777777" w:rsidR="00DA74CC" w:rsidRPr="003669E5" w:rsidRDefault="0038343A" w:rsidP="0038343A">
      <w:pPr>
        <w:pStyle w:val="NormalWeb"/>
        <w:spacing w:line="276" w:lineRule="auto"/>
        <w:rPr>
          <w:sz w:val="32"/>
          <w:szCs w:val="32"/>
        </w:rPr>
      </w:pPr>
      <w:r w:rsidRPr="003669E5">
        <w:rPr>
          <w:sz w:val="32"/>
          <w:szCs w:val="32"/>
        </w:rPr>
        <w:t>Låt det som här avbildas och gestaltas</w:t>
      </w:r>
      <w:r w:rsidRPr="003669E5">
        <w:rPr>
          <w:sz w:val="32"/>
          <w:szCs w:val="32"/>
        </w:rPr>
        <w:br/>
        <w:t>peka bortom sig självt</w:t>
      </w:r>
      <w:r w:rsidRPr="003669E5">
        <w:rPr>
          <w:sz w:val="32"/>
          <w:szCs w:val="32"/>
        </w:rPr>
        <w:br/>
        <w:t>och leda våra blickar till dig.</w:t>
      </w:r>
    </w:p>
    <w:p w14:paraId="746EB3AC" w14:textId="1E87ED09" w:rsidR="0038343A" w:rsidRPr="003669E5" w:rsidRDefault="0038343A" w:rsidP="0038343A">
      <w:pPr>
        <w:pStyle w:val="NormalWeb"/>
        <w:spacing w:line="276" w:lineRule="auto"/>
        <w:rPr>
          <w:sz w:val="32"/>
          <w:szCs w:val="32"/>
        </w:rPr>
      </w:pPr>
      <w:r w:rsidRPr="003669E5">
        <w:rPr>
          <w:sz w:val="32"/>
          <w:szCs w:val="32"/>
        </w:rPr>
        <w:t>Låt bilden tala till våra hjärtan</w:t>
      </w:r>
      <w:r w:rsidRPr="003669E5">
        <w:rPr>
          <w:sz w:val="32"/>
          <w:szCs w:val="32"/>
        </w:rPr>
        <w:br/>
        <w:t>när ord inte räcker till,</w:t>
      </w:r>
      <w:r w:rsidRPr="003669E5">
        <w:rPr>
          <w:sz w:val="32"/>
          <w:szCs w:val="32"/>
        </w:rPr>
        <w:br/>
        <w:t>och bära tröst, hopp och sanning</w:t>
      </w:r>
      <w:r w:rsidRPr="003669E5">
        <w:rPr>
          <w:sz w:val="32"/>
          <w:szCs w:val="32"/>
        </w:rPr>
        <w:br/>
        <w:t>till alla som stannar upp inför den.</w:t>
      </w:r>
    </w:p>
    <w:p w14:paraId="55EFBEDA" w14:textId="77777777" w:rsidR="0038343A" w:rsidRPr="003669E5" w:rsidRDefault="0038343A" w:rsidP="0038343A">
      <w:pPr>
        <w:pStyle w:val="NormalWeb"/>
        <w:spacing w:line="276" w:lineRule="auto"/>
        <w:rPr>
          <w:sz w:val="32"/>
          <w:szCs w:val="32"/>
        </w:rPr>
      </w:pPr>
      <w:r w:rsidRPr="003669E5">
        <w:rPr>
          <w:sz w:val="32"/>
          <w:szCs w:val="32"/>
        </w:rPr>
        <w:t>När vi samlas kring detta altare</w:t>
      </w:r>
      <w:r w:rsidRPr="003669E5">
        <w:rPr>
          <w:sz w:val="32"/>
          <w:szCs w:val="32"/>
        </w:rPr>
        <w:br/>
        <w:t>för att fira gudstjänst,</w:t>
      </w:r>
      <w:r w:rsidRPr="003669E5">
        <w:rPr>
          <w:sz w:val="32"/>
          <w:szCs w:val="32"/>
        </w:rPr>
        <w:br/>
        <w:t>ta emot nattvardens gåvor</w:t>
      </w:r>
      <w:r w:rsidRPr="003669E5">
        <w:rPr>
          <w:sz w:val="32"/>
          <w:szCs w:val="32"/>
        </w:rPr>
        <w:br/>
        <w:t>och bära fram våra liv inför dig,</w:t>
      </w:r>
      <w:r w:rsidRPr="003669E5">
        <w:rPr>
          <w:sz w:val="32"/>
          <w:szCs w:val="32"/>
        </w:rPr>
        <w:br/>
        <w:t>låt denna tavla påminna oss om</w:t>
      </w:r>
      <w:r w:rsidRPr="003669E5">
        <w:rPr>
          <w:sz w:val="32"/>
          <w:szCs w:val="32"/>
        </w:rPr>
        <w:br/>
        <w:t>din närvaro mitt ibland oss,</w:t>
      </w:r>
      <w:r w:rsidRPr="003669E5">
        <w:rPr>
          <w:sz w:val="32"/>
          <w:szCs w:val="32"/>
        </w:rPr>
        <w:br/>
        <w:t>om din kärlek som blev synlig i Jesus Kristus,</w:t>
      </w:r>
      <w:r w:rsidRPr="003669E5">
        <w:rPr>
          <w:sz w:val="32"/>
          <w:szCs w:val="32"/>
        </w:rPr>
        <w:br/>
        <w:t>och om det hopp som sträcker sig bortom tid och rum.</w:t>
      </w:r>
    </w:p>
    <w:p w14:paraId="6979844A" w14:textId="77777777" w:rsidR="0038343A" w:rsidRPr="003669E5" w:rsidRDefault="0038343A" w:rsidP="0038343A">
      <w:pPr>
        <w:pStyle w:val="NormalWeb"/>
        <w:spacing w:line="276" w:lineRule="auto"/>
        <w:rPr>
          <w:sz w:val="32"/>
          <w:szCs w:val="32"/>
        </w:rPr>
      </w:pPr>
      <w:r w:rsidRPr="003669E5">
        <w:rPr>
          <w:sz w:val="32"/>
          <w:szCs w:val="32"/>
        </w:rPr>
        <w:t>Välsigna denna plats,</w:t>
      </w:r>
      <w:r w:rsidRPr="003669E5">
        <w:rPr>
          <w:sz w:val="32"/>
          <w:szCs w:val="32"/>
        </w:rPr>
        <w:br/>
        <w:t>alla som vistas här,</w:t>
      </w:r>
      <w:r w:rsidRPr="003669E5">
        <w:rPr>
          <w:sz w:val="32"/>
          <w:szCs w:val="32"/>
        </w:rPr>
        <w:br/>
        <w:t>och låt allt som sker vid detta altare</w:t>
      </w:r>
      <w:r w:rsidRPr="003669E5">
        <w:rPr>
          <w:sz w:val="32"/>
          <w:szCs w:val="32"/>
        </w:rPr>
        <w:br/>
        <w:t>ske till din ära</w:t>
      </w:r>
      <w:r w:rsidRPr="003669E5">
        <w:rPr>
          <w:sz w:val="32"/>
          <w:szCs w:val="32"/>
        </w:rPr>
        <w:br/>
        <w:t>och till människors uppbyggelse.</w:t>
      </w:r>
    </w:p>
    <w:p w14:paraId="75D4F594" w14:textId="77777777" w:rsidR="0038343A" w:rsidRPr="003669E5" w:rsidRDefault="0038343A" w:rsidP="0038343A">
      <w:pPr>
        <w:pStyle w:val="NormalWeb"/>
        <w:spacing w:line="276" w:lineRule="auto"/>
        <w:rPr>
          <w:sz w:val="32"/>
          <w:szCs w:val="32"/>
        </w:rPr>
      </w:pPr>
      <w:r w:rsidRPr="003669E5">
        <w:rPr>
          <w:sz w:val="32"/>
          <w:szCs w:val="32"/>
        </w:rPr>
        <w:t>I Faderns och Sonens och den helige Andes namn.</w:t>
      </w:r>
      <w:r w:rsidRPr="003669E5">
        <w:rPr>
          <w:sz w:val="32"/>
          <w:szCs w:val="32"/>
        </w:rPr>
        <w:br/>
        <w:t>Amen.</w:t>
      </w:r>
    </w:p>
    <w:p w14:paraId="5851CA82" w14:textId="0984383D" w:rsidR="0038343A" w:rsidRPr="003669E5" w:rsidRDefault="0038343A" w:rsidP="004A33A9">
      <w:pPr>
        <w:pStyle w:val="NormalWeb"/>
        <w:spacing w:line="276" w:lineRule="auto"/>
        <w:jc w:val="center"/>
        <w:rPr>
          <w:sz w:val="32"/>
          <w:szCs w:val="32"/>
        </w:rPr>
      </w:pPr>
      <w:r w:rsidRPr="003669E5">
        <w:rPr>
          <w:noProof/>
          <w:sz w:val="32"/>
          <w:szCs w:val="32"/>
          <w14:ligatures w14:val="standardContextual"/>
        </w:rPr>
        <w:drawing>
          <wp:inline distT="0" distB="0" distL="0" distR="0" wp14:anchorId="35C2C89A" wp14:editId="6A68B3D6">
            <wp:extent cx="1133475" cy="1133475"/>
            <wp:effectExtent l="0" t="0" r="9525" b="9525"/>
            <wp:docPr id="16105344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97970" name="Bildobjekt 232697970"/>
                    <pic:cNvPicPr/>
                  </pic:nvPicPr>
                  <pic:blipFill>
                    <a:blip r:embed="rId9">
                      <a:extLst>
                        <a:ext uri="{28A0092B-C50C-407E-A947-70E740481C1C}">
                          <a14:useLocalDpi xmlns:a14="http://schemas.microsoft.com/office/drawing/2010/main" val="0"/>
                        </a:ext>
                      </a:extLst>
                    </a:blip>
                    <a:stretch>
                      <a:fillRect/>
                    </a:stretch>
                  </pic:blipFill>
                  <pic:spPr>
                    <a:xfrm>
                      <a:off x="0" y="0"/>
                      <a:ext cx="1151362" cy="1151362"/>
                    </a:xfrm>
                    <a:prstGeom prst="rect">
                      <a:avLst/>
                    </a:prstGeom>
                  </pic:spPr>
                </pic:pic>
              </a:graphicData>
            </a:graphic>
          </wp:inline>
        </w:drawing>
      </w:r>
    </w:p>
    <w:sectPr w:rsidR="0038343A" w:rsidRPr="003669E5" w:rsidSect="004F497A">
      <w:headerReference w:type="default"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1CCA" w14:textId="77777777" w:rsidR="002E7B5B" w:rsidRDefault="002E7B5B" w:rsidP="00745D2C">
      <w:pPr>
        <w:spacing w:after="0" w:line="240" w:lineRule="auto"/>
      </w:pPr>
      <w:r>
        <w:separator/>
      </w:r>
    </w:p>
  </w:endnote>
  <w:endnote w:type="continuationSeparator" w:id="0">
    <w:p w14:paraId="25761CE0" w14:textId="77777777" w:rsidR="002E7B5B" w:rsidRDefault="002E7B5B" w:rsidP="0074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003821"/>
      <w:docPartObj>
        <w:docPartGallery w:val="Page Numbers (Bottom of Page)"/>
        <w:docPartUnique/>
      </w:docPartObj>
    </w:sdtPr>
    <w:sdtContent>
      <w:p w14:paraId="1F88DEE3" w14:textId="5D2B9E5F" w:rsidR="00745D2C" w:rsidRDefault="00745D2C">
        <w:pPr>
          <w:pStyle w:val="Footer"/>
          <w:jc w:val="center"/>
        </w:pPr>
        <w:r>
          <w:fldChar w:fldCharType="begin"/>
        </w:r>
        <w:r>
          <w:instrText>PAGE   \* MERGEFORMAT</w:instrText>
        </w:r>
        <w:r>
          <w:fldChar w:fldCharType="separate"/>
        </w:r>
        <w:r>
          <w:t>2</w:t>
        </w:r>
        <w:r>
          <w:fldChar w:fldCharType="end"/>
        </w:r>
      </w:p>
    </w:sdtContent>
  </w:sdt>
  <w:p w14:paraId="4768383F" w14:textId="77777777" w:rsidR="00745D2C" w:rsidRDefault="0074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1DC9" w14:textId="77777777" w:rsidR="002E7B5B" w:rsidRDefault="002E7B5B" w:rsidP="00745D2C">
      <w:pPr>
        <w:spacing w:after="0" w:line="240" w:lineRule="auto"/>
      </w:pPr>
      <w:r>
        <w:separator/>
      </w:r>
    </w:p>
  </w:footnote>
  <w:footnote w:type="continuationSeparator" w:id="0">
    <w:p w14:paraId="6E3E54A2" w14:textId="77777777" w:rsidR="002E7B5B" w:rsidRDefault="002E7B5B" w:rsidP="00745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2D2F" w14:textId="25F9C810" w:rsidR="00745D2C" w:rsidRDefault="00745D2C">
    <w:pPr>
      <w:pStyle w:val="Header"/>
    </w:pPr>
    <w:r>
      <w:rPr>
        <w:noProof/>
      </w:rPr>
      <w:drawing>
        <wp:inline distT="0" distB="0" distL="0" distR="0" wp14:anchorId="74204A50" wp14:editId="0DCCC12C">
          <wp:extent cx="1276528" cy="504895"/>
          <wp:effectExtent l="0" t="0" r="0" b="9525"/>
          <wp:docPr id="15656370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37064" name="Bildobjekt 1565637064"/>
                  <pic:cNvPicPr/>
                </pic:nvPicPr>
                <pic:blipFill>
                  <a:blip r:embed="rId1">
                    <a:extLst>
                      <a:ext uri="{28A0092B-C50C-407E-A947-70E740481C1C}">
                        <a14:useLocalDpi xmlns:a14="http://schemas.microsoft.com/office/drawing/2010/main" val="0"/>
                      </a:ext>
                    </a:extLst>
                  </a:blip>
                  <a:stretch>
                    <a:fillRect/>
                  </a:stretch>
                </pic:blipFill>
                <pic:spPr>
                  <a:xfrm>
                    <a:off x="0" y="0"/>
                    <a:ext cx="1276528" cy="504895"/>
                  </a:xfrm>
                  <a:prstGeom prst="rect">
                    <a:avLst/>
                  </a:prstGeom>
                </pic:spPr>
              </pic:pic>
            </a:graphicData>
          </a:graphic>
        </wp:inline>
      </w:drawing>
    </w:r>
  </w:p>
  <w:p w14:paraId="67401620" w14:textId="77777777" w:rsidR="00745D2C" w:rsidRDefault="00745D2C">
    <w:pPr>
      <w:pStyle w:val="Header"/>
    </w:pPr>
  </w:p>
  <w:p w14:paraId="7E067470" w14:textId="77777777" w:rsidR="00745D2C" w:rsidRDefault="00745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A0E"/>
    <w:multiLevelType w:val="hybridMultilevel"/>
    <w:tmpl w:val="232488DE"/>
    <w:lvl w:ilvl="0" w:tplc="A35EC3D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8066F2"/>
    <w:multiLevelType w:val="multilevel"/>
    <w:tmpl w:val="2AE8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25DEC"/>
    <w:multiLevelType w:val="hybridMultilevel"/>
    <w:tmpl w:val="C0AAD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ED5287"/>
    <w:multiLevelType w:val="multilevel"/>
    <w:tmpl w:val="93D0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76E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CD766B"/>
    <w:multiLevelType w:val="hybridMultilevel"/>
    <w:tmpl w:val="E6F281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DE630C"/>
    <w:multiLevelType w:val="multilevel"/>
    <w:tmpl w:val="F874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727CB"/>
    <w:multiLevelType w:val="hybridMultilevel"/>
    <w:tmpl w:val="9D265680"/>
    <w:lvl w:ilvl="0" w:tplc="31DAF438">
      <w:numFmt w:val="bullet"/>
      <w:lvlText w:val="-"/>
      <w:lvlJc w:val="left"/>
      <w:pPr>
        <w:ind w:left="720" w:hanging="360"/>
      </w:pPr>
      <w:rPr>
        <w:rFonts w:ascii="Times New Roman" w:eastAsia="Times New Roman"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C26B73"/>
    <w:multiLevelType w:val="hybridMultilevel"/>
    <w:tmpl w:val="BAD0480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349085B"/>
    <w:multiLevelType w:val="multilevel"/>
    <w:tmpl w:val="61C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9218A"/>
    <w:multiLevelType w:val="multilevel"/>
    <w:tmpl w:val="D8AE0BF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96253896">
    <w:abstractNumId w:val="9"/>
  </w:num>
  <w:num w:numId="2" w16cid:durableId="1659263060">
    <w:abstractNumId w:val="1"/>
  </w:num>
  <w:num w:numId="3" w16cid:durableId="1475368904">
    <w:abstractNumId w:val="3"/>
  </w:num>
  <w:num w:numId="4" w16cid:durableId="1639412241">
    <w:abstractNumId w:val="5"/>
  </w:num>
  <w:num w:numId="5" w16cid:durableId="885407026">
    <w:abstractNumId w:val="8"/>
  </w:num>
  <w:num w:numId="6" w16cid:durableId="1680308656">
    <w:abstractNumId w:val="7"/>
  </w:num>
  <w:num w:numId="7" w16cid:durableId="1058356860">
    <w:abstractNumId w:val="0"/>
  </w:num>
  <w:num w:numId="8" w16cid:durableId="199634437">
    <w:abstractNumId w:val="6"/>
  </w:num>
  <w:num w:numId="9" w16cid:durableId="1286353003">
    <w:abstractNumId w:val="2"/>
  </w:num>
  <w:num w:numId="10" w16cid:durableId="215825830">
    <w:abstractNumId w:val="4"/>
  </w:num>
  <w:num w:numId="11" w16cid:durableId="902256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2A"/>
    <w:rsid w:val="000058FD"/>
    <w:rsid w:val="00034D94"/>
    <w:rsid w:val="00044C25"/>
    <w:rsid w:val="00047114"/>
    <w:rsid w:val="0006086E"/>
    <w:rsid w:val="00061F0E"/>
    <w:rsid w:val="0007720C"/>
    <w:rsid w:val="00080407"/>
    <w:rsid w:val="00082C12"/>
    <w:rsid w:val="00086DA3"/>
    <w:rsid w:val="000B7E84"/>
    <w:rsid w:val="00102F66"/>
    <w:rsid w:val="00103B8E"/>
    <w:rsid w:val="00105B12"/>
    <w:rsid w:val="00107107"/>
    <w:rsid w:val="0011028C"/>
    <w:rsid w:val="0011710A"/>
    <w:rsid w:val="00137305"/>
    <w:rsid w:val="00182B47"/>
    <w:rsid w:val="00183B4B"/>
    <w:rsid w:val="00186135"/>
    <w:rsid w:val="0019274B"/>
    <w:rsid w:val="001B2E61"/>
    <w:rsid w:val="001B7CF6"/>
    <w:rsid w:val="001C1E25"/>
    <w:rsid w:val="001D1442"/>
    <w:rsid w:val="001D1548"/>
    <w:rsid w:val="001E4838"/>
    <w:rsid w:val="002339A9"/>
    <w:rsid w:val="00245E69"/>
    <w:rsid w:val="00250702"/>
    <w:rsid w:val="00251902"/>
    <w:rsid w:val="00254636"/>
    <w:rsid w:val="00277656"/>
    <w:rsid w:val="00282D24"/>
    <w:rsid w:val="00282F92"/>
    <w:rsid w:val="00291906"/>
    <w:rsid w:val="002A4B25"/>
    <w:rsid w:val="002B08DB"/>
    <w:rsid w:val="002C325F"/>
    <w:rsid w:val="002E02BA"/>
    <w:rsid w:val="002E6FF1"/>
    <w:rsid w:val="002E7B5B"/>
    <w:rsid w:val="002F4222"/>
    <w:rsid w:val="0030177F"/>
    <w:rsid w:val="0031088D"/>
    <w:rsid w:val="00320CB7"/>
    <w:rsid w:val="00324D6E"/>
    <w:rsid w:val="00340456"/>
    <w:rsid w:val="00355584"/>
    <w:rsid w:val="003669E5"/>
    <w:rsid w:val="0037729B"/>
    <w:rsid w:val="0038343A"/>
    <w:rsid w:val="0039434B"/>
    <w:rsid w:val="003A4F9F"/>
    <w:rsid w:val="003C1E07"/>
    <w:rsid w:val="003C68CB"/>
    <w:rsid w:val="003E55F6"/>
    <w:rsid w:val="003E7E9D"/>
    <w:rsid w:val="003F73AE"/>
    <w:rsid w:val="00401516"/>
    <w:rsid w:val="004028CF"/>
    <w:rsid w:val="004117A8"/>
    <w:rsid w:val="00416C10"/>
    <w:rsid w:val="00420D32"/>
    <w:rsid w:val="00431ED7"/>
    <w:rsid w:val="00432955"/>
    <w:rsid w:val="00432DE7"/>
    <w:rsid w:val="00437597"/>
    <w:rsid w:val="00460827"/>
    <w:rsid w:val="00470FE8"/>
    <w:rsid w:val="00475004"/>
    <w:rsid w:val="004A0430"/>
    <w:rsid w:val="004A33A9"/>
    <w:rsid w:val="004B224F"/>
    <w:rsid w:val="004C0E75"/>
    <w:rsid w:val="004C6A58"/>
    <w:rsid w:val="004D687E"/>
    <w:rsid w:val="004E3593"/>
    <w:rsid w:val="004E55D2"/>
    <w:rsid w:val="004F400E"/>
    <w:rsid w:val="004F497A"/>
    <w:rsid w:val="0050306D"/>
    <w:rsid w:val="005127E7"/>
    <w:rsid w:val="005475B7"/>
    <w:rsid w:val="005627EE"/>
    <w:rsid w:val="00566B05"/>
    <w:rsid w:val="00571FC8"/>
    <w:rsid w:val="00572A51"/>
    <w:rsid w:val="00587DAB"/>
    <w:rsid w:val="00594F8D"/>
    <w:rsid w:val="00596EB6"/>
    <w:rsid w:val="005A3993"/>
    <w:rsid w:val="005B1D0F"/>
    <w:rsid w:val="005B7D86"/>
    <w:rsid w:val="005C2E3C"/>
    <w:rsid w:val="005D28F4"/>
    <w:rsid w:val="005E2138"/>
    <w:rsid w:val="005E5C9A"/>
    <w:rsid w:val="006025D7"/>
    <w:rsid w:val="0062041E"/>
    <w:rsid w:val="006419F5"/>
    <w:rsid w:val="00674354"/>
    <w:rsid w:val="006766F9"/>
    <w:rsid w:val="006B61DE"/>
    <w:rsid w:val="006D6A62"/>
    <w:rsid w:val="006D7109"/>
    <w:rsid w:val="006D775B"/>
    <w:rsid w:val="006E02E5"/>
    <w:rsid w:val="006E26C5"/>
    <w:rsid w:val="006E3EB0"/>
    <w:rsid w:val="006E4740"/>
    <w:rsid w:val="006E561F"/>
    <w:rsid w:val="006F6093"/>
    <w:rsid w:val="006F6743"/>
    <w:rsid w:val="00700B38"/>
    <w:rsid w:val="007150C0"/>
    <w:rsid w:val="007370A7"/>
    <w:rsid w:val="00745D2C"/>
    <w:rsid w:val="00760E1E"/>
    <w:rsid w:val="007626B0"/>
    <w:rsid w:val="00765BE1"/>
    <w:rsid w:val="007763A2"/>
    <w:rsid w:val="00784253"/>
    <w:rsid w:val="007D2239"/>
    <w:rsid w:val="007F0A6B"/>
    <w:rsid w:val="00811766"/>
    <w:rsid w:val="008169B4"/>
    <w:rsid w:val="00825853"/>
    <w:rsid w:val="00837B36"/>
    <w:rsid w:val="00841912"/>
    <w:rsid w:val="00864BCC"/>
    <w:rsid w:val="0087598C"/>
    <w:rsid w:val="008832B9"/>
    <w:rsid w:val="00886A77"/>
    <w:rsid w:val="00891695"/>
    <w:rsid w:val="00892D62"/>
    <w:rsid w:val="008A6AE7"/>
    <w:rsid w:val="008A780A"/>
    <w:rsid w:val="008B61BB"/>
    <w:rsid w:val="008B68BF"/>
    <w:rsid w:val="008B7673"/>
    <w:rsid w:val="008C444E"/>
    <w:rsid w:val="008C6311"/>
    <w:rsid w:val="008C6553"/>
    <w:rsid w:val="008C78A0"/>
    <w:rsid w:val="008D00F4"/>
    <w:rsid w:val="008E2BDB"/>
    <w:rsid w:val="008E7D4D"/>
    <w:rsid w:val="008F79F9"/>
    <w:rsid w:val="0090460D"/>
    <w:rsid w:val="00921F3C"/>
    <w:rsid w:val="0093143B"/>
    <w:rsid w:val="0093203C"/>
    <w:rsid w:val="00946A49"/>
    <w:rsid w:val="009847F1"/>
    <w:rsid w:val="00994C39"/>
    <w:rsid w:val="009E3D0F"/>
    <w:rsid w:val="009F1D88"/>
    <w:rsid w:val="00A15FD2"/>
    <w:rsid w:val="00A1639D"/>
    <w:rsid w:val="00A22480"/>
    <w:rsid w:val="00A258B5"/>
    <w:rsid w:val="00A376A6"/>
    <w:rsid w:val="00A455F5"/>
    <w:rsid w:val="00A45779"/>
    <w:rsid w:val="00A5336B"/>
    <w:rsid w:val="00A538C3"/>
    <w:rsid w:val="00A62D15"/>
    <w:rsid w:val="00A867D7"/>
    <w:rsid w:val="00AA24DA"/>
    <w:rsid w:val="00AA4433"/>
    <w:rsid w:val="00AA5146"/>
    <w:rsid w:val="00AA5E02"/>
    <w:rsid w:val="00AA6E0C"/>
    <w:rsid w:val="00AA7DB6"/>
    <w:rsid w:val="00AC1547"/>
    <w:rsid w:val="00AC15CA"/>
    <w:rsid w:val="00AD1683"/>
    <w:rsid w:val="00AE1BF9"/>
    <w:rsid w:val="00B072DF"/>
    <w:rsid w:val="00B26B98"/>
    <w:rsid w:val="00B41AAD"/>
    <w:rsid w:val="00B42496"/>
    <w:rsid w:val="00B71E16"/>
    <w:rsid w:val="00B7301F"/>
    <w:rsid w:val="00B731D5"/>
    <w:rsid w:val="00B82F14"/>
    <w:rsid w:val="00B87473"/>
    <w:rsid w:val="00BB0D9C"/>
    <w:rsid w:val="00BC015E"/>
    <w:rsid w:val="00BC023A"/>
    <w:rsid w:val="00BF21FD"/>
    <w:rsid w:val="00BF6A3A"/>
    <w:rsid w:val="00C02D60"/>
    <w:rsid w:val="00C076F1"/>
    <w:rsid w:val="00C10AFF"/>
    <w:rsid w:val="00C12BC5"/>
    <w:rsid w:val="00C1789B"/>
    <w:rsid w:val="00C3359B"/>
    <w:rsid w:val="00C57319"/>
    <w:rsid w:val="00C7098E"/>
    <w:rsid w:val="00C76F65"/>
    <w:rsid w:val="00C86009"/>
    <w:rsid w:val="00CA4690"/>
    <w:rsid w:val="00CB3DBB"/>
    <w:rsid w:val="00CB470F"/>
    <w:rsid w:val="00CC12EB"/>
    <w:rsid w:val="00CC2AC4"/>
    <w:rsid w:val="00CD2B58"/>
    <w:rsid w:val="00CE1BA4"/>
    <w:rsid w:val="00CE3D4E"/>
    <w:rsid w:val="00D037DC"/>
    <w:rsid w:val="00D10776"/>
    <w:rsid w:val="00D23400"/>
    <w:rsid w:val="00D271C1"/>
    <w:rsid w:val="00D419B3"/>
    <w:rsid w:val="00D66231"/>
    <w:rsid w:val="00D91E5D"/>
    <w:rsid w:val="00DA74CC"/>
    <w:rsid w:val="00DB041B"/>
    <w:rsid w:val="00DB7250"/>
    <w:rsid w:val="00DC14D8"/>
    <w:rsid w:val="00DC4389"/>
    <w:rsid w:val="00DD6636"/>
    <w:rsid w:val="00E10EE1"/>
    <w:rsid w:val="00E14596"/>
    <w:rsid w:val="00E15984"/>
    <w:rsid w:val="00E17C8F"/>
    <w:rsid w:val="00E2042A"/>
    <w:rsid w:val="00E2388E"/>
    <w:rsid w:val="00E40EB5"/>
    <w:rsid w:val="00E4138F"/>
    <w:rsid w:val="00E511A5"/>
    <w:rsid w:val="00E917E9"/>
    <w:rsid w:val="00EA1C5D"/>
    <w:rsid w:val="00EC1455"/>
    <w:rsid w:val="00EC28DE"/>
    <w:rsid w:val="00EC3287"/>
    <w:rsid w:val="00EE139D"/>
    <w:rsid w:val="00EF123D"/>
    <w:rsid w:val="00F12618"/>
    <w:rsid w:val="00F23CFC"/>
    <w:rsid w:val="00F47CCF"/>
    <w:rsid w:val="00F54286"/>
    <w:rsid w:val="00F54BD3"/>
    <w:rsid w:val="00F61931"/>
    <w:rsid w:val="00F66825"/>
    <w:rsid w:val="00F66A87"/>
    <w:rsid w:val="00F91833"/>
    <w:rsid w:val="00FA1BFD"/>
    <w:rsid w:val="00FA432F"/>
    <w:rsid w:val="00FB2A41"/>
    <w:rsid w:val="00FB58A3"/>
    <w:rsid w:val="00FD4612"/>
    <w:rsid w:val="00FE4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CBDF"/>
  <w15:chartTrackingRefBased/>
  <w15:docId w15:val="{DF73BB06-92EA-4B2D-8F17-EFDC201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42A"/>
    <w:rPr>
      <w:rFonts w:eastAsiaTheme="majorEastAsia" w:cstheme="majorBidi"/>
      <w:color w:val="272727" w:themeColor="text1" w:themeTint="D8"/>
    </w:rPr>
  </w:style>
  <w:style w:type="paragraph" w:styleId="Title">
    <w:name w:val="Title"/>
    <w:basedOn w:val="Normal"/>
    <w:next w:val="Normal"/>
    <w:link w:val="TitleChar"/>
    <w:uiPriority w:val="10"/>
    <w:qFormat/>
    <w:rsid w:val="00E2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42A"/>
    <w:pPr>
      <w:spacing w:before="160"/>
      <w:jc w:val="center"/>
    </w:pPr>
    <w:rPr>
      <w:i/>
      <w:iCs/>
      <w:color w:val="404040" w:themeColor="text1" w:themeTint="BF"/>
    </w:rPr>
  </w:style>
  <w:style w:type="character" w:customStyle="1" w:styleId="QuoteChar">
    <w:name w:val="Quote Char"/>
    <w:basedOn w:val="DefaultParagraphFont"/>
    <w:link w:val="Quote"/>
    <w:uiPriority w:val="29"/>
    <w:rsid w:val="00E2042A"/>
    <w:rPr>
      <w:i/>
      <w:iCs/>
      <w:color w:val="404040" w:themeColor="text1" w:themeTint="BF"/>
    </w:rPr>
  </w:style>
  <w:style w:type="paragraph" w:styleId="ListParagraph">
    <w:name w:val="List Paragraph"/>
    <w:basedOn w:val="Normal"/>
    <w:uiPriority w:val="34"/>
    <w:qFormat/>
    <w:rsid w:val="00E2042A"/>
    <w:pPr>
      <w:ind w:left="720"/>
      <w:contextualSpacing/>
    </w:pPr>
  </w:style>
  <w:style w:type="character" w:styleId="IntenseEmphasis">
    <w:name w:val="Intense Emphasis"/>
    <w:basedOn w:val="DefaultParagraphFont"/>
    <w:uiPriority w:val="21"/>
    <w:qFormat/>
    <w:rsid w:val="00E2042A"/>
    <w:rPr>
      <w:i/>
      <w:iCs/>
      <w:color w:val="0F4761" w:themeColor="accent1" w:themeShade="BF"/>
    </w:rPr>
  </w:style>
  <w:style w:type="paragraph" w:styleId="IntenseQuote">
    <w:name w:val="Intense Quote"/>
    <w:basedOn w:val="Normal"/>
    <w:next w:val="Normal"/>
    <w:link w:val="IntenseQuoteChar"/>
    <w:uiPriority w:val="30"/>
    <w:qFormat/>
    <w:rsid w:val="00E2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42A"/>
    <w:rPr>
      <w:i/>
      <w:iCs/>
      <w:color w:val="0F4761" w:themeColor="accent1" w:themeShade="BF"/>
    </w:rPr>
  </w:style>
  <w:style w:type="character" w:styleId="IntenseReference">
    <w:name w:val="Intense Reference"/>
    <w:basedOn w:val="DefaultParagraphFont"/>
    <w:uiPriority w:val="32"/>
    <w:qFormat/>
    <w:rsid w:val="00E2042A"/>
    <w:rPr>
      <w:b/>
      <w:bCs/>
      <w:smallCaps/>
      <w:color w:val="0F4761" w:themeColor="accent1" w:themeShade="BF"/>
      <w:spacing w:val="5"/>
    </w:rPr>
  </w:style>
  <w:style w:type="paragraph" w:styleId="Header">
    <w:name w:val="header"/>
    <w:basedOn w:val="Normal"/>
    <w:link w:val="HeaderChar"/>
    <w:uiPriority w:val="99"/>
    <w:unhideWhenUsed/>
    <w:rsid w:val="00745D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5D2C"/>
  </w:style>
  <w:style w:type="paragraph" w:styleId="Footer">
    <w:name w:val="footer"/>
    <w:basedOn w:val="Normal"/>
    <w:link w:val="FooterChar"/>
    <w:uiPriority w:val="99"/>
    <w:unhideWhenUsed/>
    <w:rsid w:val="00745D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5D2C"/>
  </w:style>
  <w:style w:type="paragraph" w:styleId="TOCHeading">
    <w:name w:val="TOC Heading"/>
    <w:basedOn w:val="Heading1"/>
    <w:next w:val="Normal"/>
    <w:uiPriority w:val="39"/>
    <w:unhideWhenUsed/>
    <w:qFormat/>
    <w:rsid w:val="00C10AFF"/>
    <w:pPr>
      <w:spacing w:before="240" w:after="0" w:line="259" w:lineRule="auto"/>
      <w:outlineLvl w:val="9"/>
    </w:pPr>
    <w:rPr>
      <w:kern w:val="0"/>
      <w:sz w:val="32"/>
      <w:szCs w:val="32"/>
      <w:lang w:eastAsia="sv-SE"/>
      <w14:ligatures w14:val="none"/>
    </w:rPr>
  </w:style>
  <w:style w:type="paragraph" w:styleId="TOC1">
    <w:name w:val="toc 1"/>
    <w:basedOn w:val="Normal"/>
    <w:next w:val="Normal"/>
    <w:autoRedefine/>
    <w:uiPriority w:val="39"/>
    <w:unhideWhenUsed/>
    <w:rsid w:val="00C10AFF"/>
    <w:pPr>
      <w:spacing w:after="100"/>
    </w:pPr>
  </w:style>
  <w:style w:type="paragraph" w:styleId="TOC2">
    <w:name w:val="toc 2"/>
    <w:basedOn w:val="Normal"/>
    <w:next w:val="Normal"/>
    <w:autoRedefine/>
    <w:uiPriority w:val="39"/>
    <w:unhideWhenUsed/>
    <w:rsid w:val="00C10AFF"/>
    <w:pPr>
      <w:spacing w:after="100"/>
      <w:ind w:left="240"/>
    </w:pPr>
  </w:style>
  <w:style w:type="character" w:styleId="Hyperlink">
    <w:name w:val="Hyperlink"/>
    <w:basedOn w:val="DefaultParagraphFont"/>
    <w:uiPriority w:val="99"/>
    <w:unhideWhenUsed/>
    <w:rsid w:val="00C10AFF"/>
    <w:rPr>
      <w:color w:val="467886" w:themeColor="hyperlink"/>
      <w:u w:val="single"/>
    </w:rPr>
  </w:style>
  <w:style w:type="paragraph" w:styleId="BodyText">
    <w:name w:val="Body Text"/>
    <w:basedOn w:val="Normal"/>
    <w:link w:val="BodyTextChar"/>
    <w:semiHidden/>
    <w:rsid w:val="00291906"/>
    <w:pPr>
      <w:spacing w:after="0" w:line="240" w:lineRule="auto"/>
    </w:pPr>
    <w:rPr>
      <w:rFonts w:ascii="Garamond" w:eastAsia="Times New Roman" w:hAnsi="Garamond" w:cs="Times New Roman"/>
      <w:kern w:val="0"/>
      <w:sz w:val="28"/>
      <w:szCs w:val="28"/>
      <w:lang w:eastAsia="sv-SE"/>
      <w14:ligatures w14:val="none"/>
    </w:rPr>
  </w:style>
  <w:style w:type="character" w:customStyle="1" w:styleId="BodyTextChar">
    <w:name w:val="Body Text Char"/>
    <w:basedOn w:val="DefaultParagraphFont"/>
    <w:link w:val="BodyText"/>
    <w:semiHidden/>
    <w:rsid w:val="00291906"/>
    <w:rPr>
      <w:rFonts w:ascii="Garamond" w:eastAsia="Times New Roman" w:hAnsi="Garamond" w:cs="Times New Roman"/>
      <w:kern w:val="0"/>
      <w:sz w:val="28"/>
      <w:szCs w:val="28"/>
      <w:lang w:eastAsia="sv-SE"/>
      <w14:ligatures w14:val="none"/>
    </w:rPr>
  </w:style>
  <w:style w:type="paragraph" w:styleId="NormalWeb">
    <w:name w:val="Normal (Web)"/>
    <w:basedOn w:val="Normal"/>
    <w:uiPriority w:val="99"/>
    <w:unhideWhenUsed/>
    <w:rsid w:val="008A6AE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rong">
    <w:name w:val="Strong"/>
    <w:basedOn w:val="DefaultParagraphFont"/>
    <w:uiPriority w:val="22"/>
    <w:qFormat/>
    <w:rsid w:val="008A6AE7"/>
    <w:rPr>
      <w:b/>
      <w:bCs/>
    </w:rPr>
  </w:style>
  <w:style w:type="paragraph" w:styleId="NoSpacing">
    <w:name w:val="No Spacing"/>
    <w:link w:val="NoSpacingChar"/>
    <w:uiPriority w:val="1"/>
    <w:qFormat/>
    <w:rsid w:val="004F497A"/>
    <w:pPr>
      <w:spacing w:after="0" w:line="240" w:lineRule="auto"/>
    </w:pPr>
    <w:rPr>
      <w:rFonts w:eastAsiaTheme="minorEastAsia"/>
      <w:kern w:val="0"/>
      <w:sz w:val="22"/>
      <w:szCs w:val="22"/>
      <w:lang w:eastAsia="sv-SE"/>
      <w14:ligatures w14:val="none"/>
    </w:rPr>
  </w:style>
  <w:style w:type="character" w:customStyle="1" w:styleId="NoSpacingChar">
    <w:name w:val="No Spacing Char"/>
    <w:basedOn w:val="DefaultParagraphFont"/>
    <w:link w:val="NoSpacing"/>
    <w:uiPriority w:val="1"/>
    <w:rsid w:val="004F497A"/>
    <w:rPr>
      <w:rFonts w:eastAsiaTheme="minorEastAsia"/>
      <w:kern w:val="0"/>
      <w:sz w:val="22"/>
      <w:szCs w:val="22"/>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f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7DF6004AB48618D0C69B84ABFF150"/>
        <w:category>
          <w:name w:val="Allmänt"/>
          <w:gallery w:val="placeholder"/>
        </w:category>
        <w:types>
          <w:type w:val="bbPlcHdr"/>
        </w:types>
        <w:behaviors>
          <w:behavior w:val="content"/>
        </w:behaviors>
        <w:guid w:val="{321F6F87-923A-46FF-AB99-7217B75BB14B}"/>
      </w:docPartPr>
      <w:docPartBody>
        <w:p w:rsidR="002F1DE0" w:rsidRDefault="00BB5CE1" w:rsidP="00BB5CE1">
          <w:pPr>
            <w:pStyle w:val="8E87DF6004AB48618D0C69B84ABFF150"/>
          </w:pPr>
          <w:r>
            <w:rPr>
              <w:color w:val="0F4761" w:themeColor="accent1" w:themeShade="BF"/>
            </w:rPr>
            <w:t>[Företagets namn]</w:t>
          </w:r>
        </w:p>
      </w:docPartBody>
    </w:docPart>
    <w:docPart>
      <w:docPartPr>
        <w:name w:val="93A3F3A8EF3B40D9B003CBE097567BE4"/>
        <w:category>
          <w:name w:val="Allmänt"/>
          <w:gallery w:val="placeholder"/>
        </w:category>
        <w:types>
          <w:type w:val="bbPlcHdr"/>
        </w:types>
        <w:behaviors>
          <w:behavior w:val="content"/>
        </w:behaviors>
        <w:guid w:val="{B3EC061C-BCA8-4A14-AC02-74677A36E1F9}"/>
      </w:docPartPr>
      <w:docPartBody>
        <w:p w:rsidR="002F1DE0" w:rsidRDefault="00BB5CE1" w:rsidP="00BB5CE1">
          <w:pPr>
            <w:pStyle w:val="93A3F3A8EF3B40D9B003CBE097567BE4"/>
          </w:pPr>
          <w:r>
            <w:rPr>
              <w:rFonts w:asciiTheme="majorHAnsi" w:eastAsiaTheme="majorEastAsia" w:hAnsiTheme="majorHAnsi" w:cstheme="majorBidi"/>
              <w:color w:val="156082" w:themeColor="accent1"/>
              <w:sz w:val="88"/>
              <w:szCs w:val="88"/>
            </w:rPr>
            <w:t>[Dokumenttitel]</w:t>
          </w:r>
        </w:p>
      </w:docPartBody>
    </w:docPart>
    <w:docPart>
      <w:docPartPr>
        <w:name w:val="652D3C3979F74851913DAFA35723EE9D"/>
        <w:category>
          <w:name w:val="Allmänt"/>
          <w:gallery w:val="placeholder"/>
        </w:category>
        <w:types>
          <w:type w:val="bbPlcHdr"/>
        </w:types>
        <w:behaviors>
          <w:behavior w:val="content"/>
        </w:behaviors>
        <w:guid w:val="{91436CFE-7D7B-4143-8AD5-74AB40DA45EE}"/>
      </w:docPartPr>
      <w:docPartBody>
        <w:p w:rsidR="002F1DE0" w:rsidRDefault="00BB5CE1" w:rsidP="00BB5CE1">
          <w:pPr>
            <w:pStyle w:val="652D3C3979F74851913DAFA35723EE9D"/>
          </w:pPr>
          <w:r>
            <w:rPr>
              <w:color w:val="0F4761" w:themeColor="accent1" w:themeShade="BF"/>
            </w:rPr>
            <w:t>[Dokumentets underrubrik]</w:t>
          </w:r>
        </w:p>
      </w:docPartBody>
    </w:docPart>
    <w:docPart>
      <w:docPartPr>
        <w:name w:val="685E824FF2F04BEA955FDEE0C123E8E1"/>
        <w:category>
          <w:name w:val="Allmänt"/>
          <w:gallery w:val="placeholder"/>
        </w:category>
        <w:types>
          <w:type w:val="bbPlcHdr"/>
        </w:types>
        <w:behaviors>
          <w:behavior w:val="content"/>
        </w:behaviors>
        <w:guid w:val="{41B08AB3-C77E-470C-AE0A-B1985309CC64}"/>
      </w:docPartPr>
      <w:docPartBody>
        <w:p w:rsidR="002F1DE0" w:rsidRDefault="00BB5CE1" w:rsidP="00BB5CE1">
          <w:pPr>
            <w:pStyle w:val="685E824FF2F04BEA955FDEE0C123E8E1"/>
          </w:pPr>
          <w:r>
            <w:rPr>
              <w:color w:val="156082" w:themeColor="accent1"/>
              <w:sz w:val="28"/>
              <w:szCs w:val="28"/>
            </w:rPr>
            <w:t>[Författarens namn]</w:t>
          </w:r>
        </w:p>
      </w:docPartBody>
    </w:docPart>
    <w:docPart>
      <w:docPartPr>
        <w:name w:val="3577B1DF328E42C485DAE4ABB5034777"/>
        <w:category>
          <w:name w:val="Allmänt"/>
          <w:gallery w:val="placeholder"/>
        </w:category>
        <w:types>
          <w:type w:val="bbPlcHdr"/>
        </w:types>
        <w:behaviors>
          <w:behavior w:val="content"/>
        </w:behaviors>
        <w:guid w:val="{0A9B954A-D708-4AA0-843F-495EA2C6320E}"/>
      </w:docPartPr>
      <w:docPartBody>
        <w:p w:rsidR="002F1DE0" w:rsidRDefault="00BB5CE1" w:rsidP="00BB5CE1">
          <w:pPr>
            <w:pStyle w:val="3577B1DF328E42C485DAE4ABB5034777"/>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E1"/>
    <w:rsid w:val="0011028C"/>
    <w:rsid w:val="002F1DE0"/>
    <w:rsid w:val="003308C6"/>
    <w:rsid w:val="00594F8D"/>
    <w:rsid w:val="00812ECB"/>
    <w:rsid w:val="00BB5CE1"/>
    <w:rsid w:val="00C12BC5"/>
    <w:rsid w:val="00FE7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87DF6004AB48618D0C69B84ABFF150">
    <w:name w:val="8E87DF6004AB48618D0C69B84ABFF150"/>
    <w:rsid w:val="00BB5CE1"/>
  </w:style>
  <w:style w:type="paragraph" w:customStyle="1" w:styleId="93A3F3A8EF3B40D9B003CBE097567BE4">
    <w:name w:val="93A3F3A8EF3B40D9B003CBE097567BE4"/>
    <w:rsid w:val="00BB5CE1"/>
  </w:style>
  <w:style w:type="paragraph" w:customStyle="1" w:styleId="652D3C3979F74851913DAFA35723EE9D">
    <w:name w:val="652D3C3979F74851913DAFA35723EE9D"/>
    <w:rsid w:val="00BB5CE1"/>
  </w:style>
  <w:style w:type="paragraph" w:customStyle="1" w:styleId="685E824FF2F04BEA955FDEE0C123E8E1">
    <w:name w:val="685E824FF2F04BEA955FDEE0C123E8E1"/>
    <w:rsid w:val="00BB5CE1"/>
  </w:style>
  <w:style w:type="paragraph" w:customStyle="1" w:styleId="3577B1DF328E42C485DAE4ABB5034777">
    <w:name w:val="3577B1DF328E42C485DAE4ABB5034777"/>
    <w:rsid w:val="00BB5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Upplands södra kontrakt, Uppsala stift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1FA06-C870-41C9-B26F-80B1F082120F}">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2227</TotalTime>
  <Pages>1</Pages>
  <Words>1826</Words>
  <Characters>10410</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Roslagens västra pastorat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Visitationspredikan</dc:title>
  <dc:subject>Den gode herdens söndag den 19 april 2026</dc:subject>
  <dc:creator>Kontraktsprost Lars Viper</dc:creator>
  <cp:keywords/>
  <dc:description/>
  <cp:lastModifiedBy>Lars Viper</cp:lastModifiedBy>
  <cp:revision>226</cp:revision>
  <cp:lastPrinted>2026-04-18T22:01:00Z</cp:lastPrinted>
  <dcterms:created xsi:type="dcterms:W3CDTF">2026-04-17T02:29:00Z</dcterms:created>
  <dcterms:modified xsi:type="dcterms:W3CDTF">2026-04-19T06:35:00Z</dcterms:modified>
</cp:coreProperties>
</file>