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C303" w14:textId="77777777" w:rsidR="00297CF5" w:rsidRDefault="00297CF5">
      <w:pPr>
        <w:rPr>
          <w:b/>
          <w:bCs/>
          <w:sz w:val="32"/>
          <w:szCs w:val="32"/>
        </w:rPr>
      </w:pPr>
    </w:p>
    <w:p w14:paraId="030CB17E" w14:textId="6FD99FAE" w:rsidR="006E3C3E" w:rsidRPr="00297CF5" w:rsidRDefault="00984F0E">
      <w:pPr>
        <w:rPr>
          <w:b/>
          <w:bCs/>
          <w:i/>
          <w:iCs/>
          <w:sz w:val="36"/>
          <w:szCs w:val="36"/>
        </w:rPr>
      </w:pPr>
      <w:r w:rsidRPr="00297CF5">
        <w:rPr>
          <w:b/>
          <w:bCs/>
          <w:i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81764" wp14:editId="2D6F7B51">
                <wp:simplePos x="0" y="0"/>
                <wp:positionH relativeFrom="column">
                  <wp:posOffset>4457065</wp:posOffset>
                </wp:positionH>
                <wp:positionV relativeFrom="paragraph">
                  <wp:posOffset>-648335</wp:posOffset>
                </wp:positionV>
                <wp:extent cx="914400" cy="914400"/>
                <wp:effectExtent l="19050" t="0" r="19050" b="0"/>
                <wp:wrapNone/>
                <wp:docPr id="141274943" name="Hjär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D5BB9" id="Hjärta 1" o:spid="_x0000_s1026" style="position:absolute;margin-left:350.95pt;margin-top:-51.0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" path="m457200,228600v190500,-533400,933450,,,685800c-476250,228600,266700,-304800,457200,228600xe" fillcolor="#aa4612 [2149]" stroked="f">
                <v:fill color2="#f1a983 [1941]" rotate="t" angle="180" colors="0 #ab4712;31457f #ea7538;1 #f2aa84" focus="100%" type="gradient"/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E66BC4" w:rsidRPr="00297CF5">
        <w:rPr>
          <w:b/>
          <w:bCs/>
          <w:i/>
          <w:iCs/>
          <w:sz w:val="36"/>
          <w:szCs w:val="36"/>
        </w:rPr>
        <w:t>DROP IN VIGSEL &amp; DOP I RUNTUNA KYRKA</w:t>
      </w:r>
    </w:p>
    <w:p w14:paraId="27D25CDD" w14:textId="77777777" w:rsidR="00297CF5" w:rsidRPr="00297CF5" w:rsidRDefault="00297CF5">
      <w:pPr>
        <w:rPr>
          <w:b/>
          <w:bCs/>
          <w:sz w:val="16"/>
          <w:szCs w:val="16"/>
        </w:rPr>
      </w:pPr>
    </w:p>
    <w:p w14:paraId="59A51D93" w14:textId="7B7738FE" w:rsidR="00E66BC4" w:rsidRPr="00C81B83" w:rsidRDefault="00E66BC4">
      <w:pPr>
        <w:rPr>
          <w:b/>
          <w:bCs/>
          <w:sz w:val="40"/>
          <w:szCs w:val="40"/>
        </w:rPr>
      </w:pPr>
      <w:r w:rsidRPr="00C81B83">
        <w:rPr>
          <w:b/>
          <w:bCs/>
          <w:sz w:val="40"/>
          <w:szCs w:val="40"/>
        </w:rPr>
        <w:t xml:space="preserve">Passa på att gifta er eller </w:t>
      </w:r>
      <w:r w:rsidR="00E90CFF" w:rsidRPr="00E90CFF">
        <w:rPr>
          <w:b/>
          <w:bCs/>
          <w:sz w:val="40"/>
          <w:szCs w:val="40"/>
        </w:rPr>
        <w:t>ta tillfället till dop för ditt barn eller dig själv</w:t>
      </w:r>
      <w:r w:rsidR="00E90CFF">
        <w:rPr>
          <w:b/>
          <w:bCs/>
          <w:sz w:val="40"/>
          <w:szCs w:val="40"/>
        </w:rPr>
        <w:t>,</w:t>
      </w:r>
      <w:r w:rsidR="00E90CFF" w:rsidRPr="00E90CFF">
        <w:rPr>
          <w:b/>
          <w:bCs/>
          <w:sz w:val="40"/>
          <w:szCs w:val="40"/>
        </w:rPr>
        <w:t xml:space="preserve"> om det inte blivit av tidigare</w:t>
      </w:r>
      <w:r w:rsidR="00E90CFF">
        <w:rPr>
          <w:b/>
          <w:bCs/>
          <w:sz w:val="40"/>
          <w:szCs w:val="40"/>
        </w:rPr>
        <w:t xml:space="preserve">, på </w:t>
      </w:r>
      <w:r w:rsidRPr="00C81B83">
        <w:rPr>
          <w:b/>
          <w:bCs/>
          <w:sz w:val="40"/>
          <w:szCs w:val="40"/>
        </w:rPr>
        <w:t>Alla hjärtans dag den 14 februari 2026</w:t>
      </w:r>
      <w:r w:rsidR="00A92C53">
        <w:rPr>
          <w:b/>
          <w:bCs/>
          <w:sz w:val="40"/>
          <w:szCs w:val="40"/>
        </w:rPr>
        <w:t xml:space="preserve"> kl. 12-16</w:t>
      </w:r>
      <w:r w:rsidRPr="00C81B83">
        <w:rPr>
          <w:b/>
          <w:bCs/>
          <w:sz w:val="40"/>
          <w:szCs w:val="40"/>
        </w:rPr>
        <w:t>!</w:t>
      </w:r>
    </w:p>
    <w:p w14:paraId="018E899D" w14:textId="77777777" w:rsidR="00297CF5" w:rsidRDefault="00297CF5">
      <w:pPr>
        <w:rPr>
          <w:b/>
          <w:bCs/>
        </w:rPr>
      </w:pPr>
    </w:p>
    <w:p w14:paraId="7EFBD7CB" w14:textId="4C41560A" w:rsidR="00E66BC4" w:rsidRPr="00297CF5" w:rsidRDefault="00E66BC4">
      <w:pPr>
        <w:rPr>
          <w:b/>
          <w:bCs/>
          <w:i/>
          <w:iCs/>
          <w:sz w:val="36"/>
          <w:szCs w:val="36"/>
        </w:rPr>
      </w:pPr>
      <w:r w:rsidRPr="00297CF5">
        <w:rPr>
          <w:b/>
          <w:bCs/>
          <w:i/>
          <w:iCs/>
          <w:sz w:val="36"/>
          <w:szCs w:val="36"/>
        </w:rPr>
        <w:t>VIGSEL</w:t>
      </w:r>
    </w:p>
    <w:p w14:paraId="539D154C" w14:textId="77777777" w:rsidR="00C81B83" w:rsidRDefault="00E66BC4">
      <w:r>
        <w:t>Inför vigseln behöver</w:t>
      </w:r>
      <w:r w:rsidRPr="00E66BC4">
        <w:t xml:space="preserve"> ni som brudpar </w:t>
      </w:r>
      <w:r>
        <w:t>ta</w:t>
      </w:r>
      <w:r w:rsidRPr="00E66BC4">
        <w:t xml:space="preserve"> med </w:t>
      </w:r>
      <w:r w:rsidR="00AE62AD">
        <w:t xml:space="preserve">ev. ringar, </w:t>
      </w:r>
      <w:r w:rsidRPr="00E66BC4">
        <w:t xml:space="preserve">legitimation och en giltig hindersprövning. </w:t>
      </w:r>
      <w:r>
        <w:t>Hindersprövning beställs</w:t>
      </w:r>
      <w:r w:rsidRPr="00E66BC4">
        <w:t xml:space="preserve"> hos Skatteverket. </w:t>
      </w:r>
      <w:r>
        <w:t xml:space="preserve">Minst en av er måste vara medlem i Svenska kyrkan. </w:t>
      </w:r>
    </w:p>
    <w:p w14:paraId="57ADDDFB" w14:textId="77777777" w:rsidR="00C81B83" w:rsidRDefault="00E66BC4">
      <w:r>
        <w:t xml:space="preserve">I kyrkan finns präst och kantor till er tjänst, samt vittnen om ni inte har med egna. </w:t>
      </w:r>
      <w:r w:rsidR="00AE62AD">
        <w:t xml:space="preserve">Prästen har ett kort vigselsamtal med er innan vigseln. </w:t>
      </w:r>
      <w:r>
        <w:t xml:space="preserve">Möjlighet finns att låna en brudbukett. </w:t>
      </w:r>
    </w:p>
    <w:p w14:paraId="1C453248" w14:textId="4C46EAE3" w:rsidR="00E66BC4" w:rsidRDefault="00E66BC4">
      <w:r>
        <w:t>Vi bjuder på fika med tårta efter vigseln.</w:t>
      </w:r>
    </w:p>
    <w:p w14:paraId="2E53297B" w14:textId="58E8448B" w:rsidR="00AE62AD" w:rsidRDefault="00AE62AD">
      <w:r>
        <w:t>Är ni redan gifta? Välkommen att förnya era löften!</w:t>
      </w:r>
    </w:p>
    <w:p w14:paraId="5B70E2F7" w14:textId="3B6EEEB0" w:rsidR="00133483" w:rsidRDefault="00133483">
      <w:r>
        <w:t>Det finns också möjlighet att få ert borgerligt ingångna äktenskap kyrkligt välsignat.</w:t>
      </w:r>
    </w:p>
    <w:p w14:paraId="37C0EC8B" w14:textId="77777777" w:rsidR="001C4348" w:rsidRPr="00297CF5" w:rsidRDefault="001C4348">
      <w:pPr>
        <w:rPr>
          <w:sz w:val="16"/>
          <w:szCs w:val="16"/>
        </w:rPr>
      </w:pPr>
    </w:p>
    <w:p w14:paraId="54996677" w14:textId="5ED7C0AA" w:rsidR="00AE62AD" w:rsidRPr="00297CF5" w:rsidRDefault="00AE62AD">
      <w:pPr>
        <w:rPr>
          <w:b/>
          <w:bCs/>
          <w:i/>
          <w:iCs/>
          <w:sz w:val="36"/>
          <w:szCs w:val="36"/>
        </w:rPr>
      </w:pPr>
      <w:r w:rsidRPr="00297CF5">
        <w:rPr>
          <w:b/>
          <w:bCs/>
          <w:i/>
          <w:iCs/>
          <w:sz w:val="36"/>
          <w:szCs w:val="36"/>
        </w:rPr>
        <w:t>DOP</w:t>
      </w:r>
    </w:p>
    <w:p w14:paraId="119E6D82" w14:textId="77777777" w:rsidR="00C81B83" w:rsidRDefault="00AE62AD">
      <w:r>
        <w:t xml:space="preserve">Inför </w:t>
      </w:r>
      <w:r w:rsidRPr="00AE62AD">
        <w:t xml:space="preserve">dop </w:t>
      </w:r>
      <w:r>
        <w:t xml:space="preserve">av ett barn </w:t>
      </w:r>
      <w:r w:rsidRPr="00AE62AD">
        <w:t xml:space="preserve">krävs </w:t>
      </w:r>
      <w:r>
        <w:t>båda</w:t>
      </w:r>
      <w:r w:rsidRPr="00AE62AD">
        <w:t xml:space="preserve"> vårdnadshavarnas</w:t>
      </w:r>
      <w:r>
        <w:t xml:space="preserve"> legitimation och</w:t>
      </w:r>
      <w:r w:rsidRPr="00AE62AD">
        <w:t xml:space="preserve"> samtycke</w:t>
      </w:r>
      <w:r>
        <w:t>.</w:t>
      </w:r>
      <w:r w:rsidRPr="00AE62AD">
        <w:t xml:space="preserve"> </w:t>
      </w:r>
      <w:r>
        <w:t xml:space="preserve">Man kan döpas oavsett ålder. </w:t>
      </w:r>
      <w:r w:rsidRPr="00AE62AD">
        <w:t>Vid vuxendop krävs legitimation för dig som ska döpas. </w:t>
      </w:r>
    </w:p>
    <w:p w14:paraId="5DCDBBF0" w14:textId="77777777" w:rsidR="00C81B83" w:rsidRDefault="00AE62AD">
      <w:r>
        <w:t>I kyrkan finns präst och kantor till er tjänst.</w:t>
      </w:r>
      <w:r w:rsidR="00133483">
        <w:t xml:space="preserve"> Prästen har ett kort dopsamtal med er innan dopet.</w:t>
      </w:r>
      <w:r>
        <w:t xml:space="preserve"> Klädsel valfri, men dopklänning till små barn finns att låna om så önskas. </w:t>
      </w:r>
    </w:p>
    <w:p w14:paraId="2DA38B69" w14:textId="05DBD6D7" w:rsidR="00AE62AD" w:rsidRDefault="00AE62AD">
      <w:r>
        <w:t>Vi bjuder på fika med tårta efter dopet.</w:t>
      </w:r>
    </w:p>
    <w:p w14:paraId="606B5F96" w14:textId="77777777" w:rsidR="00297CF5" w:rsidRPr="00297CF5" w:rsidRDefault="00297CF5">
      <w:pPr>
        <w:rPr>
          <w:sz w:val="16"/>
          <w:szCs w:val="16"/>
        </w:rPr>
      </w:pPr>
    </w:p>
    <w:p w14:paraId="1F67852E" w14:textId="1725A199" w:rsidR="00C81B83" w:rsidRPr="00297CF5" w:rsidRDefault="00C81B83">
      <w:pPr>
        <w:rPr>
          <w:i/>
          <w:iCs/>
        </w:rPr>
      </w:pPr>
      <w:r w:rsidRPr="00297CF5">
        <w:rPr>
          <w:i/>
          <w:iCs/>
        </w:rPr>
        <w:t>Om ni undrar något är det bara att höra av sig!</w:t>
      </w:r>
    </w:p>
    <w:p w14:paraId="56771B44" w14:textId="0A3A4644" w:rsidR="00C81B83" w:rsidRDefault="00C81B83">
      <w:r>
        <w:t xml:space="preserve">Expeditionen: </w:t>
      </w:r>
      <w:r>
        <w:tab/>
      </w:r>
      <w:hyperlink r:id="rId4" w:history="1">
        <w:r w:rsidRPr="000C310D">
          <w:rPr>
            <w:rStyle w:val="Hyperlnk"/>
          </w:rPr>
          <w:t>rono.forsamling@svenskakyrkan.se</w:t>
        </w:r>
      </w:hyperlink>
      <w:r>
        <w:tab/>
        <w:t>072-055 31 82</w:t>
      </w:r>
    </w:p>
    <w:p w14:paraId="7D33FA5E" w14:textId="1055F361" w:rsidR="00C81B83" w:rsidRDefault="00C81B83">
      <w:r>
        <w:t xml:space="preserve">Kyrkoherde: </w:t>
      </w:r>
      <w:r>
        <w:tab/>
      </w:r>
      <w:r>
        <w:tab/>
        <w:t xml:space="preserve">Ellinor Svensson </w:t>
      </w:r>
      <w:r>
        <w:tab/>
      </w:r>
      <w:r>
        <w:tab/>
        <w:t>07</w:t>
      </w:r>
      <w:r w:rsidR="00A92C53">
        <w:t>0</w:t>
      </w:r>
      <w:r>
        <w:t>-510 11 52</w:t>
      </w:r>
    </w:p>
    <w:p w14:paraId="2A09F577" w14:textId="79CAEDE8" w:rsidR="00C81B83" w:rsidRDefault="00C81B83">
      <w:r>
        <w:t xml:space="preserve">Komminister: </w:t>
      </w:r>
      <w:r>
        <w:tab/>
        <w:t xml:space="preserve">Helena Lennstring </w:t>
      </w:r>
      <w:r>
        <w:tab/>
      </w:r>
      <w:r>
        <w:tab/>
        <w:t>073-993 49 01</w:t>
      </w:r>
    </w:p>
    <w:p w14:paraId="14AE8258" w14:textId="77777777" w:rsidR="00297CF5" w:rsidRDefault="00297CF5"/>
    <w:p w14:paraId="2A551CF2" w14:textId="04024A1C" w:rsidR="00E90CFF" w:rsidRDefault="00297CF5">
      <w:r>
        <w:rPr>
          <w:noProof/>
        </w:rPr>
        <w:drawing>
          <wp:inline distT="0" distB="0" distL="0" distR="0" wp14:anchorId="66E1CEEA" wp14:editId="3435024D">
            <wp:extent cx="2415540" cy="438536"/>
            <wp:effectExtent l="0" t="0" r="3810" b="0"/>
            <wp:docPr id="2000231771" name="Bildobjekt 1" descr="En bild som visar text, symbol, Teckensnitt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31771" name="Bildobjekt 1" descr="En bild som visar text, symbol, Teckensnitt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469" cy="44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5A977" w14:textId="5BAA80E5" w:rsidR="00984F0E" w:rsidRDefault="00984F0E"/>
    <w:sectPr w:rsidR="00984F0E" w:rsidSect="00297CF5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C4"/>
    <w:rsid w:val="00080099"/>
    <w:rsid w:val="00133483"/>
    <w:rsid w:val="001A2BA3"/>
    <w:rsid w:val="001C4348"/>
    <w:rsid w:val="00251C75"/>
    <w:rsid w:val="00297CF5"/>
    <w:rsid w:val="00334215"/>
    <w:rsid w:val="006E3C3E"/>
    <w:rsid w:val="00786EED"/>
    <w:rsid w:val="00972AC8"/>
    <w:rsid w:val="00984F0E"/>
    <w:rsid w:val="00A92C53"/>
    <w:rsid w:val="00AE62AD"/>
    <w:rsid w:val="00B27FF0"/>
    <w:rsid w:val="00C56A0F"/>
    <w:rsid w:val="00C81B83"/>
    <w:rsid w:val="00E66BC4"/>
    <w:rsid w:val="00E90CFF"/>
    <w:rsid w:val="00F5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EB3C"/>
  <w15:chartTrackingRefBased/>
  <w15:docId w15:val="{78BE69E5-3B78-4D87-93AC-7388D30F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6B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6B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6B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6B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6B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6B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6B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6B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6B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6B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6BC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81B8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ono.forsamling@svenskakyrk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Ericson</dc:creator>
  <cp:keywords/>
  <dc:description/>
  <cp:lastModifiedBy>Regina Ericson</cp:lastModifiedBy>
  <cp:revision>6</cp:revision>
  <cp:lastPrinted>2025-11-18T09:03:00Z</cp:lastPrinted>
  <dcterms:created xsi:type="dcterms:W3CDTF">2025-10-16T12:10:00Z</dcterms:created>
  <dcterms:modified xsi:type="dcterms:W3CDTF">2025-11-18T09:03:00Z</dcterms:modified>
</cp:coreProperties>
</file>