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6F20" w14:textId="77777777" w:rsidR="00A466DF" w:rsidRDefault="00A466DF" w:rsidP="00A466DF"/>
    <w:p w14:paraId="47109542" w14:textId="0465D9F5" w:rsidR="00593BA9" w:rsidRDefault="00B65861" w:rsidP="00593BA9">
      <w:pPr>
        <w:tabs>
          <w:tab w:val="left" w:pos="3686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  <w:r>
        <w:rPr>
          <w:rStyle w:val="a1"/>
        </w:rPr>
        <w:tab/>
      </w:r>
      <w:r w:rsidR="00A221BC">
        <w:rPr>
          <w:rStyle w:val="a1"/>
        </w:rPr>
        <w:tab/>
      </w:r>
      <w:r w:rsidR="00625278" w:rsidRPr="005E704D">
        <w:rPr>
          <w:rStyle w:val="a1"/>
          <w:rFonts w:ascii="Arial" w:hAnsi="Arial" w:cs="Arial"/>
          <w:sz w:val="22"/>
          <w:szCs w:val="18"/>
          <w:lang w:val="sv-SE"/>
        </w:rPr>
        <w:t>202</w:t>
      </w:r>
      <w:r w:rsidR="0027505C">
        <w:rPr>
          <w:rStyle w:val="a1"/>
          <w:rFonts w:ascii="Arial" w:hAnsi="Arial" w:cs="Arial"/>
          <w:sz w:val="22"/>
          <w:szCs w:val="18"/>
          <w:lang w:val="sv-SE"/>
        </w:rPr>
        <w:t>2</w:t>
      </w:r>
      <w:r w:rsidR="00625278" w:rsidRPr="005E704D">
        <w:rPr>
          <w:rStyle w:val="a1"/>
          <w:rFonts w:ascii="Arial" w:hAnsi="Arial" w:cs="Arial"/>
          <w:sz w:val="22"/>
          <w:szCs w:val="18"/>
          <w:lang w:val="sv-SE"/>
        </w:rPr>
        <w:t>-08-</w:t>
      </w:r>
      <w:r w:rsidR="00593BA9" w:rsidRPr="005E704D">
        <w:rPr>
          <w:rStyle w:val="a1"/>
          <w:rFonts w:ascii="Arial" w:hAnsi="Arial" w:cs="Arial"/>
          <w:sz w:val="22"/>
          <w:szCs w:val="18"/>
          <w:lang w:val="sv-SE"/>
        </w:rPr>
        <w:t>2</w:t>
      </w:r>
      <w:r w:rsidR="0027505C">
        <w:rPr>
          <w:rStyle w:val="a1"/>
          <w:rFonts w:ascii="Arial" w:hAnsi="Arial" w:cs="Arial"/>
          <w:sz w:val="22"/>
          <w:szCs w:val="18"/>
          <w:lang w:val="sv-SE"/>
        </w:rPr>
        <w:t>4</w:t>
      </w:r>
      <w:r w:rsidRPr="005E704D">
        <w:rPr>
          <w:rStyle w:val="a1"/>
          <w:rFonts w:ascii="Arial" w:hAnsi="Arial" w:cs="Arial"/>
          <w:sz w:val="22"/>
          <w:szCs w:val="18"/>
          <w:lang w:val="sv-SE"/>
        </w:rPr>
        <w:t xml:space="preserve"> </w:t>
      </w:r>
      <w:r w:rsidR="001F3F21">
        <w:rPr>
          <w:rStyle w:val="a1"/>
          <w:rFonts w:ascii="Arial" w:hAnsi="Arial" w:cs="Arial"/>
          <w:lang w:val="sv-SE"/>
        </w:rPr>
        <w:tab/>
      </w:r>
    </w:p>
    <w:p w14:paraId="0962D401" w14:textId="77777777" w:rsidR="00593BA9" w:rsidRDefault="00593BA9" w:rsidP="00593BA9">
      <w:pPr>
        <w:tabs>
          <w:tab w:val="left" w:pos="3686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</w:p>
    <w:p w14:paraId="58722F8B" w14:textId="77777777" w:rsidR="00593BA9" w:rsidRDefault="00593BA9" w:rsidP="00593BA9">
      <w:pPr>
        <w:tabs>
          <w:tab w:val="left" w:pos="3686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</w:p>
    <w:p w14:paraId="6CEB2A56" w14:textId="28C6C655" w:rsidR="00A466DF" w:rsidRPr="00593BA9" w:rsidRDefault="00593BA9" w:rsidP="00A221BC">
      <w:pPr>
        <w:tabs>
          <w:tab w:val="left" w:pos="3686"/>
          <w:tab w:val="left" w:pos="5954"/>
        </w:tabs>
        <w:suppressAutoHyphens/>
        <w:rPr>
          <w:rStyle w:val="a1"/>
          <w:rFonts w:ascii="Crimson Svk" w:hAnsi="Crimson Svk" w:cs="Calibri"/>
          <w:lang w:val="sv-SE"/>
        </w:rPr>
      </w:pPr>
      <w:r>
        <w:rPr>
          <w:rStyle w:val="a1"/>
          <w:rFonts w:ascii="Arial" w:hAnsi="Arial" w:cs="Arial"/>
          <w:lang w:val="sv-SE"/>
        </w:rPr>
        <w:tab/>
      </w:r>
    </w:p>
    <w:p w14:paraId="14C403A8" w14:textId="77777777" w:rsidR="00A466DF" w:rsidRPr="005F6D00" w:rsidRDefault="00A466DF" w:rsidP="00A466DF">
      <w:pPr>
        <w:tabs>
          <w:tab w:val="left" w:pos="3402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</w:p>
    <w:p w14:paraId="3ECCF26A" w14:textId="77777777" w:rsidR="00A466DF" w:rsidRPr="005F6D00" w:rsidRDefault="00A466DF" w:rsidP="00A466DF">
      <w:pPr>
        <w:tabs>
          <w:tab w:val="left" w:pos="3402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</w:p>
    <w:p w14:paraId="577C90B1" w14:textId="77777777" w:rsidR="00A466DF" w:rsidRPr="005F6D00" w:rsidRDefault="00A466DF" w:rsidP="00A466DF">
      <w:pPr>
        <w:tabs>
          <w:tab w:val="left" w:pos="3402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</w:p>
    <w:p w14:paraId="60C7BB61" w14:textId="77777777" w:rsidR="00A466DF" w:rsidRPr="005F6D00" w:rsidRDefault="00A466DF" w:rsidP="00A466DF">
      <w:pPr>
        <w:tabs>
          <w:tab w:val="left" w:pos="3402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</w:p>
    <w:p w14:paraId="696C5359" w14:textId="77777777" w:rsidR="00A466DF" w:rsidRPr="005F6D00" w:rsidRDefault="00A466DF" w:rsidP="00A466DF">
      <w:pPr>
        <w:tabs>
          <w:tab w:val="left" w:pos="3402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</w:p>
    <w:p w14:paraId="7BC678BC" w14:textId="77777777" w:rsidR="00A466DF" w:rsidRPr="005F6D00" w:rsidRDefault="00A466DF" w:rsidP="00A466DF">
      <w:pPr>
        <w:tabs>
          <w:tab w:val="left" w:pos="3402"/>
          <w:tab w:val="left" w:pos="5954"/>
        </w:tabs>
        <w:suppressAutoHyphens/>
        <w:rPr>
          <w:rStyle w:val="a1"/>
          <w:rFonts w:ascii="Arial" w:hAnsi="Arial" w:cs="Arial"/>
          <w:lang w:val="sv-SE"/>
        </w:rPr>
      </w:pPr>
    </w:p>
    <w:p w14:paraId="0812CAB9" w14:textId="2DE186CF" w:rsidR="00A466DF" w:rsidRPr="00EF1CDE" w:rsidRDefault="00A466DF" w:rsidP="00625278">
      <w:pPr>
        <w:pStyle w:val="Rubrik1"/>
        <w:spacing w:line="276" w:lineRule="auto"/>
        <w:rPr>
          <w:rStyle w:val="a1"/>
          <w:rFonts w:ascii="Crimson Svk" w:hAnsi="Crimson Svk" w:cs="Arial"/>
          <w:b w:val="0"/>
          <w:bCs w:val="0"/>
          <w:sz w:val="28"/>
          <w:szCs w:val="28"/>
          <w:u w:val="none"/>
          <w:lang w:val="sv-SE"/>
        </w:rPr>
      </w:pPr>
      <w:r w:rsidRPr="00EF1CDE">
        <w:rPr>
          <w:rStyle w:val="a1"/>
          <w:rFonts w:ascii="Crimson Svk" w:hAnsi="Crimson Svk" w:cs="Arial"/>
          <w:b w:val="0"/>
          <w:bCs w:val="0"/>
          <w:sz w:val="28"/>
          <w:szCs w:val="28"/>
          <w:u w:val="none"/>
          <w:lang w:val="sv-SE"/>
        </w:rPr>
        <w:t>Bidrag ur Stiftelsen för prästänkor, präster och prästbarn i Strängnäs stift 20</w:t>
      </w:r>
      <w:r w:rsidR="00625278" w:rsidRPr="00EF1CDE">
        <w:rPr>
          <w:rStyle w:val="a1"/>
          <w:rFonts w:ascii="Crimson Svk" w:hAnsi="Crimson Svk" w:cs="Arial"/>
          <w:b w:val="0"/>
          <w:bCs w:val="0"/>
          <w:sz w:val="28"/>
          <w:szCs w:val="28"/>
          <w:u w:val="none"/>
          <w:lang w:val="sv-SE"/>
        </w:rPr>
        <w:t>2</w:t>
      </w:r>
      <w:r w:rsidR="00CA3C68">
        <w:rPr>
          <w:rStyle w:val="a1"/>
          <w:rFonts w:ascii="Crimson Svk" w:hAnsi="Crimson Svk" w:cs="Arial"/>
          <w:b w:val="0"/>
          <w:bCs w:val="0"/>
          <w:sz w:val="28"/>
          <w:szCs w:val="28"/>
          <w:u w:val="none"/>
          <w:lang w:val="sv-SE"/>
        </w:rPr>
        <w:t>2</w:t>
      </w:r>
      <w:r w:rsidR="00CB6159">
        <w:rPr>
          <w:rStyle w:val="a1"/>
          <w:rFonts w:ascii="Crimson Svk" w:hAnsi="Crimson Svk" w:cs="Arial"/>
          <w:b w:val="0"/>
          <w:bCs w:val="0"/>
          <w:sz w:val="28"/>
          <w:szCs w:val="28"/>
          <w:u w:val="none"/>
          <w:lang w:val="sv-SE"/>
        </w:rPr>
        <w:br/>
      </w:r>
    </w:p>
    <w:p w14:paraId="63FD6A0A" w14:textId="18444CD7" w:rsidR="00A466DF" w:rsidRPr="00CB6159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  <w:sz w:val="28"/>
          <w:szCs w:val="22"/>
        </w:rPr>
      </w:pPr>
      <w:r w:rsidRPr="00CB6159">
        <w:rPr>
          <w:rFonts w:ascii="Crimson Svk" w:hAnsi="Crimson Svk"/>
        </w:rPr>
        <w:t xml:space="preserve">Genom </w:t>
      </w:r>
      <w:r w:rsidR="000D0CF0" w:rsidRPr="00CB6159">
        <w:rPr>
          <w:rFonts w:ascii="Crimson Svk" w:hAnsi="Crimson Svk"/>
        </w:rPr>
        <w:t>Kammarkollegiets</w:t>
      </w:r>
      <w:r w:rsidRPr="00CB6159">
        <w:rPr>
          <w:rFonts w:ascii="Crimson Svk" w:hAnsi="Crimson Svk"/>
        </w:rPr>
        <w:t xml:space="preserve"> beslut 1978-10-11 har en stiftelse bildats till förmån för prästänkor, präster och prästbarn. Bidrag ur stiftelsen är tillgänglig för prästänkor, präster och prästbarn inom Strängnäs stift.</w:t>
      </w:r>
    </w:p>
    <w:p w14:paraId="4174AF3B" w14:textId="553FD7B6" w:rsidR="00A466DF" w:rsidRPr="00CB6159" w:rsidRDefault="00CB6159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  <w:bCs/>
          <w:i/>
          <w:iCs/>
        </w:rPr>
      </w:pPr>
      <w:r>
        <w:rPr>
          <w:rFonts w:ascii="Crimson Svk" w:hAnsi="Crimson Svk"/>
          <w:u w:val="single"/>
        </w:rPr>
        <w:br/>
      </w:r>
      <w:r w:rsidR="00A466DF" w:rsidRPr="00CB6159">
        <w:rPr>
          <w:rFonts w:ascii="Crimson Svk" w:hAnsi="Crimson Svk"/>
          <w:bCs/>
          <w:i/>
          <w:iCs/>
        </w:rPr>
        <w:t>Policy för fördelning ur stiftelsen</w:t>
      </w:r>
      <w:r w:rsidR="00625278" w:rsidRPr="00CB6159">
        <w:rPr>
          <w:rFonts w:ascii="Crimson Svk" w:hAnsi="Crimson Svk"/>
          <w:bCs/>
          <w:i/>
          <w:iCs/>
        </w:rPr>
        <w:t>:</w:t>
      </w:r>
    </w:p>
    <w:p w14:paraId="34733F7A" w14:textId="77777777" w:rsidR="00A466DF" w:rsidRPr="00CB6159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  <w:b/>
          <w:sz w:val="10"/>
          <w:szCs w:val="6"/>
          <w:u w:val="single"/>
        </w:rPr>
      </w:pPr>
    </w:p>
    <w:p w14:paraId="44570B61" w14:textId="77777777" w:rsidR="00A466DF" w:rsidRPr="005A7581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  <w:r w:rsidRPr="005A7581">
        <w:rPr>
          <w:rFonts w:ascii="Crimson Svk" w:hAnsi="Crimson Svk"/>
        </w:rPr>
        <w:t xml:space="preserve">Enligt beslut i stiftsstyrelsen 2006-09-07 har en policy för utdelning ur stiftelsen fastställts. </w:t>
      </w:r>
    </w:p>
    <w:p w14:paraId="5A5C5CD5" w14:textId="77777777" w:rsidR="00A466DF" w:rsidRPr="005A7581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  <w:r w:rsidRPr="005A7581">
        <w:rPr>
          <w:rFonts w:ascii="Crimson Svk" w:hAnsi="Crimson Svk"/>
        </w:rPr>
        <w:t>Ca 50</w:t>
      </w:r>
      <w:r w:rsidR="00625278" w:rsidRPr="005A7581">
        <w:rPr>
          <w:rFonts w:ascii="Crimson Svk" w:hAnsi="Crimson Svk"/>
        </w:rPr>
        <w:t xml:space="preserve"> </w:t>
      </w:r>
      <w:r w:rsidRPr="005A7581">
        <w:rPr>
          <w:rFonts w:ascii="Crimson Svk" w:hAnsi="Crimson Svk"/>
        </w:rPr>
        <w:t xml:space="preserve">% av avkastningen ska årligen, i december månad, utdelas till behövande prästänkor, prästbarn och pensionerade präster. </w:t>
      </w:r>
    </w:p>
    <w:p w14:paraId="246233FE" w14:textId="77777777" w:rsidR="00625278" w:rsidRPr="005A7581" w:rsidRDefault="00625278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</w:p>
    <w:p w14:paraId="2638D7CD" w14:textId="0112EF1E" w:rsidR="00625278" w:rsidRDefault="00625278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  <w:r w:rsidRPr="005A7581">
        <w:rPr>
          <w:rFonts w:ascii="Crimson Svk" w:hAnsi="Crimson Svk"/>
        </w:rPr>
        <w:t>A</w:t>
      </w:r>
      <w:r w:rsidR="00A466DF" w:rsidRPr="005A7581">
        <w:rPr>
          <w:rFonts w:ascii="Crimson Svk" w:hAnsi="Crimson Svk"/>
        </w:rPr>
        <w:t xml:space="preserve">lla sökande </w:t>
      </w:r>
      <w:r w:rsidRPr="005A7581">
        <w:rPr>
          <w:rFonts w:ascii="Crimson Svk" w:hAnsi="Crimson Svk"/>
        </w:rPr>
        <w:t xml:space="preserve">ska </w:t>
      </w:r>
      <w:r w:rsidR="00A466DF" w:rsidRPr="005A7581">
        <w:rPr>
          <w:rFonts w:ascii="Crimson Svk" w:hAnsi="Crimson Svk"/>
        </w:rPr>
        <w:t xml:space="preserve">skicka med </w:t>
      </w:r>
      <w:r w:rsidR="00CB6159">
        <w:rPr>
          <w:rFonts w:ascii="Crimson Svk" w:hAnsi="Crimson Svk"/>
        </w:rPr>
        <w:t>s</w:t>
      </w:r>
      <w:r w:rsidR="00CB6159" w:rsidRPr="00CB6159">
        <w:rPr>
          <w:rFonts w:ascii="Crimson Svk" w:hAnsi="Crimson Svk"/>
        </w:rPr>
        <w:t>lutskattebesked</w:t>
      </w:r>
      <w:r w:rsidR="00A466DF" w:rsidRPr="005A7581">
        <w:rPr>
          <w:rFonts w:ascii="Crimson Svk" w:hAnsi="Crimson Svk"/>
        </w:rPr>
        <w:t xml:space="preserve"> </w:t>
      </w:r>
      <w:r w:rsidR="00F940E3">
        <w:rPr>
          <w:rFonts w:ascii="Crimson Svk" w:hAnsi="Crimson Svk"/>
        </w:rPr>
        <w:t xml:space="preserve">eller </w:t>
      </w:r>
      <w:bookmarkStart w:id="0" w:name="_Hlk111624529"/>
      <w:r w:rsidR="00F940E3">
        <w:rPr>
          <w:rFonts w:ascii="Crimson Svk" w:hAnsi="Crimson Svk"/>
        </w:rPr>
        <w:t xml:space="preserve">intyg om </w:t>
      </w:r>
      <w:r w:rsidR="00F940E3" w:rsidRPr="00F940E3">
        <w:rPr>
          <w:rFonts w:ascii="Crimson Svk" w:hAnsi="Crimson Svk"/>
        </w:rPr>
        <w:t xml:space="preserve">beslutade skatteuppgifter </w:t>
      </w:r>
      <w:bookmarkEnd w:id="0"/>
      <w:r w:rsidR="00F940E3">
        <w:rPr>
          <w:rFonts w:ascii="Crimson Svk" w:hAnsi="Crimson Svk"/>
        </w:rPr>
        <w:t>för inkomstår 202</w:t>
      </w:r>
      <w:r w:rsidR="00085ADE">
        <w:rPr>
          <w:rFonts w:ascii="Crimson Svk" w:hAnsi="Crimson Svk"/>
        </w:rPr>
        <w:t>1</w:t>
      </w:r>
      <w:r w:rsidR="00F940E3">
        <w:rPr>
          <w:rFonts w:ascii="Crimson Svk" w:hAnsi="Crimson Svk"/>
        </w:rPr>
        <w:t xml:space="preserve"> </w:t>
      </w:r>
      <w:r w:rsidR="00CB6159" w:rsidRPr="00CB6159">
        <w:rPr>
          <w:rFonts w:ascii="Crimson Svk" w:hAnsi="Crimson Svk"/>
        </w:rPr>
        <w:t>från Skatteverket</w:t>
      </w:r>
      <w:r w:rsidR="00CA3C68">
        <w:rPr>
          <w:rFonts w:ascii="Crimson Svk" w:hAnsi="Crimson Svk"/>
        </w:rPr>
        <w:t xml:space="preserve"> (OBS! ej A-skattsedel, kontoutdrag eller deklaration/kvittens).</w:t>
      </w:r>
    </w:p>
    <w:p w14:paraId="6F8BD102" w14:textId="77777777" w:rsidR="00CB6159" w:rsidRPr="005A7581" w:rsidRDefault="00CB6159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</w:p>
    <w:p w14:paraId="6DBB8932" w14:textId="0C43513E" w:rsidR="00A466DF" w:rsidRPr="005A7581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  <w:r w:rsidRPr="005A7581">
        <w:rPr>
          <w:rFonts w:ascii="Crimson Svk" w:hAnsi="Crimson Svk"/>
        </w:rPr>
        <w:t>För att få bidrag får sökanden ej ha ett kapital som överstiger 5 basbelopp (2</w:t>
      </w:r>
      <w:r w:rsidR="00085ADE">
        <w:rPr>
          <w:rFonts w:ascii="Crimson Svk" w:hAnsi="Crimson Svk"/>
        </w:rPr>
        <w:t>41</w:t>
      </w:r>
      <w:r w:rsidRPr="005A7581">
        <w:rPr>
          <w:rFonts w:ascii="Crimson Svk" w:hAnsi="Crimson Svk"/>
        </w:rPr>
        <w:t> </w:t>
      </w:r>
      <w:r w:rsidR="00085ADE">
        <w:rPr>
          <w:rFonts w:ascii="Crimson Svk" w:hAnsi="Crimson Svk"/>
        </w:rPr>
        <w:t>5</w:t>
      </w:r>
      <w:r w:rsidRPr="005A7581">
        <w:rPr>
          <w:rFonts w:ascii="Crimson Svk" w:hAnsi="Crimson Svk"/>
        </w:rPr>
        <w:t>00 kr) eller en inkomst som överstiger 4 basbelopp (1</w:t>
      </w:r>
      <w:r w:rsidR="005F6D00" w:rsidRPr="005A7581">
        <w:rPr>
          <w:rFonts w:ascii="Crimson Svk" w:hAnsi="Crimson Svk"/>
        </w:rPr>
        <w:t>9</w:t>
      </w:r>
      <w:r w:rsidR="00085ADE">
        <w:rPr>
          <w:rFonts w:ascii="Crimson Svk" w:hAnsi="Crimson Svk"/>
        </w:rPr>
        <w:t>3</w:t>
      </w:r>
      <w:r w:rsidRPr="005A7581">
        <w:rPr>
          <w:rFonts w:ascii="Crimson Svk" w:hAnsi="Crimson Svk"/>
        </w:rPr>
        <w:t> </w:t>
      </w:r>
      <w:r w:rsidR="00085ADE">
        <w:rPr>
          <w:rFonts w:ascii="Crimson Svk" w:hAnsi="Crimson Svk"/>
        </w:rPr>
        <w:t>2</w:t>
      </w:r>
      <w:r w:rsidRPr="005A7581">
        <w:rPr>
          <w:rFonts w:ascii="Crimson Svk" w:hAnsi="Crimson Svk"/>
        </w:rPr>
        <w:t>00 kr). För sökande med särskild försörjningsbörda ska enskild prövning göras. Resterande belopp ska tillfalla präster i aktiv tjänst när behov uppstår av särskilda åtgärder. Stiftsstyrelsen beslutar i varje enskilt fall.</w:t>
      </w:r>
    </w:p>
    <w:p w14:paraId="4E8B2612" w14:textId="77777777" w:rsidR="00A466DF" w:rsidRPr="005A7581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</w:p>
    <w:p w14:paraId="4B405163" w14:textId="3E345E8C" w:rsidR="00A466DF" w:rsidRPr="005A7581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  <w:r w:rsidRPr="005A7581">
        <w:rPr>
          <w:rFonts w:ascii="Crimson Svk" w:hAnsi="Crimson Svk"/>
        </w:rPr>
        <w:t xml:space="preserve">Ansökan görs på särskild blankett och ska vara Strängnäs stift, Box 84, 645 22 Strängnäs </w:t>
      </w:r>
      <w:r w:rsidRPr="00EC3266">
        <w:rPr>
          <w:rFonts w:ascii="Crimson Svk" w:hAnsi="Crimson Svk"/>
          <w:b/>
          <w:bCs/>
        </w:rPr>
        <w:t>tillhanda</w:t>
      </w:r>
      <w:r w:rsidRPr="005A7581">
        <w:rPr>
          <w:rFonts w:ascii="Crimson Svk" w:hAnsi="Crimson Svk"/>
        </w:rPr>
        <w:t xml:space="preserve"> </w:t>
      </w:r>
      <w:r w:rsidRPr="00EC3266">
        <w:rPr>
          <w:rFonts w:ascii="Crimson Svk" w:hAnsi="Crimson Svk"/>
          <w:bCs/>
        </w:rPr>
        <w:t>senast</w:t>
      </w:r>
      <w:r w:rsidRPr="005A7581">
        <w:rPr>
          <w:rFonts w:ascii="Crimson Svk" w:hAnsi="Crimson Svk"/>
          <w:b/>
        </w:rPr>
        <w:t xml:space="preserve"> den 1</w:t>
      </w:r>
      <w:r w:rsidR="00085ADE">
        <w:rPr>
          <w:rFonts w:ascii="Crimson Svk" w:hAnsi="Crimson Svk"/>
          <w:b/>
        </w:rPr>
        <w:t>7</w:t>
      </w:r>
      <w:r w:rsidRPr="005A7581">
        <w:rPr>
          <w:rFonts w:ascii="Crimson Svk" w:hAnsi="Crimson Svk"/>
          <w:b/>
        </w:rPr>
        <w:t xml:space="preserve"> oktober 20</w:t>
      </w:r>
      <w:r w:rsidR="00625278" w:rsidRPr="005A7581">
        <w:rPr>
          <w:rFonts w:ascii="Crimson Svk" w:hAnsi="Crimson Svk"/>
          <w:b/>
        </w:rPr>
        <w:t>2</w:t>
      </w:r>
      <w:r w:rsidR="00085ADE">
        <w:rPr>
          <w:rFonts w:ascii="Crimson Svk" w:hAnsi="Crimson Svk"/>
          <w:b/>
        </w:rPr>
        <w:t>2</w:t>
      </w:r>
      <w:r w:rsidR="00625278" w:rsidRPr="005A7581">
        <w:rPr>
          <w:rFonts w:ascii="Crimson Svk" w:hAnsi="Crimson Svk"/>
        </w:rPr>
        <w:t xml:space="preserve">. </w:t>
      </w:r>
      <w:r w:rsidR="008E1E88">
        <w:rPr>
          <w:rFonts w:ascii="Crimson Svk" w:hAnsi="Crimson Svk"/>
        </w:rPr>
        <w:t>Vi tar inte emot ansökningar via e-post.</w:t>
      </w:r>
    </w:p>
    <w:p w14:paraId="7D7F1C6D" w14:textId="77777777" w:rsidR="00625278" w:rsidRPr="005A7581" w:rsidRDefault="00625278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</w:p>
    <w:p w14:paraId="10727D28" w14:textId="77777777" w:rsidR="00A466DF" w:rsidRPr="005A7581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  <w:r w:rsidRPr="005A7581">
        <w:rPr>
          <w:rFonts w:ascii="Crimson Svk" w:hAnsi="Crimson Svk"/>
        </w:rPr>
        <w:t xml:space="preserve">Vid eventuella frågor kontakta </w:t>
      </w:r>
      <w:r w:rsidR="00625278" w:rsidRPr="005A7581">
        <w:rPr>
          <w:rFonts w:ascii="Crimson Svk" w:hAnsi="Crimson Svk"/>
        </w:rPr>
        <w:t>Anna-Maija Junnila</w:t>
      </w:r>
      <w:r w:rsidRPr="005A7581">
        <w:rPr>
          <w:rFonts w:ascii="Crimson Svk" w:hAnsi="Crimson Svk"/>
        </w:rPr>
        <w:t xml:space="preserve">, 0152-234 </w:t>
      </w:r>
      <w:r w:rsidR="00625278" w:rsidRPr="005A7581">
        <w:rPr>
          <w:rFonts w:ascii="Crimson Svk" w:hAnsi="Crimson Svk"/>
        </w:rPr>
        <w:t>83</w:t>
      </w:r>
      <w:r w:rsidRPr="005A7581">
        <w:rPr>
          <w:rFonts w:ascii="Crimson Svk" w:hAnsi="Crimson Svk"/>
        </w:rPr>
        <w:t xml:space="preserve"> eller </w:t>
      </w:r>
      <w:hyperlink r:id="rId9" w:history="1">
        <w:r w:rsidR="00625278" w:rsidRPr="005A7581">
          <w:rPr>
            <w:rStyle w:val="Hyperlnk"/>
            <w:rFonts w:ascii="Crimson Svk" w:hAnsi="Crimson Svk"/>
          </w:rPr>
          <w:t>strangnas.stiftelser@svenskakyrkan.se</w:t>
        </w:r>
      </w:hyperlink>
    </w:p>
    <w:p w14:paraId="13382F3E" w14:textId="77777777" w:rsidR="00A466DF" w:rsidRPr="005A7581" w:rsidRDefault="00A466DF" w:rsidP="00625278">
      <w:pPr>
        <w:tabs>
          <w:tab w:val="left" w:pos="3402"/>
          <w:tab w:val="left" w:pos="5954"/>
        </w:tabs>
        <w:suppressAutoHyphens/>
        <w:spacing w:line="276" w:lineRule="auto"/>
        <w:rPr>
          <w:rFonts w:ascii="Crimson Svk" w:hAnsi="Crimson Svk"/>
        </w:rPr>
      </w:pPr>
    </w:p>
    <w:p w14:paraId="6D790A7A" w14:textId="77777777" w:rsidR="00A466DF" w:rsidRPr="005A7581" w:rsidRDefault="00A466DF" w:rsidP="00A466DF">
      <w:pPr>
        <w:tabs>
          <w:tab w:val="left" w:pos="3402"/>
          <w:tab w:val="left" w:pos="5954"/>
        </w:tabs>
        <w:suppressAutoHyphens/>
        <w:rPr>
          <w:rFonts w:ascii="Crimson Svk" w:hAnsi="Crimson Svk"/>
        </w:rPr>
      </w:pPr>
    </w:p>
    <w:p w14:paraId="5793E9EC" w14:textId="77777777" w:rsidR="00A466DF" w:rsidRPr="005A7581" w:rsidRDefault="00A466DF" w:rsidP="00A466DF">
      <w:pPr>
        <w:tabs>
          <w:tab w:val="left" w:pos="3402"/>
          <w:tab w:val="left" w:pos="5954"/>
        </w:tabs>
        <w:suppressAutoHyphens/>
        <w:rPr>
          <w:rFonts w:ascii="Crimson Svk" w:hAnsi="Crimson Svk"/>
        </w:rPr>
      </w:pPr>
      <w:r w:rsidRPr="005A7581">
        <w:rPr>
          <w:rFonts w:ascii="Crimson Svk" w:hAnsi="Crimson Svk"/>
        </w:rPr>
        <w:t>Strängnäs stift som ovan</w:t>
      </w:r>
    </w:p>
    <w:p w14:paraId="6081E976" w14:textId="77777777" w:rsidR="00A466DF" w:rsidRPr="005A7581" w:rsidRDefault="00A466DF" w:rsidP="00A466DF">
      <w:pPr>
        <w:tabs>
          <w:tab w:val="left" w:pos="3402"/>
          <w:tab w:val="left" w:pos="5954"/>
        </w:tabs>
        <w:suppressAutoHyphens/>
        <w:rPr>
          <w:rFonts w:ascii="Crimson Svk" w:hAnsi="Crimson Svk"/>
        </w:rPr>
      </w:pPr>
    </w:p>
    <w:p w14:paraId="72E62ED4" w14:textId="77777777" w:rsidR="00DE3C66" w:rsidRPr="005A7581" w:rsidRDefault="00625278" w:rsidP="00625278">
      <w:pPr>
        <w:tabs>
          <w:tab w:val="left" w:pos="3402"/>
          <w:tab w:val="left" w:pos="5954"/>
        </w:tabs>
        <w:suppressAutoHyphens/>
        <w:rPr>
          <w:rFonts w:ascii="Crimson Svk" w:hAnsi="Crimson Svk"/>
        </w:rPr>
      </w:pPr>
      <w:r w:rsidRPr="005A7581">
        <w:rPr>
          <w:rFonts w:ascii="Crimson Svk" w:hAnsi="Crimson Svk"/>
        </w:rPr>
        <w:t>Anna-Maija Junnila</w:t>
      </w:r>
    </w:p>
    <w:sectPr w:rsidR="00DE3C66" w:rsidRPr="005A7581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10FF" w14:textId="77777777" w:rsidR="00B65861" w:rsidRDefault="00B65861" w:rsidP="00B65861">
      <w:r>
        <w:separator/>
      </w:r>
    </w:p>
  </w:endnote>
  <w:endnote w:type="continuationSeparator" w:id="0">
    <w:p w14:paraId="4666D3F4" w14:textId="77777777" w:rsidR="00B65861" w:rsidRDefault="00B65861" w:rsidP="00B6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Svk">
    <w:panose1 w:val="00000500000000000000"/>
    <w:charset w:val="00"/>
    <w:family w:val="modern"/>
    <w:notTrueType/>
    <w:pitch w:val="variable"/>
    <w:sig w:usb0="E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B768" w14:textId="77777777" w:rsidR="00B65861" w:rsidRDefault="00B65861" w:rsidP="00B65861">
      <w:r>
        <w:separator/>
      </w:r>
    </w:p>
  </w:footnote>
  <w:footnote w:type="continuationSeparator" w:id="0">
    <w:p w14:paraId="0EA94B8D" w14:textId="77777777" w:rsidR="00B65861" w:rsidRDefault="00B65861" w:rsidP="00B6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135F" w14:textId="1F4AE633" w:rsidR="00B65861" w:rsidRDefault="005A1EAF">
    <w:pPr>
      <w:pStyle w:val="Sidhuvud"/>
    </w:pPr>
    <w:r>
      <w:rPr>
        <w:noProof/>
      </w:rPr>
      <w:drawing>
        <wp:inline distT="0" distB="0" distL="0" distR="0" wp14:anchorId="556B1CFD" wp14:editId="114DB775">
          <wp:extent cx="2020079" cy="3905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850" cy="391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0DB">
      <w:rPr>
        <w:rFonts w:ascii="Arial" w:hAnsi="Arial" w:cs="Arial"/>
      </w:rPr>
      <w:tab/>
      <w:t xml:space="preserve">                                         </w:t>
    </w:r>
    <w:r w:rsidR="001500DB" w:rsidRPr="001500DB">
      <w:rPr>
        <w:rFonts w:ascii="Arial" w:hAnsi="Arial" w:cs="Arial"/>
      </w:rPr>
      <w:t>Dnr SS 202</w:t>
    </w:r>
    <w:r w:rsidR="0027505C">
      <w:rPr>
        <w:rFonts w:ascii="Arial" w:hAnsi="Arial" w:cs="Arial"/>
      </w:rPr>
      <w:t>2</w:t>
    </w:r>
    <w:r w:rsidR="001500DB" w:rsidRPr="001500DB">
      <w:rPr>
        <w:rFonts w:ascii="Arial" w:hAnsi="Arial" w:cs="Arial"/>
      </w:rPr>
      <w:t>-0</w:t>
    </w:r>
    <w:r w:rsidR="0027505C">
      <w:rPr>
        <w:rFonts w:ascii="Arial" w:hAnsi="Arial" w:cs="Arial"/>
      </w:rPr>
      <w:t>201</w:t>
    </w:r>
    <w:r w:rsidR="001500DB" w:rsidRPr="001500DB">
      <w:rPr>
        <w:rFonts w:ascii="Arial" w:hAnsi="Arial" w:cs="Arial"/>
      </w:rPr>
      <w:t xml:space="preserve"> 2.3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DF"/>
    <w:rsid w:val="00085ADE"/>
    <w:rsid w:val="000861C3"/>
    <w:rsid w:val="000C63C9"/>
    <w:rsid w:val="000D0CF0"/>
    <w:rsid w:val="000F404B"/>
    <w:rsid w:val="001500DB"/>
    <w:rsid w:val="001C6A50"/>
    <w:rsid w:val="001F2311"/>
    <w:rsid w:val="001F3F21"/>
    <w:rsid w:val="002638B2"/>
    <w:rsid w:val="0027505C"/>
    <w:rsid w:val="002828BD"/>
    <w:rsid w:val="003A3751"/>
    <w:rsid w:val="004F19B1"/>
    <w:rsid w:val="00593BA9"/>
    <w:rsid w:val="005A1EAF"/>
    <w:rsid w:val="005A7581"/>
    <w:rsid w:val="005E704D"/>
    <w:rsid w:val="005F6D00"/>
    <w:rsid w:val="00625278"/>
    <w:rsid w:val="0076376F"/>
    <w:rsid w:val="008B0645"/>
    <w:rsid w:val="008E1E88"/>
    <w:rsid w:val="00A016AD"/>
    <w:rsid w:val="00A221BC"/>
    <w:rsid w:val="00A466DF"/>
    <w:rsid w:val="00B65861"/>
    <w:rsid w:val="00CA3C68"/>
    <w:rsid w:val="00CB6159"/>
    <w:rsid w:val="00DD2B34"/>
    <w:rsid w:val="00DE3C66"/>
    <w:rsid w:val="00DE6F69"/>
    <w:rsid w:val="00EC3266"/>
    <w:rsid w:val="00ED21BE"/>
    <w:rsid w:val="00EF1CDE"/>
    <w:rsid w:val="00F01320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78456D"/>
  <w15:chartTrackingRefBased/>
  <w15:docId w15:val="{F0BDDC05-335F-46FF-BE74-8028F1C5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466DF"/>
    <w:pPr>
      <w:keepNext/>
      <w:tabs>
        <w:tab w:val="left" w:pos="3402"/>
        <w:tab w:val="left" w:pos="5954"/>
      </w:tabs>
      <w:suppressAutoHyphens/>
      <w:outlineLvl w:val="0"/>
    </w:pPr>
    <w:rPr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66DF"/>
    <w:rPr>
      <w:rFonts w:ascii="Times New Roman" w:eastAsia="Times New Roman" w:hAnsi="Times New Roman" w:cs="Times New Roman"/>
      <w:b/>
      <w:bCs/>
      <w:sz w:val="24"/>
      <w:szCs w:val="20"/>
      <w:u w:val="single"/>
      <w:lang w:eastAsia="sv-SE"/>
    </w:rPr>
  </w:style>
  <w:style w:type="character" w:customStyle="1" w:styleId="a1">
    <w:name w:val="a1"/>
    <w:rsid w:val="00A466DF"/>
    <w:rPr>
      <w:rFonts w:ascii="Courier" w:hAnsi="Courier"/>
      <w:noProof w:val="0"/>
      <w:sz w:val="24"/>
      <w:lang w:val="en-US"/>
    </w:rPr>
  </w:style>
  <w:style w:type="character" w:styleId="Hyperlnk">
    <w:name w:val="Hyperlink"/>
    <w:semiHidden/>
    <w:rsid w:val="00A466D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658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586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658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5861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rangnas.stiftelser@svenskakyrk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0821B00D7D14B8C9939DD163DFEC7" ma:contentTypeVersion="13" ma:contentTypeDescription="Skapa ett nytt dokument." ma:contentTypeScope="" ma:versionID="2e2a9c6032113202ecba80234c9ed9aa">
  <xsd:schema xmlns:xsd="http://www.w3.org/2001/XMLSchema" xmlns:xs="http://www.w3.org/2001/XMLSchema" xmlns:p="http://schemas.microsoft.com/office/2006/metadata/properties" xmlns:ns3="5653c6b3-1ab4-4390-98f3-45f58402b743" xmlns:ns4="be61d206-a0ca-4055-9d14-7d75a429534c" targetNamespace="http://schemas.microsoft.com/office/2006/metadata/properties" ma:root="true" ma:fieldsID="b01f60eca98345b3e6f3b1c9281611da" ns3:_="" ns4:_="">
    <xsd:import namespace="5653c6b3-1ab4-4390-98f3-45f58402b743"/>
    <xsd:import namespace="be61d206-a0ca-4055-9d14-7d75a4295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c6b3-1ab4-4390-98f3-45f58402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d206-a0ca-4055-9d14-7d75a4295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1FB9E-5CDB-414C-8648-2EBEFC02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3c6b3-1ab4-4390-98f3-45f58402b743"/>
    <ds:schemaRef ds:uri="be61d206-a0ca-4055-9d14-7d75a4295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5B7E2-070E-4D4D-AB92-D579493F5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9CB53-E215-4789-ADE8-FFDDF759A97A}">
  <ds:schemaRefs>
    <ds:schemaRef ds:uri="http://schemas.microsoft.com/office/2006/metadata/properties"/>
    <ds:schemaRef ds:uri="5653c6b3-1ab4-4390-98f3-45f58402b743"/>
    <ds:schemaRef ds:uri="http://purl.org/dc/terms/"/>
    <ds:schemaRef ds:uri="be61d206-a0ca-4055-9d14-7d75a42953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Tengnér</dc:creator>
  <cp:keywords/>
  <dc:description/>
  <cp:lastModifiedBy>Anna-Maija Junnila</cp:lastModifiedBy>
  <cp:revision>5</cp:revision>
  <cp:lastPrinted>2019-09-04T09:35:00Z</cp:lastPrinted>
  <dcterms:created xsi:type="dcterms:W3CDTF">2022-08-17T08:23:00Z</dcterms:created>
  <dcterms:modified xsi:type="dcterms:W3CDTF">2022-08-24T12:38:00Z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0x010100A990821B00D7D14B8C9939DD163DFEC7</vt:lpwstr>
  </property>
</Properties>
</file>