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20D8" w:rsidRDefault="003120D8">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064" w:type="dxa"/>
        <w:tblInd w:w="-1483" w:type="dxa"/>
        <w:tblBorders>
          <w:top w:val="nil"/>
          <w:left w:val="nil"/>
          <w:bottom w:val="nil"/>
          <w:right w:val="nil"/>
          <w:insideH w:val="nil"/>
          <w:insideV w:val="nil"/>
        </w:tblBorders>
        <w:tblLayout w:type="fixed"/>
        <w:tblLook w:val="0400" w:firstRow="0" w:lastRow="0" w:firstColumn="0" w:lastColumn="0" w:noHBand="0" w:noVBand="1"/>
      </w:tblPr>
      <w:tblGrid>
        <w:gridCol w:w="965"/>
        <w:gridCol w:w="518"/>
        <w:gridCol w:w="8581"/>
      </w:tblGrid>
      <w:tr w:rsidR="003120D8" w14:paraId="25E38034" w14:textId="77777777">
        <w:tc>
          <w:tcPr>
            <w:tcW w:w="965" w:type="dxa"/>
            <w:shd w:val="clear" w:color="auto" w:fill="3A3A3A"/>
          </w:tcPr>
          <w:p w14:paraId="00000002" w14:textId="77777777" w:rsidR="003120D8" w:rsidRDefault="003120D8">
            <w:pPr>
              <w:spacing w:before="260"/>
              <w:rPr>
                <w:rFonts w:ascii="Georgia" w:eastAsia="Georgia" w:hAnsi="Georgia" w:cs="Georgia"/>
                <w:sz w:val="94"/>
                <w:szCs w:val="94"/>
              </w:rPr>
            </w:pPr>
          </w:p>
        </w:tc>
        <w:tc>
          <w:tcPr>
            <w:tcW w:w="518" w:type="dxa"/>
          </w:tcPr>
          <w:p w14:paraId="00000003" w14:textId="77777777" w:rsidR="003120D8" w:rsidRDefault="003120D8">
            <w:pPr>
              <w:spacing w:before="260"/>
              <w:rPr>
                <w:rFonts w:ascii="Georgia" w:eastAsia="Georgia" w:hAnsi="Georgia" w:cs="Georgia"/>
                <w:sz w:val="94"/>
                <w:szCs w:val="94"/>
              </w:rPr>
            </w:pPr>
          </w:p>
        </w:tc>
        <w:tc>
          <w:tcPr>
            <w:tcW w:w="8581" w:type="dxa"/>
          </w:tcPr>
          <w:p w14:paraId="00000004" w14:textId="77777777" w:rsidR="003120D8" w:rsidRDefault="00204DC1">
            <w:pPr>
              <w:pStyle w:val="Rubrik"/>
              <w:rPr>
                <w:rFonts w:ascii="Georgia" w:eastAsia="Georgia" w:hAnsi="Georgia" w:cs="Georgia"/>
                <w:color w:val="B7B7B7"/>
              </w:rPr>
            </w:pPr>
            <w:r>
              <w:rPr>
                <w:rFonts w:ascii="Georgia" w:eastAsia="Georgia" w:hAnsi="Georgia" w:cs="Georgia"/>
              </w:rPr>
              <w:t>Att tänka på när du håller i workshopen Civilkurage online</w:t>
            </w:r>
          </w:p>
        </w:tc>
      </w:tr>
    </w:tbl>
    <w:p w14:paraId="00000005" w14:textId="77777777" w:rsidR="003120D8" w:rsidRDefault="003120D8">
      <w:pPr>
        <w:pBdr>
          <w:top w:val="nil"/>
          <w:left w:val="nil"/>
          <w:bottom w:val="nil"/>
          <w:right w:val="nil"/>
          <w:between w:val="nil"/>
        </w:pBdr>
        <w:spacing w:before="480" w:after="60" w:line="240" w:lineRule="auto"/>
        <w:rPr>
          <w:sz w:val="32"/>
          <w:szCs w:val="32"/>
        </w:rPr>
      </w:pPr>
    </w:p>
    <w:p w14:paraId="00000006" w14:textId="77777777" w:rsidR="003120D8" w:rsidRDefault="003120D8">
      <w:pPr>
        <w:pStyle w:val="Rubrik1"/>
        <w:rPr>
          <w:rFonts w:ascii="Bitter" w:eastAsia="Bitter" w:hAnsi="Bitter" w:cs="Bitter"/>
          <w:sz w:val="52"/>
          <w:szCs w:val="52"/>
        </w:rPr>
      </w:pPr>
    </w:p>
    <w:p w14:paraId="00000007" w14:textId="77777777" w:rsidR="003120D8" w:rsidRDefault="00204DC1">
      <w:p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Förslag kring hur du som medarbetare i Svenska Kyrkan kan följa upp och komplettera föreläsningen </w:t>
      </w:r>
      <w:r>
        <w:rPr>
          <w:rFonts w:ascii="Arial" w:eastAsia="Arial" w:hAnsi="Arial" w:cs="Arial"/>
          <w:i/>
          <w:color w:val="000000"/>
          <w:sz w:val="24"/>
          <w:szCs w:val="24"/>
        </w:rPr>
        <w:t>Civilkurage online</w:t>
      </w:r>
      <w:r>
        <w:rPr>
          <w:rFonts w:ascii="Arial" w:eastAsia="Arial" w:hAnsi="Arial" w:cs="Arial"/>
          <w:color w:val="000000"/>
          <w:sz w:val="24"/>
          <w:szCs w:val="24"/>
        </w:rPr>
        <w:t xml:space="preserve"> med en workshop om att vara kyrka på nätet tillsammans med ditt team eller din arbetsgrupp.</w:t>
      </w:r>
    </w:p>
    <w:p w14:paraId="00000008" w14:textId="77777777" w:rsidR="003120D8" w:rsidRDefault="003120D8">
      <w:pPr>
        <w:spacing w:after="0" w:line="360" w:lineRule="auto"/>
        <w:rPr>
          <w:rFonts w:ascii="Arial" w:eastAsia="Arial" w:hAnsi="Arial" w:cs="Arial"/>
          <w:color w:val="000000"/>
          <w:sz w:val="24"/>
          <w:szCs w:val="24"/>
        </w:rPr>
      </w:pPr>
    </w:p>
    <w:p w14:paraId="00000009" w14:textId="77777777" w:rsidR="003120D8" w:rsidRDefault="00204DC1">
      <w:pPr>
        <w:numPr>
          <w:ilvl w:val="0"/>
          <w:numId w:val="4"/>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Film med föreläsningen: Civilkurage online, </w:t>
      </w:r>
      <w:r>
        <w:rPr>
          <w:rFonts w:ascii="Arial" w:eastAsia="Arial" w:hAnsi="Arial" w:cs="Arial"/>
          <w:i/>
          <w:color w:val="000000"/>
          <w:sz w:val="24"/>
          <w:szCs w:val="24"/>
        </w:rPr>
        <w:t>Hu</w:t>
      </w:r>
      <w:r>
        <w:rPr>
          <w:rFonts w:ascii="Arial" w:eastAsia="Arial" w:hAnsi="Arial" w:cs="Arial"/>
          <w:i/>
          <w:color w:val="000000"/>
          <w:sz w:val="24"/>
          <w:szCs w:val="24"/>
        </w:rPr>
        <w:t xml:space="preserve">r kan Svenska Kyrkan möta hat &amp; hot och minska klyftorna mellan människor? </w:t>
      </w:r>
      <w:r>
        <w:rPr>
          <w:rFonts w:ascii="Arial" w:eastAsia="Arial" w:hAnsi="Arial" w:cs="Arial"/>
          <w:color w:val="000000"/>
          <w:sz w:val="24"/>
          <w:szCs w:val="24"/>
        </w:rPr>
        <w:t xml:space="preserve">Med journalist &amp; föreläsare Mina Dennert. </w:t>
      </w:r>
    </w:p>
    <w:p w14:paraId="0000000A" w14:textId="77777777" w:rsidR="003120D8" w:rsidRDefault="003120D8">
      <w:pPr>
        <w:spacing w:after="0" w:line="360" w:lineRule="auto"/>
        <w:rPr>
          <w:rFonts w:ascii="Arial" w:eastAsia="Arial" w:hAnsi="Arial" w:cs="Arial"/>
          <w:color w:val="000000"/>
          <w:sz w:val="24"/>
          <w:szCs w:val="24"/>
        </w:rPr>
      </w:pPr>
    </w:p>
    <w:p w14:paraId="0000000B" w14:textId="77777777" w:rsidR="003120D8" w:rsidRDefault="00204DC1">
      <w:pPr>
        <w:numPr>
          <w:ilvl w:val="0"/>
          <w:numId w:val="4"/>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Material för efterföljande diskussion och/eller workshop. </w:t>
      </w:r>
    </w:p>
    <w:p w14:paraId="0000000C" w14:textId="77777777" w:rsidR="003120D8" w:rsidRDefault="00204DC1">
      <w:pPr>
        <w:numPr>
          <w:ilvl w:val="0"/>
          <w:numId w:val="1"/>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Att tänka på för dig som håller i en workshop </w:t>
      </w:r>
    </w:p>
    <w:p w14:paraId="0000000D" w14:textId="77777777" w:rsidR="003120D8" w:rsidRDefault="00204DC1">
      <w:pPr>
        <w:numPr>
          <w:ilvl w:val="0"/>
          <w:numId w:val="1"/>
        </w:numPr>
        <w:spacing w:after="0" w:line="360" w:lineRule="auto"/>
        <w:rPr>
          <w:rFonts w:ascii="Arial" w:eastAsia="Arial" w:hAnsi="Arial" w:cs="Arial"/>
          <w:color w:val="000000"/>
          <w:sz w:val="24"/>
          <w:szCs w:val="24"/>
        </w:rPr>
      </w:pPr>
      <w:r>
        <w:rPr>
          <w:rFonts w:ascii="Arial" w:eastAsia="Arial" w:hAnsi="Arial" w:cs="Arial"/>
          <w:color w:val="000000"/>
          <w:sz w:val="24"/>
          <w:szCs w:val="24"/>
        </w:rPr>
        <w:t>Exempel på frågor att lyfta för</w:t>
      </w:r>
      <w:r>
        <w:rPr>
          <w:rFonts w:ascii="Arial" w:eastAsia="Arial" w:hAnsi="Arial" w:cs="Arial"/>
          <w:color w:val="000000"/>
          <w:sz w:val="24"/>
          <w:szCs w:val="24"/>
        </w:rPr>
        <w:t xml:space="preserve"> en efterföljande diskussion </w:t>
      </w:r>
    </w:p>
    <w:p w14:paraId="0000000E" w14:textId="77777777" w:rsidR="003120D8" w:rsidRDefault="00204DC1">
      <w:pPr>
        <w:numPr>
          <w:ilvl w:val="0"/>
          <w:numId w:val="1"/>
        </w:numPr>
        <w:spacing w:after="0" w:line="360" w:lineRule="auto"/>
        <w:rPr>
          <w:rFonts w:ascii="Arial" w:eastAsia="Arial" w:hAnsi="Arial" w:cs="Arial"/>
          <w:color w:val="000000"/>
          <w:sz w:val="24"/>
          <w:szCs w:val="24"/>
        </w:rPr>
      </w:pPr>
      <w:r>
        <w:rPr>
          <w:rFonts w:ascii="Arial" w:eastAsia="Arial" w:hAnsi="Arial" w:cs="Arial"/>
          <w:color w:val="000000"/>
          <w:sz w:val="24"/>
          <w:szCs w:val="24"/>
        </w:rPr>
        <w:t>Förslag på workshop-övningar att göra tillsammans</w:t>
      </w:r>
    </w:p>
    <w:p w14:paraId="0000000F" w14:textId="77777777" w:rsidR="003120D8" w:rsidRDefault="00204DC1">
      <w:pPr>
        <w:numPr>
          <w:ilvl w:val="0"/>
          <w:numId w:val="1"/>
        </w:numPr>
        <w:spacing w:after="0" w:line="360" w:lineRule="auto"/>
        <w:rPr>
          <w:rFonts w:ascii="Arial" w:eastAsia="Arial" w:hAnsi="Arial" w:cs="Arial"/>
          <w:color w:val="000000"/>
          <w:sz w:val="24"/>
          <w:szCs w:val="24"/>
        </w:rPr>
      </w:pPr>
      <w:r>
        <w:rPr>
          <w:rFonts w:ascii="Arial" w:eastAsia="Arial" w:hAnsi="Arial" w:cs="Arial"/>
          <w:color w:val="000000"/>
          <w:sz w:val="24"/>
          <w:szCs w:val="24"/>
        </w:rPr>
        <w:lastRenderedPageBreak/>
        <w:t>Mer material, filmer på vart man kan vända sig för att få mer information kring frågorna.</w:t>
      </w:r>
    </w:p>
    <w:p w14:paraId="00000010" w14:textId="77777777" w:rsidR="003120D8" w:rsidRDefault="00204DC1">
      <w:pPr>
        <w:pStyle w:val="Rubrik1"/>
        <w:spacing w:before="31"/>
        <w:rPr>
          <w:rFonts w:ascii="Arial" w:eastAsia="Arial" w:hAnsi="Arial" w:cs="Arial"/>
          <w:color w:val="000000"/>
          <w:sz w:val="24"/>
          <w:szCs w:val="24"/>
        </w:rPr>
      </w:pPr>
      <w:bookmarkStart w:id="0" w:name="_2n54rgxngn3r" w:colFirst="0" w:colLast="0"/>
      <w:bookmarkEnd w:id="0"/>
      <w:r>
        <w:t>Innehåll</w:t>
      </w:r>
    </w:p>
    <w:p w14:paraId="00000011"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För dig som är ovan vid att leda en workshop sedan tidigare kommer dessa råd </w:t>
      </w:r>
      <w:r>
        <w:rPr>
          <w:rFonts w:ascii="Arial" w:eastAsia="Arial" w:hAnsi="Arial" w:cs="Arial"/>
          <w:color w:val="000000"/>
          <w:sz w:val="24"/>
          <w:szCs w:val="24"/>
        </w:rPr>
        <w:t>att kunna vägleda dig i hur du planerar, genomför och följer upp en workshop med filmvisning, efterföljande samtal samt förslag på övningar kring att vara kyrka på nätet.</w:t>
      </w:r>
    </w:p>
    <w:p w14:paraId="00000012"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Du som är van samtalsledare och </w:t>
      </w:r>
      <w:proofErr w:type="spellStart"/>
      <w:r>
        <w:rPr>
          <w:rFonts w:ascii="Arial" w:eastAsia="Arial" w:hAnsi="Arial" w:cs="Arial"/>
          <w:color w:val="000000"/>
          <w:sz w:val="24"/>
          <w:szCs w:val="24"/>
        </w:rPr>
        <w:t>facilitator</w:t>
      </w:r>
      <w:proofErr w:type="spellEnd"/>
      <w:r>
        <w:rPr>
          <w:rFonts w:ascii="Arial" w:eastAsia="Arial" w:hAnsi="Arial" w:cs="Arial"/>
          <w:color w:val="000000"/>
          <w:sz w:val="24"/>
          <w:szCs w:val="24"/>
        </w:rPr>
        <w:t xml:space="preserve"> hittar råd och tips kring hur du kan tänk</w:t>
      </w:r>
      <w:r>
        <w:rPr>
          <w:rFonts w:ascii="Arial" w:eastAsia="Arial" w:hAnsi="Arial" w:cs="Arial"/>
          <w:color w:val="000000"/>
          <w:sz w:val="24"/>
          <w:szCs w:val="24"/>
        </w:rPr>
        <w:t xml:space="preserve">a kring just frågor om civilkurage, </w:t>
      </w:r>
      <w:proofErr w:type="spellStart"/>
      <w:r>
        <w:rPr>
          <w:rFonts w:ascii="Arial" w:eastAsia="Arial" w:hAnsi="Arial" w:cs="Arial"/>
          <w:color w:val="000000"/>
          <w:sz w:val="24"/>
          <w:szCs w:val="24"/>
        </w:rPr>
        <w:t>näthat</w:t>
      </w:r>
      <w:proofErr w:type="spellEnd"/>
      <w:r>
        <w:rPr>
          <w:rFonts w:ascii="Arial" w:eastAsia="Arial" w:hAnsi="Arial" w:cs="Arial"/>
          <w:color w:val="000000"/>
          <w:sz w:val="24"/>
          <w:szCs w:val="24"/>
        </w:rPr>
        <w:t>, hot och desinformation. Tänk på att det komma upp diskussioner som är känsliga, och som även kan vara svåra att prata om. Läs gärna vidare nedan om vad som skiljer dessa samtal från andra workshops och diskussion</w:t>
      </w:r>
      <w:r>
        <w:rPr>
          <w:rFonts w:ascii="Arial" w:eastAsia="Arial" w:hAnsi="Arial" w:cs="Arial"/>
          <w:color w:val="000000"/>
          <w:sz w:val="24"/>
          <w:szCs w:val="24"/>
        </w:rPr>
        <w:t xml:space="preserve">er och vad som kan vara bra att tänka på i det här fallet.  </w:t>
      </w:r>
    </w:p>
    <w:p w14:paraId="00000013"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Nedan följer även förslag på olika övningar du kan göra, möjliga frågeställningar att ta upp för diskussion, samt länkar till filmer och sidor där du hittar mer information kring de ämnen som för</w:t>
      </w:r>
      <w:r>
        <w:rPr>
          <w:rFonts w:ascii="Arial" w:eastAsia="Arial" w:hAnsi="Arial" w:cs="Arial"/>
          <w:color w:val="000000"/>
          <w:sz w:val="24"/>
          <w:szCs w:val="24"/>
        </w:rPr>
        <w:t xml:space="preserve">eläsningen tar upp. </w:t>
      </w:r>
    </w:p>
    <w:p w14:paraId="00000014" w14:textId="77777777" w:rsidR="003120D8" w:rsidRDefault="003120D8">
      <w:pPr>
        <w:spacing w:after="0" w:line="276" w:lineRule="auto"/>
        <w:rPr>
          <w:rFonts w:ascii="Arial" w:eastAsia="Arial" w:hAnsi="Arial" w:cs="Arial"/>
          <w:color w:val="000000"/>
          <w:sz w:val="24"/>
          <w:szCs w:val="24"/>
        </w:rPr>
      </w:pPr>
    </w:p>
    <w:p w14:paraId="00000015" w14:textId="77777777" w:rsidR="003120D8" w:rsidRDefault="003120D8">
      <w:pPr>
        <w:spacing w:after="0" w:line="276" w:lineRule="auto"/>
        <w:rPr>
          <w:rFonts w:ascii="Arial" w:eastAsia="Arial" w:hAnsi="Arial" w:cs="Arial"/>
          <w:color w:val="000000"/>
          <w:sz w:val="24"/>
          <w:szCs w:val="24"/>
        </w:rPr>
      </w:pPr>
    </w:p>
    <w:p w14:paraId="00000016" w14:textId="77777777" w:rsidR="003120D8" w:rsidRDefault="003120D8">
      <w:pPr>
        <w:spacing w:after="0" w:line="276" w:lineRule="auto"/>
        <w:rPr>
          <w:rFonts w:ascii="Arial" w:eastAsia="Arial" w:hAnsi="Arial" w:cs="Arial"/>
          <w:color w:val="000000"/>
          <w:sz w:val="24"/>
          <w:szCs w:val="24"/>
        </w:rPr>
      </w:pPr>
    </w:p>
    <w:p w14:paraId="00000017" w14:textId="77777777" w:rsidR="003120D8" w:rsidRDefault="003120D8">
      <w:pPr>
        <w:spacing w:after="0" w:line="276" w:lineRule="auto"/>
        <w:rPr>
          <w:rFonts w:ascii="Arial" w:eastAsia="Arial" w:hAnsi="Arial" w:cs="Arial"/>
          <w:color w:val="000000"/>
          <w:sz w:val="24"/>
          <w:szCs w:val="24"/>
        </w:rPr>
      </w:pPr>
    </w:p>
    <w:p w14:paraId="00000018" w14:textId="77777777" w:rsidR="003120D8" w:rsidRDefault="00204DC1">
      <w:pPr>
        <w:pStyle w:val="Rubrik1"/>
        <w:spacing w:before="31" w:after="200"/>
        <w:rPr>
          <w:sz w:val="30"/>
          <w:szCs w:val="30"/>
        </w:rPr>
      </w:pPr>
      <w:bookmarkStart w:id="1" w:name="_xdct4727zp1e" w:colFirst="0" w:colLast="0"/>
      <w:bookmarkEnd w:id="1"/>
      <w:r>
        <w:t xml:space="preserve">1. Att tänka på </w:t>
      </w:r>
    </w:p>
    <w:p w14:paraId="00000019" w14:textId="77777777" w:rsidR="003120D8" w:rsidRDefault="00204DC1">
      <w:pPr>
        <w:pStyle w:val="Rubrik2"/>
        <w:spacing w:after="200" w:line="360" w:lineRule="auto"/>
        <w:rPr>
          <w:rFonts w:ascii="Arial" w:eastAsia="Arial" w:hAnsi="Arial" w:cs="Arial"/>
          <w:color w:val="000000"/>
          <w:sz w:val="24"/>
          <w:szCs w:val="24"/>
        </w:rPr>
      </w:pPr>
      <w:bookmarkStart w:id="2" w:name="_eceekrq2c8iy" w:colFirst="0" w:colLast="0"/>
      <w:bookmarkEnd w:id="2"/>
      <w:r>
        <w:rPr>
          <w:sz w:val="30"/>
          <w:szCs w:val="30"/>
        </w:rPr>
        <w:t>Före samtalet/workshopen</w:t>
      </w:r>
    </w:p>
    <w:p w14:paraId="0000001A"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Ju tydligare du är med syftet till varför du vill lyfta de här perspektiven med din grupp desto bättre kommer workshopen och samtalen att bli. Formulera gärna syfte och mål redan i inbjudan; vad ska föreläsningen, samtalen och övningarna leda till? Hur kom</w:t>
      </w:r>
      <w:r>
        <w:rPr>
          <w:rFonts w:ascii="Arial" w:eastAsia="Arial" w:hAnsi="Arial" w:cs="Arial"/>
          <w:color w:val="000000"/>
          <w:sz w:val="24"/>
          <w:szCs w:val="24"/>
        </w:rPr>
        <w:t xml:space="preserve">mer arbetet att följas upp? Berätta även gärna vad du förväntar dig av deltagarna, det kommer att leda till ökad motivation, involvering och engagemang. </w:t>
      </w:r>
    </w:p>
    <w:p w14:paraId="0000001B"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lastRenderedPageBreak/>
        <w:t>Finns det utrymme så be gärna deltagarna att vara med och formulera eller återkoppla på det du har för</w:t>
      </w:r>
      <w:r>
        <w:rPr>
          <w:rFonts w:ascii="Arial" w:eastAsia="Arial" w:hAnsi="Arial" w:cs="Arial"/>
          <w:color w:val="000000"/>
          <w:sz w:val="24"/>
          <w:szCs w:val="24"/>
        </w:rPr>
        <w:t>eslagit. Kanske finns det förslag på ändringar kring agenda, upplägg eller viktig information om förväntningarna som gör att du vill ändra upplägget?</w:t>
      </w:r>
    </w:p>
    <w:p w14:paraId="0000001C" w14:textId="77777777" w:rsidR="003120D8" w:rsidRDefault="003120D8">
      <w:pPr>
        <w:spacing w:after="200" w:line="360" w:lineRule="auto"/>
        <w:rPr>
          <w:rFonts w:ascii="Arial" w:eastAsia="Arial" w:hAnsi="Arial" w:cs="Arial"/>
          <w:color w:val="000000"/>
          <w:sz w:val="24"/>
          <w:szCs w:val="24"/>
        </w:rPr>
      </w:pPr>
    </w:p>
    <w:p w14:paraId="0000001D"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Den här föreläsningen och workshopen handlar om hur vi som medarbetare i svenska kyrkan kan vara aktiva allierade och visa civilkurage online genom att bemöta den desinformation och de konspirationsteorier som sprids online och som leder till hot och </w:t>
      </w:r>
      <w:proofErr w:type="spellStart"/>
      <w:r>
        <w:rPr>
          <w:rFonts w:ascii="Arial" w:eastAsia="Arial" w:hAnsi="Arial" w:cs="Arial"/>
          <w:color w:val="000000"/>
          <w:sz w:val="24"/>
          <w:szCs w:val="24"/>
        </w:rPr>
        <w:t>nätha</w:t>
      </w:r>
      <w:r>
        <w:rPr>
          <w:rFonts w:ascii="Arial" w:eastAsia="Arial" w:hAnsi="Arial" w:cs="Arial"/>
          <w:color w:val="000000"/>
          <w:sz w:val="24"/>
          <w:szCs w:val="24"/>
        </w:rPr>
        <w:t>t</w:t>
      </w:r>
      <w:proofErr w:type="spellEnd"/>
      <w:r>
        <w:rPr>
          <w:rFonts w:ascii="Arial" w:eastAsia="Arial" w:hAnsi="Arial" w:cs="Arial"/>
          <w:color w:val="000000"/>
          <w:sz w:val="24"/>
          <w:szCs w:val="24"/>
        </w:rPr>
        <w:t>. Det kan finnas deltagare som blivit utsatta för det som Mina Dennert tar upp i föreläsningen. Tänk på att viktiga frågor som handlar om diskriminering, värderingar, partipolitik och annat kan komma upp som en följd av dessa samtal och att det kan leda t</w:t>
      </w:r>
      <w:r>
        <w:rPr>
          <w:rFonts w:ascii="Arial" w:eastAsia="Arial" w:hAnsi="Arial" w:cs="Arial"/>
          <w:color w:val="000000"/>
          <w:sz w:val="24"/>
          <w:szCs w:val="24"/>
        </w:rPr>
        <w:t xml:space="preserve">ill upphettade diskussioner. </w:t>
      </w:r>
    </w:p>
    <w:p w14:paraId="0000001E"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Längst ner i det här dokumentet finns det länkar till sidor där du kan hitta mer information om en del av de ämnen som kan dyka upp under samtalen. </w:t>
      </w:r>
    </w:p>
    <w:p w14:paraId="0000001F"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Titta även gärna på föreläsningen själv innan du visar den för gruppen, och l</w:t>
      </w:r>
      <w:r>
        <w:rPr>
          <w:rFonts w:ascii="Arial" w:eastAsia="Arial" w:hAnsi="Arial" w:cs="Arial"/>
          <w:color w:val="000000"/>
          <w:sz w:val="24"/>
          <w:szCs w:val="24"/>
        </w:rPr>
        <w:t xml:space="preserve">äs gärna på om frågorna när du förbereder dig. Bestäm gärna redan på förhand hur du ska förhålla dig till olika typer av situationer som kan uppstå. Du är också varmt välkommen att höra av dig till …? för fler tips om hur du kan förbereda dig. </w:t>
      </w:r>
    </w:p>
    <w:p w14:paraId="00000020" w14:textId="77777777" w:rsidR="003120D8" w:rsidRDefault="003120D8">
      <w:pPr>
        <w:spacing w:after="0" w:line="276" w:lineRule="auto"/>
        <w:rPr>
          <w:rFonts w:ascii="Arial" w:eastAsia="Arial" w:hAnsi="Arial" w:cs="Arial"/>
          <w:color w:val="000000"/>
          <w:sz w:val="24"/>
          <w:szCs w:val="24"/>
        </w:rPr>
      </w:pPr>
    </w:p>
    <w:p w14:paraId="00000021" w14:textId="77777777" w:rsidR="003120D8" w:rsidRDefault="00204DC1">
      <w:pPr>
        <w:pStyle w:val="Rubrik2"/>
        <w:spacing w:after="200" w:line="276" w:lineRule="auto"/>
        <w:rPr>
          <w:sz w:val="30"/>
          <w:szCs w:val="30"/>
        </w:rPr>
      </w:pPr>
      <w:bookmarkStart w:id="3" w:name="_fb2ni78t29bb" w:colFirst="0" w:colLast="0"/>
      <w:bookmarkEnd w:id="3"/>
      <w:r>
        <w:rPr>
          <w:sz w:val="30"/>
          <w:szCs w:val="30"/>
        </w:rPr>
        <w:t>Under samt</w:t>
      </w:r>
      <w:r>
        <w:rPr>
          <w:sz w:val="30"/>
          <w:szCs w:val="30"/>
        </w:rPr>
        <w:t>alet/workshopen</w:t>
      </w:r>
    </w:p>
    <w:p w14:paraId="00000022"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Föreläsningen, frågorna och övningarna handlar om hur medarbetare i Svenska Kyrkan kan bli mer aktiva för att stoppa diskriminering, hot och hat på sociala medier. Det är viktigt att du som </w:t>
      </w:r>
      <w:proofErr w:type="spellStart"/>
      <w:r>
        <w:rPr>
          <w:rFonts w:ascii="Arial" w:eastAsia="Arial" w:hAnsi="Arial" w:cs="Arial"/>
          <w:color w:val="000000"/>
          <w:sz w:val="24"/>
          <w:szCs w:val="24"/>
        </w:rPr>
        <w:t>facilitator</w:t>
      </w:r>
      <w:proofErr w:type="spellEnd"/>
      <w:r>
        <w:rPr>
          <w:rFonts w:ascii="Arial" w:eastAsia="Arial" w:hAnsi="Arial" w:cs="Arial"/>
          <w:color w:val="000000"/>
          <w:sz w:val="24"/>
          <w:szCs w:val="24"/>
        </w:rPr>
        <w:t xml:space="preserve"> är uppmärksam på bakgrunden till varfö</w:t>
      </w:r>
      <w:r>
        <w:rPr>
          <w:rFonts w:ascii="Arial" w:eastAsia="Arial" w:hAnsi="Arial" w:cs="Arial"/>
          <w:color w:val="000000"/>
          <w:sz w:val="24"/>
          <w:szCs w:val="24"/>
        </w:rPr>
        <w:t xml:space="preserve">r </w:t>
      </w:r>
      <w:proofErr w:type="spellStart"/>
      <w:r>
        <w:rPr>
          <w:rFonts w:ascii="Arial" w:eastAsia="Arial" w:hAnsi="Arial" w:cs="Arial"/>
          <w:color w:val="000000"/>
          <w:sz w:val="24"/>
          <w:szCs w:val="24"/>
        </w:rPr>
        <w:t>näthat</w:t>
      </w:r>
      <w:proofErr w:type="spellEnd"/>
      <w:r>
        <w:rPr>
          <w:rFonts w:ascii="Arial" w:eastAsia="Arial" w:hAnsi="Arial" w:cs="Arial"/>
          <w:color w:val="000000"/>
          <w:sz w:val="24"/>
          <w:szCs w:val="24"/>
        </w:rPr>
        <w:t xml:space="preserve"> uppstår och är förberedd på att det kan uppstå diskussioner även bland deltagarna.</w:t>
      </w:r>
    </w:p>
    <w:p w14:paraId="00000023"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Under era diskussioner kan det komma upp saker som är känsliga, och som även kan vara svåra att prata om. Det är ditt ansvar att </w:t>
      </w:r>
      <w:proofErr w:type="spellStart"/>
      <w:r>
        <w:rPr>
          <w:rFonts w:ascii="Arial" w:eastAsia="Arial" w:hAnsi="Arial" w:cs="Arial"/>
          <w:color w:val="000000"/>
          <w:sz w:val="24"/>
          <w:szCs w:val="24"/>
        </w:rPr>
        <w:t>facilitera</w:t>
      </w:r>
      <w:proofErr w:type="spellEnd"/>
      <w:r>
        <w:rPr>
          <w:rFonts w:ascii="Arial" w:eastAsia="Arial" w:hAnsi="Arial" w:cs="Arial"/>
          <w:color w:val="000000"/>
          <w:sz w:val="24"/>
          <w:szCs w:val="24"/>
        </w:rPr>
        <w:t xml:space="preserve"> mötet och se till att al</w:t>
      </w:r>
      <w:r>
        <w:rPr>
          <w:rFonts w:ascii="Arial" w:eastAsia="Arial" w:hAnsi="Arial" w:cs="Arial"/>
          <w:color w:val="000000"/>
          <w:sz w:val="24"/>
          <w:szCs w:val="24"/>
        </w:rPr>
        <w:t xml:space="preserve">la deltagare blir lyssnade på och respekterade. Kom gärna överens tillsammans i gruppen redan innan ni sätter </w:t>
      </w:r>
      <w:proofErr w:type="gramStart"/>
      <w:r>
        <w:rPr>
          <w:rFonts w:ascii="Arial" w:eastAsia="Arial" w:hAnsi="Arial" w:cs="Arial"/>
          <w:color w:val="000000"/>
          <w:sz w:val="24"/>
          <w:szCs w:val="24"/>
        </w:rPr>
        <w:t>igång</w:t>
      </w:r>
      <w:proofErr w:type="gramEnd"/>
      <w:r>
        <w:rPr>
          <w:rFonts w:ascii="Arial" w:eastAsia="Arial" w:hAnsi="Arial" w:cs="Arial"/>
          <w:color w:val="000000"/>
          <w:sz w:val="24"/>
          <w:szCs w:val="24"/>
        </w:rPr>
        <w:t xml:space="preserve"> om vilka regler ni ska ha för samtalet. Hur man gör för att begära </w:t>
      </w:r>
      <w:r>
        <w:rPr>
          <w:rFonts w:ascii="Arial" w:eastAsia="Arial" w:hAnsi="Arial" w:cs="Arial"/>
          <w:color w:val="000000"/>
          <w:sz w:val="24"/>
          <w:szCs w:val="24"/>
        </w:rPr>
        <w:lastRenderedPageBreak/>
        <w:t>ordet? Hur ni ser till att alla får lika mycket utrymme att möjlighet att</w:t>
      </w:r>
      <w:r>
        <w:rPr>
          <w:rFonts w:ascii="Arial" w:eastAsia="Arial" w:hAnsi="Arial" w:cs="Arial"/>
          <w:color w:val="000000"/>
          <w:sz w:val="24"/>
          <w:szCs w:val="24"/>
        </w:rPr>
        <w:t xml:space="preserve"> komma till tals? Ska mobiler stängas av? </w:t>
      </w:r>
    </w:p>
    <w:p w14:paraId="00000024"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När du leder samtalet sedan, uppmuntra till aktivt deltagande och ge tid till reflektion. Ditt jobb nu är att leda diskussionen utan att styra för mycket. Du ska se till att deltagarna håller sig till ämnet, men ä</w:t>
      </w:r>
      <w:r>
        <w:rPr>
          <w:rFonts w:ascii="Arial" w:eastAsia="Arial" w:hAnsi="Arial" w:cs="Arial"/>
          <w:color w:val="000000"/>
          <w:sz w:val="24"/>
          <w:szCs w:val="24"/>
        </w:rPr>
        <w:t>ven vara öppen för oväntade vändningar.</w:t>
      </w:r>
    </w:p>
    <w:p w14:paraId="00000025" w14:textId="77777777" w:rsidR="003120D8" w:rsidRDefault="00204DC1">
      <w:pPr>
        <w:pStyle w:val="Rubrik2"/>
        <w:spacing w:after="200" w:line="360" w:lineRule="auto"/>
        <w:rPr>
          <w:sz w:val="30"/>
          <w:szCs w:val="30"/>
        </w:rPr>
      </w:pPr>
      <w:bookmarkStart w:id="4" w:name="_kh9vxitk9ost" w:colFirst="0" w:colLast="0"/>
      <w:bookmarkEnd w:id="4"/>
      <w:r>
        <w:rPr>
          <w:sz w:val="30"/>
          <w:szCs w:val="30"/>
        </w:rPr>
        <w:t>Efter samtalet/workshopen</w:t>
      </w:r>
    </w:p>
    <w:p w14:paraId="00000026"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Återkoppla gärna efter workshopen hur du tycker att det har gått. Om ni hade några mål med eller förväntningar kring workshopen, summera gärna vad ni har kommit fram till och hur väl ni har </w:t>
      </w:r>
      <w:r>
        <w:rPr>
          <w:rFonts w:ascii="Arial" w:eastAsia="Arial" w:hAnsi="Arial" w:cs="Arial"/>
          <w:color w:val="000000"/>
          <w:sz w:val="24"/>
          <w:szCs w:val="24"/>
        </w:rPr>
        <w:t xml:space="preserve">levt upp till dem. </w:t>
      </w:r>
    </w:p>
    <w:p w14:paraId="00000027"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 xml:space="preserve">Be även gärna deltagarna att komma med input genom att gå varvet runt och låt alla dela vad de tar med sig, vad de har lärt sig eller på vilket sätt de blivit inspirerade, om det var några nya tankar som väckts. </w:t>
      </w:r>
    </w:p>
    <w:p w14:paraId="00000028"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Innan ni skiljs så påmi</w:t>
      </w:r>
      <w:r>
        <w:rPr>
          <w:rFonts w:ascii="Arial" w:eastAsia="Arial" w:hAnsi="Arial" w:cs="Arial"/>
          <w:color w:val="000000"/>
          <w:sz w:val="24"/>
          <w:szCs w:val="24"/>
        </w:rPr>
        <w:t xml:space="preserve">nn gärna återigen om vad det finns för eventuella uppföljningar eller nästa steg kring det ni har pratat om. </w:t>
      </w:r>
    </w:p>
    <w:p w14:paraId="00000029" w14:textId="77777777" w:rsidR="003120D8" w:rsidRDefault="003120D8">
      <w:pPr>
        <w:spacing w:after="0" w:line="276" w:lineRule="auto"/>
        <w:rPr>
          <w:rFonts w:ascii="Arial" w:eastAsia="Arial" w:hAnsi="Arial" w:cs="Arial"/>
          <w:color w:val="000000"/>
          <w:sz w:val="22"/>
          <w:szCs w:val="22"/>
        </w:rPr>
      </w:pPr>
    </w:p>
    <w:p w14:paraId="0000002A" w14:textId="77777777" w:rsidR="003120D8" w:rsidRDefault="003120D8">
      <w:pPr>
        <w:spacing w:after="0" w:line="276" w:lineRule="auto"/>
        <w:rPr>
          <w:rFonts w:ascii="Arial" w:eastAsia="Arial" w:hAnsi="Arial" w:cs="Arial"/>
          <w:color w:val="000000"/>
          <w:sz w:val="22"/>
          <w:szCs w:val="22"/>
        </w:rPr>
      </w:pPr>
    </w:p>
    <w:p w14:paraId="0000002B" w14:textId="77777777" w:rsidR="003120D8" w:rsidRDefault="003120D8">
      <w:pPr>
        <w:spacing w:after="0" w:line="276" w:lineRule="auto"/>
        <w:rPr>
          <w:rFonts w:ascii="Arial" w:eastAsia="Arial" w:hAnsi="Arial" w:cs="Arial"/>
          <w:color w:val="000000"/>
          <w:sz w:val="22"/>
          <w:szCs w:val="22"/>
        </w:rPr>
      </w:pPr>
    </w:p>
    <w:p w14:paraId="0000002C" w14:textId="77777777" w:rsidR="003120D8" w:rsidRDefault="003120D8">
      <w:pPr>
        <w:spacing w:after="0" w:line="276" w:lineRule="auto"/>
        <w:rPr>
          <w:rFonts w:ascii="Arial" w:eastAsia="Arial" w:hAnsi="Arial" w:cs="Arial"/>
          <w:color w:val="000000"/>
          <w:sz w:val="22"/>
          <w:szCs w:val="22"/>
        </w:rPr>
      </w:pPr>
    </w:p>
    <w:p w14:paraId="0000002D" w14:textId="77777777" w:rsidR="003120D8" w:rsidRDefault="00204DC1">
      <w:pPr>
        <w:pStyle w:val="Rubrik1"/>
        <w:spacing w:before="31"/>
        <w:rPr>
          <w:rFonts w:ascii="Arial" w:eastAsia="Arial" w:hAnsi="Arial" w:cs="Arial"/>
          <w:color w:val="000000"/>
          <w:sz w:val="24"/>
          <w:szCs w:val="24"/>
        </w:rPr>
      </w:pPr>
      <w:r>
        <w:t>2. Exempel på frågor att lyfta efter filmen för efterföljande diskussion</w:t>
      </w:r>
    </w:p>
    <w:p w14:paraId="0000002E" w14:textId="77777777" w:rsidR="003120D8" w:rsidRDefault="00204DC1">
      <w:pP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Välj ut några frågor att reflektera kring. </w:t>
      </w:r>
    </w:p>
    <w:p w14:paraId="0000002F" w14:textId="77777777" w:rsidR="003120D8" w:rsidRDefault="003120D8">
      <w:pPr>
        <w:spacing w:after="0" w:line="276" w:lineRule="auto"/>
        <w:rPr>
          <w:rFonts w:ascii="Arial" w:eastAsia="Arial" w:hAnsi="Arial" w:cs="Arial"/>
          <w:color w:val="000000"/>
          <w:sz w:val="24"/>
          <w:szCs w:val="24"/>
        </w:rPr>
      </w:pPr>
    </w:p>
    <w:p w14:paraId="00000030" w14:textId="77777777" w:rsidR="003120D8" w:rsidRDefault="00204DC1">
      <w:pP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Inledande frågor: </w:t>
      </w:r>
    </w:p>
    <w:p w14:paraId="00000031" w14:textId="77777777" w:rsidR="003120D8" w:rsidRDefault="003120D8">
      <w:pPr>
        <w:spacing w:after="0" w:line="276" w:lineRule="auto"/>
        <w:rPr>
          <w:rFonts w:ascii="Arial" w:eastAsia="Arial" w:hAnsi="Arial" w:cs="Arial"/>
          <w:color w:val="000000"/>
          <w:sz w:val="24"/>
          <w:szCs w:val="24"/>
        </w:rPr>
      </w:pPr>
    </w:p>
    <w:p w14:paraId="00000032"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Vad </w:t>
      </w:r>
      <w:r>
        <w:rPr>
          <w:rFonts w:ascii="Arial" w:eastAsia="Arial" w:hAnsi="Arial" w:cs="Arial"/>
          <w:sz w:val="24"/>
          <w:szCs w:val="24"/>
        </w:rPr>
        <w:t xml:space="preserve">var det i föreläsningen som var nytt för dig? </w:t>
      </w:r>
    </w:p>
    <w:p w14:paraId="00000033" w14:textId="77777777" w:rsidR="003120D8" w:rsidRDefault="003120D8">
      <w:pPr>
        <w:spacing w:after="0" w:line="276" w:lineRule="auto"/>
        <w:rPr>
          <w:rFonts w:ascii="Arial" w:eastAsia="Arial" w:hAnsi="Arial" w:cs="Arial"/>
          <w:sz w:val="24"/>
          <w:szCs w:val="24"/>
        </w:rPr>
      </w:pPr>
    </w:p>
    <w:p w14:paraId="00000034"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Var det något som var svårt, utmanande? </w:t>
      </w:r>
    </w:p>
    <w:p w14:paraId="00000035" w14:textId="77777777" w:rsidR="003120D8" w:rsidRDefault="003120D8">
      <w:pPr>
        <w:spacing w:after="0" w:line="276" w:lineRule="auto"/>
        <w:rPr>
          <w:rFonts w:ascii="Arial" w:eastAsia="Arial" w:hAnsi="Arial" w:cs="Arial"/>
          <w:sz w:val="24"/>
          <w:szCs w:val="24"/>
        </w:rPr>
      </w:pPr>
    </w:p>
    <w:p w14:paraId="00000036"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Var det något du inte förstod?</w:t>
      </w:r>
    </w:p>
    <w:p w14:paraId="00000037" w14:textId="77777777" w:rsidR="003120D8" w:rsidRDefault="003120D8">
      <w:pPr>
        <w:spacing w:after="0" w:line="276" w:lineRule="auto"/>
        <w:rPr>
          <w:rFonts w:ascii="Arial" w:eastAsia="Arial" w:hAnsi="Arial" w:cs="Arial"/>
          <w:sz w:val="24"/>
          <w:szCs w:val="24"/>
        </w:rPr>
      </w:pPr>
    </w:p>
    <w:p w14:paraId="00000038"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lastRenderedPageBreak/>
        <w:t>Hur känns det att diskutera de här frågorna tillsammans?</w:t>
      </w:r>
    </w:p>
    <w:p w14:paraId="00000039" w14:textId="77777777" w:rsidR="003120D8" w:rsidRDefault="003120D8">
      <w:pPr>
        <w:spacing w:after="0" w:line="276" w:lineRule="auto"/>
        <w:rPr>
          <w:rFonts w:ascii="Arial" w:eastAsia="Arial" w:hAnsi="Arial" w:cs="Arial"/>
          <w:sz w:val="24"/>
          <w:szCs w:val="24"/>
        </w:rPr>
      </w:pPr>
    </w:p>
    <w:p w14:paraId="0000003A"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Var det några ord eller begrepp som du inte kände till sedan tidigare?</w:t>
      </w:r>
    </w:p>
    <w:p w14:paraId="0000003B" w14:textId="77777777" w:rsidR="003120D8" w:rsidRDefault="003120D8">
      <w:pPr>
        <w:spacing w:after="0" w:line="276" w:lineRule="auto"/>
        <w:rPr>
          <w:rFonts w:ascii="Arial" w:eastAsia="Arial" w:hAnsi="Arial" w:cs="Arial"/>
          <w:sz w:val="24"/>
          <w:szCs w:val="24"/>
        </w:rPr>
      </w:pPr>
    </w:p>
    <w:p w14:paraId="0000003C"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Vilka egna erfarenheter är längst fram i dina tankar efter att du sett föreläsningen? </w:t>
      </w:r>
    </w:p>
    <w:p w14:paraId="0000003D" w14:textId="77777777" w:rsidR="003120D8" w:rsidRDefault="003120D8">
      <w:pPr>
        <w:spacing w:after="0" w:line="276" w:lineRule="auto"/>
        <w:rPr>
          <w:rFonts w:ascii="Arial" w:eastAsia="Arial" w:hAnsi="Arial" w:cs="Arial"/>
          <w:sz w:val="24"/>
          <w:szCs w:val="24"/>
        </w:rPr>
      </w:pPr>
    </w:p>
    <w:p w14:paraId="0000003E"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Vilka egna observationer eller känslor är kopplade till civilkurage online?</w:t>
      </w:r>
    </w:p>
    <w:p w14:paraId="0000003F" w14:textId="77777777" w:rsidR="003120D8" w:rsidRDefault="003120D8">
      <w:pPr>
        <w:spacing w:after="0" w:line="276" w:lineRule="auto"/>
        <w:rPr>
          <w:rFonts w:ascii="Arial" w:eastAsia="Arial" w:hAnsi="Arial" w:cs="Arial"/>
          <w:sz w:val="24"/>
          <w:szCs w:val="24"/>
        </w:rPr>
      </w:pPr>
    </w:p>
    <w:p w14:paraId="00000040"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Var det något tips </w:t>
      </w:r>
      <w:r>
        <w:rPr>
          <w:rFonts w:ascii="Arial" w:eastAsia="Arial" w:hAnsi="Arial" w:cs="Arial"/>
          <w:sz w:val="24"/>
          <w:szCs w:val="24"/>
        </w:rPr>
        <w:t xml:space="preserve">kring i föreläsningen om att vara kyrka på nätet som kändes särskilt hjälpsamt? </w:t>
      </w:r>
    </w:p>
    <w:p w14:paraId="00000041" w14:textId="77777777" w:rsidR="003120D8" w:rsidRDefault="003120D8">
      <w:pPr>
        <w:spacing w:after="0" w:line="276" w:lineRule="auto"/>
        <w:rPr>
          <w:rFonts w:ascii="Arial" w:eastAsia="Arial" w:hAnsi="Arial" w:cs="Arial"/>
          <w:sz w:val="24"/>
          <w:szCs w:val="24"/>
        </w:rPr>
      </w:pPr>
    </w:p>
    <w:p w14:paraId="00000042" w14:textId="77777777" w:rsidR="003120D8" w:rsidRDefault="003120D8">
      <w:pPr>
        <w:spacing w:after="0" w:line="276" w:lineRule="auto"/>
        <w:rPr>
          <w:rFonts w:ascii="Arial" w:eastAsia="Arial" w:hAnsi="Arial" w:cs="Arial"/>
          <w:sz w:val="24"/>
          <w:szCs w:val="24"/>
        </w:rPr>
      </w:pPr>
    </w:p>
    <w:p w14:paraId="00000043" w14:textId="77777777" w:rsidR="003120D8" w:rsidRDefault="003120D8">
      <w:pPr>
        <w:spacing w:after="0" w:line="276" w:lineRule="auto"/>
        <w:rPr>
          <w:rFonts w:ascii="Arial" w:eastAsia="Arial" w:hAnsi="Arial" w:cs="Arial"/>
          <w:sz w:val="24"/>
          <w:szCs w:val="24"/>
        </w:rPr>
      </w:pPr>
    </w:p>
    <w:p w14:paraId="00000044" w14:textId="77777777" w:rsidR="003120D8" w:rsidRDefault="00204DC1">
      <w:pPr>
        <w:spacing w:after="0" w:line="276" w:lineRule="auto"/>
        <w:rPr>
          <w:rFonts w:ascii="Arial" w:eastAsia="Arial" w:hAnsi="Arial" w:cs="Arial"/>
          <w:sz w:val="24"/>
          <w:szCs w:val="24"/>
        </w:rPr>
      </w:pPr>
      <w:r>
        <w:rPr>
          <w:rFonts w:ascii="Arial" w:eastAsia="Arial" w:hAnsi="Arial" w:cs="Arial"/>
          <w:sz w:val="24"/>
          <w:szCs w:val="24"/>
        </w:rPr>
        <w:t xml:space="preserve">Fördjupande frågor: </w:t>
      </w:r>
    </w:p>
    <w:p w14:paraId="00000045" w14:textId="77777777" w:rsidR="003120D8" w:rsidRDefault="003120D8">
      <w:pPr>
        <w:spacing w:after="0" w:line="276" w:lineRule="auto"/>
        <w:rPr>
          <w:rFonts w:ascii="Arial" w:eastAsia="Arial" w:hAnsi="Arial" w:cs="Arial"/>
          <w:sz w:val="24"/>
          <w:szCs w:val="24"/>
        </w:rPr>
      </w:pPr>
    </w:p>
    <w:p w14:paraId="00000046"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Vilka medarbetare i Svenska Kyrkan skulle reagera positivt på att fler engagerade sig i den här typen av aktiviteter online? </w:t>
      </w:r>
    </w:p>
    <w:p w14:paraId="00000047" w14:textId="77777777" w:rsidR="003120D8" w:rsidRDefault="003120D8">
      <w:pPr>
        <w:spacing w:after="0" w:line="276" w:lineRule="auto"/>
        <w:rPr>
          <w:rFonts w:ascii="Arial" w:eastAsia="Arial" w:hAnsi="Arial" w:cs="Arial"/>
          <w:sz w:val="24"/>
          <w:szCs w:val="24"/>
        </w:rPr>
      </w:pPr>
    </w:p>
    <w:p w14:paraId="00000048"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Utifrån ert uppdrag att</w:t>
      </w:r>
      <w:r>
        <w:rPr>
          <w:rFonts w:ascii="Arial" w:eastAsia="Arial" w:hAnsi="Arial" w:cs="Arial"/>
          <w:sz w:val="24"/>
          <w:szCs w:val="24"/>
        </w:rPr>
        <w:t xml:space="preserve"> nå personer på olika torg, vilka kan ni nå online som ni inte når idag? </w:t>
      </w:r>
    </w:p>
    <w:p w14:paraId="00000049" w14:textId="77777777" w:rsidR="003120D8" w:rsidRDefault="003120D8">
      <w:pPr>
        <w:spacing w:after="0" w:line="276" w:lineRule="auto"/>
        <w:rPr>
          <w:rFonts w:ascii="Arial" w:eastAsia="Arial" w:hAnsi="Arial" w:cs="Arial"/>
          <w:sz w:val="24"/>
          <w:szCs w:val="24"/>
        </w:rPr>
      </w:pPr>
    </w:p>
    <w:p w14:paraId="0000004A"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Väckte föreläsningen några nya tankar kring hur du kan agera annorlunda framöver på sociala medier i din yrkesroll?</w:t>
      </w:r>
    </w:p>
    <w:p w14:paraId="0000004B" w14:textId="77777777" w:rsidR="003120D8" w:rsidRDefault="003120D8">
      <w:pPr>
        <w:spacing w:after="0" w:line="276" w:lineRule="auto"/>
        <w:ind w:left="720"/>
        <w:rPr>
          <w:rFonts w:ascii="Arial" w:eastAsia="Arial" w:hAnsi="Arial" w:cs="Arial"/>
          <w:sz w:val="24"/>
          <w:szCs w:val="24"/>
        </w:rPr>
      </w:pPr>
    </w:p>
    <w:p w14:paraId="0000004C"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 Vad finns det goda exempel på den här typen av arbete redan i organisationen?</w:t>
      </w:r>
    </w:p>
    <w:p w14:paraId="0000004D" w14:textId="77777777" w:rsidR="003120D8" w:rsidRDefault="003120D8">
      <w:pPr>
        <w:spacing w:after="0" w:line="276" w:lineRule="auto"/>
        <w:ind w:left="720"/>
        <w:rPr>
          <w:rFonts w:ascii="Arial" w:eastAsia="Arial" w:hAnsi="Arial" w:cs="Arial"/>
          <w:sz w:val="24"/>
          <w:szCs w:val="24"/>
        </w:rPr>
      </w:pPr>
    </w:p>
    <w:p w14:paraId="0000004E"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 Vad kan våra medmänniskor vinna på att fler engagerade sig i den här sortens aktiviteter online?</w:t>
      </w:r>
    </w:p>
    <w:p w14:paraId="0000004F" w14:textId="77777777" w:rsidR="003120D8" w:rsidRDefault="003120D8">
      <w:pPr>
        <w:spacing w:after="0" w:line="276" w:lineRule="auto"/>
        <w:ind w:left="720"/>
        <w:rPr>
          <w:rFonts w:ascii="Arial" w:eastAsia="Arial" w:hAnsi="Arial" w:cs="Arial"/>
          <w:sz w:val="24"/>
          <w:szCs w:val="24"/>
        </w:rPr>
      </w:pPr>
    </w:p>
    <w:p w14:paraId="00000050"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 Vilka hinder finns det idag för att arbeta på det här sättet?</w:t>
      </w:r>
    </w:p>
    <w:p w14:paraId="00000051" w14:textId="77777777" w:rsidR="003120D8" w:rsidRDefault="003120D8">
      <w:pPr>
        <w:spacing w:after="0" w:line="276" w:lineRule="auto"/>
        <w:rPr>
          <w:rFonts w:ascii="Arial" w:eastAsia="Arial" w:hAnsi="Arial" w:cs="Arial"/>
          <w:sz w:val="24"/>
          <w:szCs w:val="24"/>
        </w:rPr>
      </w:pPr>
    </w:p>
    <w:p w14:paraId="00000052"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 Vad ser du för möjligheter att överkomma dessa hinder? </w:t>
      </w:r>
    </w:p>
    <w:p w14:paraId="00000053" w14:textId="77777777" w:rsidR="003120D8" w:rsidRDefault="003120D8">
      <w:pPr>
        <w:spacing w:after="0" w:line="276" w:lineRule="auto"/>
        <w:ind w:left="720"/>
        <w:rPr>
          <w:rFonts w:ascii="Arial" w:eastAsia="Arial" w:hAnsi="Arial" w:cs="Arial"/>
          <w:sz w:val="24"/>
          <w:szCs w:val="24"/>
        </w:rPr>
      </w:pPr>
    </w:p>
    <w:p w14:paraId="00000054" w14:textId="77777777" w:rsidR="003120D8" w:rsidRDefault="00204DC1">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 Vad skulle du behöva för stöd (som</w:t>
      </w:r>
      <w:r>
        <w:rPr>
          <w:rFonts w:ascii="Arial" w:eastAsia="Arial" w:hAnsi="Arial" w:cs="Arial"/>
          <w:sz w:val="24"/>
          <w:szCs w:val="24"/>
        </w:rPr>
        <w:t xml:space="preserve"> du inte har idag) för att överkomma hinder som finns för att arbeta mer aktivt online?</w:t>
      </w:r>
    </w:p>
    <w:p w14:paraId="00000055" w14:textId="77777777" w:rsidR="003120D8" w:rsidRDefault="003120D8">
      <w:pPr>
        <w:spacing w:after="0" w:line="276" w:lineRule="auto"/>
        <w:rPr>
          <w:rFonts w:ascii="Arial" w:eastAsia="Arial" w:hAnsi="Arial" w:cs="Arial"/>
          <w:sz w:val="24"/>
          <w:szCs w:val="24"/>
        </w:rPr>
      </w:pPr>
    </w:p>
    <w:p w14:paraId="00000056" w14:textId="77777777" w:rsidR="003120D8" w:rsidRDefault="003120D8">
      <w:pPr>
        <w:spacing w:after="0" w:line="276" w:lineRule="auto"/>
        <w:rPr>
          <w:rFonts w:ascii="Arial" w:eastAsia="Arial" w:hAnsi="Arial" w:cs="Arial"/>
          <w:sz w:val="24"/>
          <w:szCs w:val="24"/>
        </w:rPr>
      </w:pPr>
    </w:p>
    <w:p w14:paraId="00000057" w14:textId="77777777" w:rsidR="003120D8" w:rsidRDefault="003120D8">
      <w:pPr>
        <w:spacing w:after="0" w:line="276" w:lineRule="auto"/>
        <w:rPr>
          <w:rFonts w:ascii="Arial" w:eastAsia="Arial" w:hAnsi="Arial" w:cs="Arial"/>
          <w:sz w:val="24"/>
          <w:szCs w:val="24"/>
        </w:rPr>
      </w:pPr>
    </w:p>
    <w:p w14:paraId="00000058" w14:textId="77777777" w:rsidR="003120D8" w:rsidRDefault="003120D8">
      <w:pPr>
        <w:spacing w:after="0" w:line="276" w:lineRule="auto"/>
        <w:rPr>
          <w:rFonts w:ascii="Arial" w:eastAsia="Arial" w:hAnsi="Arial" w:cs="Arial"/>
          <w:sz w:val="24"/>
          <w:szCs w:val="24"/>
        </w:rPr>
      </w:pPr>
    </w:p>
    <w:p w14:paraId="00000059" w14:textId="77777777" w:rsidR="003120D8" w:rsidRDefault="00204DC1">
      <w:pPr>
        <w:pStyle w:val="Rubrik1"/>
        <w:spacing w:before="31"/>
        <w:rPr>
          <w:rFonts w:ascii="Arial" w:eastAsia="Arial" w:hAnsi="Arial" w:cs="Arial"/>
          <w:color w:val="000000"/>
          <w:sz w:val="24"/>
          <w:szCs w:val="24"/>
        </w:rPr>
      </w:pPr>
      <w:bookmarkStart w:id="5" w:name="_cpzpzxal75wm" w:colFirst="0" w:colLast="0"/>
      <w:bookmarkEnd w:id="5"/>
      <w:r>
        <w:lastRenderedPageBreak/>
        <w:t>3. Övningarna som finns i filmen</w:t>
      </w:r>
    </w:p>
    <w:p w14:paraId="0000005A" w14:textId="77777777" w:rsidR="003120D8" w:rsidRDefault="00204DC1">
      <w:pPr>
        <w:spacing w:after="200" w:line="360" w:lineRule="auto"/>
        <w:rPr>
          <w:rFonts w:ascii="Arial" w:eastAsia="Arial" w:hAnsi="Arial" w:cs="Arial"/>
          <w:color w:val="000000"/>
          <w:sz w:val="24"/>
          <w:szCs w:val="24"/>
        </w:rPr>
      </w:pPr>
      <w:r>
        <w:rPr>
          <w:rFonts w:ascii="Arial" w:eastAsia="Arial" w:hAnsi="Arial" w:cs="Arial"/>
          <w:color w:val="000000"/>
          <w:sz w:val="24"/>
          <w:szCs w:val="24"/>
        </w:rPr>
        <w:t>Välj en eller att par av övningarna nedan som även är mer i den föreläsning som ni alla har fått del av; Att vara kyrka på nätet, m</w:t>
      </w:r>
      <w:r>
        <w:rPr>
          <w:rFonts w:ascii="Arial" w:eastAsia="Arial" w:hAnsi="Arial" w:cs="Arial"/>
          <w:color w:val="000000"/>
          <w:sz w:val="24"/>
          <w:szCs w:val="24"/>
        </w:rPr>
        <w:t xml:space="preserve">ed Mina Dennert. </w:t>
      </w:r>
    </w:p>
    <w:p w14:paraId="0000005B" w14:textId="77777777" w:rsidR="003120D8" w:rsidRDefault="00204DC1">
      <w:pPr>
        <w:spacing w:after="200" w:line="360" w:lineRule="auto"/>
        <w:rPr>
          <w:rFonts w:ascii="Calibri" w:eastAsia="Calibri" w:hAnsi="Calibri" w:cs="Calibri"/>
          <w:color w:val="000000"/>
          <w:sz w:val="24"/>
          <w:szCs w:val="24"/>
        </w:rPr>
      </w:pPr>
      <w:r>
        <w:rPr>
          <w:rFonts w:ascii="Arial" w:eastAsia="Arial" w:hAnsi="Arial" w:cs="Arial"/>
          <w:color w:val="000000"/>
          <w:sz w:val="24"/>
          <w:szCs w:val="24"/>
        </w:rPr>
        <w:t xml:space="preserve">Nedan beskrivs övningarna utifrån att ni håller den här workshopen online. Men det går naturligtvis lika bra att göra alla övningarna om ni ses och sitter i samma rum. </w:t>
      </w:r>
    </w:p>
    <w:p w14:paraId="0000005C" w14:textId="77777777" w:rsidR="003120D8" w:rsidRDefault="00204DC1">
      <w:pPr>
        <w:pStyle w:val="Rubrik2"/>
      </w:pPr>
      <w:bookmarkStart w:id="6" w:name="_dsk0vd3ngd0b" w:colFirst="0" w:colLast="0"/>
      <w:bookmarkEnd w:id="6"/>
      <w:r>
        <w:t>ÖVNING 1, VEM ÄR DU?</w:t>
      </w:r>
    </w:p>
    <w:p w14:paraId="0000005D"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Dela in gruppen i mindre grupper om 2 </w:t>
      </w:r>
    </w:p>
    <w:p w14:paraId="0000005E"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Förslag p</w:t>
      </w:r>
      <w:r>
        <w:rPr>
          <w:rFonts w:ascii="Calibri" w:eastAsia="Calibri" w:hAnsi="Calibri" w:cs="Calibri"/>
          <w:color w:val="000000"/>
          <w:sz w:val="24"/>
          <w:szCs w:val="24"/>
        </w:rPr>
        <w:t>å tid: 5 min</w:t>
      </w:r>
    </w:p>
    <w:p w14:paraId="0000005F" w14:textId="77777777" w:rsidR="003120D8" w:rsidRDefault="003120D8">
      <w:pPr>
        <w:spacing w:after="0" w:line="240" w:lineRule="auto"/>
        <w:rPr>
          <w:rFonts w:ascii="Calibri" w:eastAsia="Calibri" w:hAnsi="Calibri" w:cs="Calibri"/>
          <w:color w:val="000000"/>
          <w:sz w:val="24"/>
          <w:szCs w:val="24"/>
        </w:rPr>
      </w:pPr>
    </w:p>
    <w:p w14:paraId="00000060"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DEN HÄR TEXTEN SKA DELAS I ALLA CHATTAR: </w:t>
      </w:r>
    </w:p>
    <w:p w14:paraId="00000061" w14:textId="77777777" w:rsidR="003120D8" w:rsidRDefault="003120D8">
      <w:pPr>
        <w:spacing w:after="0" w:line="240" w:lineRule="auto"/>
        <w:rPr>
          <w:rFonts w:ascii="Calibri" w:eastAsia="Calibri" w:hAnsi="Calibri" w:cs="Calibri"/>
          <w:color w:val="000000"/>
          <w:sz w:val="24"/>
          <w:szCs w:val="24"/>
        </w:rPr>
      </w:pPr>
    </w:p>
    <w:p w14:paraId="00000062"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Varför är du här och varför är det här viktigt?</w:t>
      </w:r>
    </w:p>
    <w:p w14:paraId="00000063" w14:textId="77777777" w:rsidR="003120D8" w:rsidRDefault="003120D8">
      <w:pPr>
        <w:spacing w:after="0" w:line="240" w:lineRule="auto"/>
        <w:ind w:left="720"/>
        <w:rPr>
          <w:rFonts w:ascii="Calibri" w:eastAsia="Calibri" w:hAnsi="Calibri" w:cs="Calibri"/>
          <w:color w:val="000000"/>
          <w:sz w:val="24"/>
          <w:szCs w:val="24"/>
        </w:rPr>
      </w:pPr>
    </w:p>
    <w:p w14:paraId="00000064"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Möter ni hot och hat, rasism eller diskriminering online på din arbetsplats?</w:t>
      </w:r>
    </w:p>
    <w:p w14:paraId="00000065" w14:textId="77777777" w:rsidR="003120D8" w:rsidRDefault="003120D8">
      <w:pPr>
        <w:spacing w:after="0" w:line="240" w:lineRule="auto"/>
        <w:ind w:left="720"/>
        <w:rPr>
          <w:rFonts w:ascii="Calibri" w:eastAsia="Calibri" w:hAnsi="Calibri" w:cs="Calibri"/>
          <w:color w:val="000000"/>
          <w:sz w:val="24"/>
          <w:szCs w:val="24"/>
        </w:rPr>
      </w:pPr>
    </w:p>
    <w:p w14:paraId="00000066"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Har dina medarbetare och ledningen förståelse för att internet är en plats som kyrkan har ansvar för? </w:t>
      </w:r>
    </w:p>
    <w:p w14:paraId="00000067" w14:textId="77777777" w:rsidR="003120D8" w:rsidRDefault="003120D8">
      <w:pPr>
        <w:spacing w:after="0" w:line="240" w:lineRule="auto"/>
        <w:rPr>
          <w:rFonts w:ascii="Calibri" w:eastAsia="Calibri" w:hAnsi="Calibri" w:cs="Calibri"/>
          <w:color w:val="000000"/>
          <w:sz w:val="24"/>
          <w:szCs w:val="24"/>
        </w:rPr>
      </w:pPr>
    </w:p>
    <w:p w14:paraId="00000068"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Tips: Den här övningen går även bra att göra som en runda mellan alla som </w:t>
      </w:r>
      <w:r>
        <w:rPr>
          <w:rFonts w:ascii="Calibri" w:eastAsia="Calibri" w:hAnsi="Calibri" w:cs="Calibri"/>
          <w:color w:val="000000"/>
          <w:sz w:val="24"/>
          <w:szCs w:val="24"/>
        </w:rPr>
        <w:t xml:space="preserve">deltar om det är en lite mindre grupp. Om det är kort om tid för rundan så be alla att enbart svara på första frågan och att svara kortfattat. </w:t>
      </w:r>
    </w:p>
    <w:p w14:paraId="00000069" w14:textId="77777777" w:rsidR="003120D8" w:rsidRDefault="003120D8">
      <w:pPr>
        <w:spacing w:after="0" w:line="240" w:lineRule="auto"/>
        <w:rPr>
          <w:rFonts w:ascii="Calibri" w:eastAsia="Calibri" w:hAnsi="Calibri" w:cs="Calibri"/>
          <w:color w:val="000000"/>
          <w:sz w:val="24"/>
          <w:szCs w:val="24"/>
        </w:rPr>
      </w:pPr>
    </w:p>
    <w:p w14:paraId="0000006A" w14:textId="77777777" w:rsidR="003120D8" w:rsidRDefault="003120D8">
      <w:pPr>
        <w:spacing w:after="0" w:line="240" w:lineRule="auto"/>
        <w:rPr>
          <w:rFonts w:ascii="Calibri" w:eastAsia="Calibri" w:hAnsi="Calibri" w:cs="Calibri"/>
          <w:color w:val="000000"/>
          <w:sz w:val="24"/>
          <w:szCs w:val="24"/>
        </w:rPr>
      </w:pPr>
    </w:p>
    <w:p w14:paraId="0000006B" w14:textId="77777777" w:rsidR="003120D8" w:rsidRDefault="003120D8">
      <w:pPr>
        <w:spacing w:after="0" w:line="240" w:lineRule="auto"/>
        <w:rPr>
          <w:rFonts w:ascii="Calibri" w:eastAsia="Calibri" w:hAnsi="Calibri" w:cs="Calibri"/>
          <w:color w:val="000000"/>
          <w:sz w:val="24"/>
          <w:szCs w:val="24"/>
        </w:rPr>
      </w:pPr>
    </w:p>
    <w:p w14:paraId="0000006C" w14:textId="77777777" w:rsidR="003120D8" w:rsidRDefault="00204DC1">
      <w:pPr>
        <w:pStyle w:val="Rubrik2"/>
      </w:pPr>
      <w:bookmarkStart w:id="7" w:name="_5imy4b53u6lg" w:colFirst="0" w:colLast="0"/>
      <w:bookmarkEnd w:id="7"/>
      <w:r>
        <w:t>ÖVNING 2, RASISTATTACK PÅ TUNNELBANAN:</w:t>
      </w:r>
    </w:p>
    <w:p w14:paraId="0000006D"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Dela in gruppen i mindre grupper om 2 </w:t>
      </w:r>
    </w:p>
    <w:p w14:paraId="0000006E"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Förslag på tid: 10 min</w:t>
      </w:r>
    </w:p>
    <w:p w14:paraId="0000006F" w14:textId="77777777" w:rsidR="003120D8" w:rsidRDefault="003120D8">
      <w:pPr>
        <w:spacing w:after="0" w:line="240" w:lineRule="auto"/>
        <w:rPr>
          <w:rFonts w:ascii="Calibri" w:eastAsia="Calibri" w:hAnsi="Calibri" w:cs="Calibri"/>
          <w:color w:val="000000"/>
          <w:sz w:val="24"/>
          <w:szCs w:val="24"/>
        </w:rPr>
      </w:pPr>
    </w:p>
    <w:p w14:paraId="00000070"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DEN HÄR</w:t>
      </w:r>
      <w:r>
        <w:rPr>
          <w:rFonts w:ascii="Calibri" w:eastAsia="Calibri" w:hAnsi="Calibri" w:cs="Calibri"/>
          <w:color w:val="000000"/>
          <w:sz w:val="24"/>
          <w:szCs w:val="24"/>
        </w:rPr>
        <w:t xml:space="preserve"> TEXTEN SKA DELAS I ALLA CHATTAR: </w:t>
      </w:r>
    </w:p>
    <w:p w14:paraId="00000071" w14:textId="77777777" w:rsidR="003120D8" w:rsidRDefault="003120D8">
      <w:pPr>
        <w:spacing w:after="0" w:line="240" w:lineRule="auto"/>
        <w:rPr>
          <w:rFonts w:ascii="Calibri" w:eastAsia="Calibri" w:hAnsi="Calibri" w:cs="Calibri"/>
          <w:color w:val="000000"/>
          <w:sz w:val="24"/>
          <w:szCs w:val="24"/>
        </w:rPr>
      </w:pPr>
    </w:p>
    <w:p w14:paraId="00000072"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Vad har du för ansvar för händelsen och dess konsekvenser om du inte ingriper? </w:t>
      </w:r>
    </w:p>
    <w:p w14:paraId="00000073" w14:textId="77777777" w:rsidR="003120D8" w:rsidRDefault="003120D8">
      <w:pPr>
        <w:spacing w:after="0" w:line="240" w:lineRule="auto"/>
        <w:rPr>
          <w:rFonts w:ascii="Calibri" w:eastAsia="Calibri" w:hAnsi="Calibri" w:cs="Calibri"/>
          <w:color w:val="000000"/>
          <w:sz w:val="24"/>
          <w:szCs w:val="24"/>
        </w:rPr>
      </w:pPr>
    </w:p>
    <w:p w14:paraId="00000074"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Varför resonerar du på det här sättet? </w:t>
      </w:r>
    </w:p>
    <w:p w14:paraId="00000075" w14:textId="77777777" w:rsidR="003120D8" w:rsidRDefault="003120D8">
      <w:pPr>
        <w:spacing w:after="0" w:line="240" w:lineRule="auto"/>
        <w:rPr>
          <w:rFonts w:ascii="Calibri" w:eastAsia="Calibri" w:hAnsi="Calibri" w:cs="Calibri"/>
          <w:color w:val="000000"/>
          <w:sz w:val="24"/>
          <w:szCs w:val="24"/>
        </w:rPr>
      </w:pPr>
    </w:p>
    <w:p w14:paraId="00000076"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Vad hindrar dig från att ingripa? </w:t>
      </w:r>
    </w:p>
    <w:p w14:paraId="00000077" w14:textId="77777777" w:rsidR="003120D8" w:rsidRDefault="003120D8">
      <w:pPr>
        <w:spacing w:after="0" w:line="240" w:lineRule="auto"/>
        <w:rPr>
          <w:rFonts w:ascii="Calibri" w:eastAsia="Calibri" w:hAnsi="Calibri" w:cs="Calibri"/>
          <w:color w:val="000000"/>
          <w:sz w:val="24"/>
          <w:szCs w:val="24"/>
        </w:rPr>
      </w:pPr>
    </w:p>
    <w:p w14:paraId="00000078"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Är det någon skillnad om det sker privat eller som anställd i kyrkan? </w:t>
      </w:r>
    </w:p>
    <w:p w14:paraId="00000079" w14:textId="77777777" w:rsidR="003120D8" w:rsidRDefault="003120D8">
      <w:pPr>
        <w:spacing w:after="0" w:line="240" w:lineRule="auto"/>
        <w:rPr>
          <w:rFonts w:ascii="Calibri" w:eastAsia="Calibri" w:hAnsi="Calibri" w:cs="Calibri"/>
          <w:color w:val="000000"/>
          <w:sz w:val="24"/>
          <w:szCs w:val="24"/>
        </w:rPr>
      </w:pPr>
    </w:p>
    <w:p w14:paraId="0000007A"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Tips: Om du vill att gruppen ska få återkoppla kring vad de har pratat om i de mindre grupperna kan du antingen be varje grupp att redovisa vad de kom fram till eller fråga hela gruppe</w:t>
      </w:r>
      <w:r>
        <w:rPr>
          <w:rFonts w:ascii="Calibri" w:eastAsia="Calibri" w:hAnsi="Calibri" w:cs="Calibri"/>
          <w:color w:val="000000"/>
          <w:sz w:val="24"/>
          <w:szCs w:val="24"/>
        </w:rPr>
        <w:t xml:space="preserve">n om det är någon som vill dela med sig om vad deras grupp pratat om. </w:t>
      </w:r>
    </w:p>
    <w:p w14:paraId="0000007B" w14:textId="77777777" w:rsidR="003120D8" w:rsidRDefault="003120D8">
      <w:pPr>
        <w:spacing w:after="0" w:line="240" w:lineRule="auto"/>
        <w:rPr>
          <w:rFonts w:ascii="Calibri" w:eastAsia="Calibri" w:hAnsi="Calibri" w:cs="Calibri"/>
          <w:color w:val="000000"/>
          <w:sz w:val="24"/>
          <w:szCs w:val="24"/>
        </w:rPr>
      </w:pPr>
    </w:p>
    <w:p w14:paraId="0000007C" w14:textId="77777777" w:rsidR="003120D8" w:rsidRDefault="003120D8">
      <w:pPr>
        <w:spacing w:after="0" w:line="240" w:lineRule="auto"/>
        <w:rPr>
          <w:rFonts w:ascii="Calibri" w:eastAsia="Calibri" w:hAnsi="Calibri" w:cs="Calibri"/>
          <w:color w:val="000000"/>
          <w:sz w:val="24"/>
          <w:szCs w:val="24"/>
        </w:rPr>
      </w:pPr>
    </w:p>
    <w:p w14:paraId="0000007D" w14:textId="77777777" w:rsidR="003120D8" w:rsidRDefault="003120D8">
      <w:pPr>
        <w:spacing w:after="0" w:line="240" w:lineRule="auto"/>
        <w:rPr>
          <w:rFonts w:ascii="Calibri" w:eastAsia="Calibri" w:hAnsi="Calibri" w:cs="Calibri"/>
          <w:color w:val="000000"/>
          <w:sz w:val="24"/>
          <w:szCs w:val="24"/>
        </w:rPr>
      </w:pPr>
    </w:p>
    <w:p w14:paraId="0000007E" w14:textId="77777777" w:rsidR="003120D8" w:rsidRDefault="00204DC1">
      <w:pPr>
        <w:pStyle w:val="Rubrik2"/>
      </w:pPr>
      <w:bookmarkStart w:id="8" w:name="_sqo8l8f7x9c8" w:colFirst="0" w:colLast="0"/>
      <w:bookmarkEnd w:id="8"/>
      <w:r>
        <w:t>ÖVNING 3, Positivt utforskande samtal: </w:t>
      </w:r>
    </w:p>
    <w:p w14:paraId="0000007F"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Dela in gruppen i mindre grupper om 2 </w:t>
      </w:r>
    </w:p>
    <w:p w14:paraId="00000080"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Förslag på tid: 10 min</w:t>
      </w:r>
    </w:p>
    <w:p w14:paraId="00000081" w14:textId="77777777" w:rsidR="003120D8" w:rsidRDefault="003120D8">
      <w:pPr>
        <w:spacing w:after="0" w:line="240" w:lineRule="auto"/>
        <w:rPr>
          <w:rFonts w:ascii="Calibri" w:eastAsia="Calibri" w:hAnsi="Calibri" w:cs="Calibri"/>
          <w:color w:val="000000"/>
          <w:sz w:val="24"/>
          <w:szCs w:val="24"/>
        </w:rPr>
      </w:pPr>
    </w:p>
    <w:p w14:paraId="00000082"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DEN HÄR TEXTEN SKA DELAS I ALLA CHATTAR: </w:t>
      </w:r>
    </w:p>
    <w:p w14:paraId="00000083" w14:textId="77777777" w:rsidR="003120D8" w:rsidRDefault="003120D8">
      <w:pPr>
        <w:spacing w:after="0" w:line="240" w:lineRule="auto"/>
        <w:rPr>
          <w:rFonts w:ascii="Calibri" w:eastAsia="Calibri" w:hAnsi="Calibri" w:cs="Calibri"/>
          <w:color w:val="000000"/>
          <w:sz w:val="24"/>
          <w:szCs w:val="24"/>
        </w:rPr>
      </w:pPr>
    </w:p>
    <w:p w14:paraId="00000084"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Ni delas in i par. Turas om att berätta om ett tillfälle, en stärkande erfarenhet av när du visat civilkurage. IRL eller online. (5 min var) </w:t>
      </w:r>
      <w:r>
        <w:rPr>
          <w:rFonts w:ascii="Calibri" w:eastAsia="Calibri" w:hAnsi="Calibri" w:cs="Calibri"/>
          <w:color w:val="000000"/>
          <w:sz w:val="24"/>
          <w:szCs w:val="24"/>
        </w:rPr>
        <w:br/>
      </w:r>
      <w:r>
        <w:rPr>
          <w:rFonts w:ascii="Calibri" w:eastAsia="Calibri" w:hAnsi="Calibri" w:cs="Calibri"/>
          <w:color w:val="000000"/>
          <w:sz w:val="24"/>
          <w:szCs w:val="24"/>
        </w:rPr>
        <w:br/>
        <w:t xml:space="preserve">Den andra personen lyssnar aktivt efter framgångsfaktorer. </w:t>
      </w:r>
    </w:p>
    <w:p w14:paraId="00000085"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Vad gjorde</w:t>
      </w:r>
      <w:r>
        <w:rPr>
          <w:rFonts w:ascii="Calibri" w:eastAsia="Calibri" w:hAnsi="Calibri" w:cs="Calibri"/>
          <w:color w:val="000000"/>
          <w:sz w:val="24"/>
          <w:szCs w:val="24"/>
        </w:rPr>
        <w:t xml:space="preserve"> denna situation möjlig? </w:t>
      </w:r>
    </w:p>
    <w:p w14:paraId="00000086" w14:textId="77777777" w:rsidR="003120D8" w:rsidRDefault="00204DC1">
      <w:pPr>
        <w:numPr>
          <w:ilvl w:val="0"/>
          <w:numId w:val="3"/>
        </w:numPr>
        <w:spacing w:after="0" w:line="240" w:lineRule="auto"/>
        <w:rPr>
          <w:color w:val="000000"/>
          <w:sz w:val="24"/>
          <w:szCs w:val="24"/>
        </w:rPr>
      </w:pPr>
      <w:r>
        <w:rPr>
          <w:rFonts w:ascii="Calibri" w:eastAsia="Calibri" w:hAnsi="Calibri" w:cs="Calibri"/>
          <w:color w:val="000000"/>
          <w:sz w:val="24"/>
          <w:szCs w:val="24"/>
        </w:rPr>
        <w:t>Vilka var de inre och yttre förutsättningarna? </w:t>
      </w:r>
    </w:p>
    <w:p w14:paraId="00000087" w14:textId="77777777" w:rsidR="003120D8" w:rsidRDefault="003120D8">
      <w:pPr>
        <w:spacing w:after="0" w:line="240" w:lineRule="auto"/>
        <w:rPr>
          <w:rFonts w:ascii="Calibri" w:eastAsia="Calibri" w:hAnsi="Calibri" w:cs="Calibri"/>
          <w:color w:val="000000"/>
          <w:sz w:val="24"/>
          <w:szCs w:val="24"/>
        </w:rPr>
      </w:pPr>
    </w:p>
    <w:p w14:paraId="00000088"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Samtala om vad ni kan lära er utifrån era berättelser. Sammanfatta och skriv ned </w:t>
      </w:r>
      <w:proofErr w:type="gramStart"/>
      <w:r>
        <w:rPr>
          <w:rFonts w:ascii="Calibri" w:eastAsia="Calibri" w:hAnsi="Calibri" w:cs="Calibri"/>
          <w:color w:val="000000"/>
          <w:sz w:val="24"/>
          <w:szCs w:val="24"/>
        </w:rPr>
        <w:t>3-4</w:t>
      </w:r>
      <w:proofErr w:type="gramEnd"/>
      <w:r>
        <w:rPr>
          <w:rFonts w:ascii="Calibri" w:eastAsia="Calibri" w:hAnsi="Calibri" w:cs="Calibri"/>
          <w:color w:val="000000"/>
          <w:sz w:val="24"/>
          <w:szCs w:val="24"/>
        </w:rPr>
        <w:t xml:space="preserve"> framgångsfaktorer - faktorer som verkar hjälpsamma för att visa civilkurage </w:t>
      </w:r>
    </w:p>
    <w:p w14:paraId="00000089" w14:textId="77777777" w:rsidR="003120D8" w:rsidRDefault="003120D8">
      <w:pPr>
        <w:spacing w:after="0" w:line="240" w:lineRule="auto"/>
        <w:rPr>
          <w:rFonts w:ascii="Calibri" w:eastAsia="Calibri" w:hAnsi="Calibri" w:cs="Calibri"/>
          <w:color w:val="000000"/>
          <w:sz w:val="24"/>
          <w:szCs w:val="24"/>
        </w:rPr>
      </w:pPr>
    </w:p>
    <w:p w14:paraId="0000008A" w14:textId="77777777" w:rsidR="003120D8" w:rsidRDefault="003120D8">
      <w:pPr>
        <w:spacing w:after="0" w:line="240" w:lineRule="auto"/>
        <w:rPr>
          <w:rFonts w:ascii="Calibri" w:eastAsia="Calibri" w:hAnsi="Calibri" w:cs="Calibri"/>
          <w:color w:val="000000"/>
          <w:sz w:val="24"/>
          <w:szCs w:val="24"/>
        </w:rPr>
      </w:pPr>
    </w:p>
    <w:p w14:paraId="0000008B" w14:textId="77777777" w:rsidR="003120D8" w:rsidRDefault="00204DC1">
      <w:p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JAMBOARD</w:t>
      </w:r>
    </w:p>
    <w:p w14:paraId="0000008C"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Om ni gö</w:t>
      </w:r>
      <w:r>
        <w:rPr>
          <w:rFonts w:ascii="Calibri" w:eastAsia="Calibri" w:hAnsi="Calibri" w:cs="Calibri"/>
          <w:color w:val="000000"/>
          <w:sz w:val="24"/>
          <w:szCs w:val="24"/>
        </w:rPr>
        <w:t xml:space="preserve">r workshopen online så kan ni gärna dela era framgångsfaktorer i </w:t>
      </w:r>
      <w:proofErr w:type="spellStart"/>
      <w:r>
        <w:rPr>
          <w:rFonts w:ascii="Calibri" w:eastAsia="Calibri" w:hAnsi="Calibri" w:cs="Calibri"/>
          <w:color w:val="000000"/>
          <w:sz w:val="24"/>
          <w:szCs w:val="24"/>
        </w:rPr>
        <w:t>Jamboard</w:t>
      </w:r>
      <w:proofErr w:type="spellEnd"/>
      <w:r>
        <w:rPr>
          <w:rFonts w:ascii="Calibri" w:eastAsia="Calibri" w:hAnsi="Calibri" w:cs="Calibri"/>
          <w:color w:val="000000"/>
          <w:sz w:val="24"/>
          <w:szCs w:val="24"/>
        </w:rPr>
        <w:t xml:space="preserve">. </w:t>
      </w:r>
    </w:p>
    <w:p w14:paraId="0000008D" w14:textId="77777777" w:rsidR="003120D8" w:rsidRDefault="00204DC1">
      <w:pPr>
        <w:spacing w:after="0" w:line="240" w:lineRule="auto"/>
        <w:rPr>
          <w:rFonts w:ascii="Calibri" w:eastAsia="Calibri" w:hAnsi="Calibri" w:cs="Calibri"/>
          <w:color w:val="E4AF09"/>
          <w:sz w:val="24"/>
          <w:szCs w:val="24"/>
        </w:rPr>
      </w:pPr>
      <w:r>
        <w:rPr>
          <w:rFonts w:ascii="Calibri" w:eastAsia="Calibri" w:hAnsi="Calibri" w:cs="Calibri"/>
          <w:color w:val="000000"/>
          <w:sz w:val="24"/>
          <w:szCs w:val="24"/>
        </w:rPr>
        <w:t xml:space="preserve">Länk till </w:t>
      </w:r>
      <w:proofErr w:type="spellStart"/>
      <w:r>
        <w:rPr>
          <w:rFonts w:ascii="Calibri" w:eastAsia="Calibri" w:hAnsi="Calibri" w:cs="Calibri"/>
          <w:color w:val="000000"/>
          <w:sz w:val="24"/>
          <w:szCs w:val="24"/>
        </w:rPr>
        <w:t>Jamboard</w:t>
      </w:r>
      <w:proofErr w:type="spellEnd"/>
      <w:r>
        <w:rPr>
          <w:rFonts w:ascii="Calibri" w:eastAsia="Calibri" w:hAnsi="Calibri" w:cs="Calibri"/>
          <w:color w:val="000000"/>
          <w:sz w:val="24"/>
          <w:szCs w:val="24"/>
        </w:rPr>
        <w:t>: www.jamboard.google.com</w:t>
      </w:r>
    </w:p>
    <w:p w14:paraId="0000008E" w14:textId="77777777" w:rsidR="003120D8" w:rsidRDefault="003120D8">
      <w:pPr>
        <w:spacing w:after="0" w:line="240" w:lineRule="auto"/>
        <w:rPr>
          <w:rFonts w:ascii="Calibri" w:eastAsia="Calibri" w:hAnsi="Calibri" w:cs="Calibri"/>
          <w:color w:val="000000"/>
          <w:sz w:val="24"/>
          <w:szCs w:val="24"/>
        </w:rPr>
      </w:pPr>
    </w:p>
    <w:p w14:paraId="0000008F"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Om ni ses IRL så går det naturligtvis lika bra att använda riktiga post-it lappar eller en </w:t>
      </w:r>
      <w:proofErr w:type="spellStart"/>
      <w:r>
        <w:rPr>
          <w:rFonts w:ascii="Calibri" w:eastAsia="Calibri" w:hAnsi="Calibri" w:cs="Calibri"/>
          <w:color w:val="000000"/>
          <w:sz w:val="24"/>
          <w:szCs w:val="24"/>
        </w:rPr>
        <w:t>whiteboard</w:t>
      </w:r>
      <w:proofErr w:type="spellEnd"/>
      <w:r>
        <w:rPr>
          <w:rFonts w:ascii="Calibri" w:eastAsia="Calibri" w:hAnsi="Calibri" w:cs="Calibri"/>
          <w:color w:val="000000"/>
          <w:sz w:val="24"/>
          <w:szCs w:val="24"/>
        </w:rPr>
        <w:t xml:space="preserve"> för att redovisa vad ni kommit fr</w:t>
      </w:r>
      <w:r>
        <w:rPr>
          <w:rFonts w:ascii="Calibri" w:eastAsia="Calibri" w:hAnsi="Calibri" w:cs="Calibri"/>
          <w:color w:val="000000"/>
          <w:sz w:val="24"/>
          <w:szCs w:val="24"/>
        </w:rPr>
        <w:t>am till i gruppdiskussionen.</w:t>
      </w:r>
    </w:p>
    <w:p w14:paraId="00000090" w14:textId="77777777" w:rsidR="003120D8" w:rsidRDefault="003120D8">
      <w:pPr>
        <w:spacing w:after="0" w:line="240" w:lineRule="auto"/>
        <w:rPr>
          <w:rFonts w:ascii="Calibri" w:eastAsia="Calibri" w:hAnsi="Calibri" w:cs="Calibri"/>
          <w:color w:val="000000"/>
          <w:sz w:val="24"/>
          <w:szCs w:val="24"/>
        </w:rPr>
      </w:pPr>
    </w:p>
    <w:p w14:paraId="00000091" w14:textId="77777777" w:rsidR="003120D8" w:rsidRDefault="003120D8">
      <w:pPr>
        <w:spacing w:after="0" w:line="240" w:lineRule="auto"/>
        <w:rPr>
          <w:rFonts w:ascii="Calibri" w:eastAsia="Calibri" w:hAnsi="Calibri" w:cs="Calibri"/>
          <w:color w:val="000000"/>
          <w:sz w:val="24"/>
          <w:szCs w:val="24"/>
        </w:rPr>
      </w:pPr>
    </w:p>
    <w:p w14:paraId="00000092" w14:textId="77777777" w:rsidR="003120D8" w:rsidRDefault="003120D8">
      <w:pPr>
        <w:spacing w:after="0" w:line="240" w:lineRule="auto"/>
        <w:rPr>
          <w:rFonts w:ascii="Calibri" w:eastAsia="Calibri" w:hAnsi="Calibri" w:cs="Calibri"/>
          <w:color w:val="000000"/>
          <w:sz w:val="24"/>
          <w:szCs w:val="24"/>
        </w:rPr>
      </w:pPr>
    </w:p>
    <w:p w14:paraId="00000093" w14:textId="77777777" w:rsidR="003120D8" w:rsidRDefault="00204DC1">
      <w:pPr>
        <w:pStyle w:val="Rubrik2"/>
      </w:pPr>
      <w:bookmarkStart w:id="9" w:name="_qhn9b07wwmu9" w:colFirst="0" w:colLast="0"/>
      <w:bookmarkEnd w:id="9"/>
      <w:r>
        <w:t>ÖVNING 4, Civilkurage, jag och kyrkan </w:t>
      </w:r>
    </w:p>
    <w:p w14:paraId="00000094"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Dela in gruppen i mindre grupper om 3</w:t>
      </w:r>
    </w:p>
    <w:p w14:paraId="00000095"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Förslag på tid: 15 min</w:t>
      </w:r>
    </w:p>
    <w:p w14:paraId="00000096" w14:textId="77777777" w:rsidR="003120D8" w:rsidRDefault="003120D8">
      <w:pPr>
        <w:spacing w:after="0" w:line="240" w:lineRule="auto"/>
        <w:rPr>
          <w:rFonts w:ascii="Calibri" w:eastAsia="Calibri" w:hAnsi="Calibri" w:cs="Calibri"/>
          <w:color w:val="000000"/>
          <w:sz w:val="24"/>
          <w:szCs w:val="24"/>
        </w:rPr>
      </w:pPr>
    </w:p>
    <w:p w14:paraId="00000097"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DEN HÄR TEXTEN SKA DELAS I ALLA CHATTAR: </w:t>
      </w:r>
    </w:p>
    <w:p w14:paraId="00000098" w14:textId="77777777" w:rsidR="003120D8" w:rsidRDefault="003120D8">
      <w:pPr>
        <w:spacing w:after="0" w:line="240" w:lineRule="auto"/>
        <w:rPr>
          <w:rFonts w:ascii="Calibri" w:eastAsia="Calibri" w:hAnsi="Calibri" w:cs="Calibri"/>
          <w:color w:val="000000"/>
          <w:sz w:val="24"/>
          <w:szCs w:val="24"/>
        </w:rPr>
      </w:pPr>
    </w:p>
    <w:p w14:paraId="00000099"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Inled med en runda där alla delar inledande tankar om frågan. Max 1 min/person</w:t>
      </w:r>
    </w:p>
    <w:p w14:paraId="0000009A"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Sedan fri dialog. Hjälps åt så att alla får plats </w:t>
      </w:r>
    </w:p>
    <w:p w14:paraId="0000009B" w14:textId="77777777" w:rsidR="003120D8" w:rsidRDefault="003120D8">
      <w:pPr>
        <w:spacing w:after="0" w:line="240" w:lineRule="auto"/>
        <w:rPr>
          <w:rFonts w:ascii="Calibri" w:eastAsia="Calibri" w:hAnsi="Calibri" w:cs="Calibri"/>
          <w:color w:val="000000"/>
          <w:sz w:val="24"/>
          <w:szCs w:val="24"/>
        </w:rPr>
      </w:pPr>
    </w:p>
    <w:p w14:paraId="0000009C"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Vilka möjligheter ser jag nu utifrån min roll i Svenska kyrkan -   att jobba med att stärka arbetet med att använda civilkura</w:t>
      </w:r>
      <w:r>
        <w:rPr>
          <w:rFonts w:ascii="Calibri" w:eastAsia="Calibri" w:hAnsi="Calibri" w:cs="Calibri"/>
          <w:color w:val="000000"/>
          <w:sz w:val="24"/>
          <w:szCs w:val="24"/>
        </w:rPr>
        <w:t>ge? </w:t>
      </w:r>
    </w:p>
    <w:p w14:paraId="0000009D" w14:textId="77777777" w:rsidR="003120D8" w:rsidRDefault="003120D8">
      <w:pPr>
        <w:spacing w:after="0" w:line="240" w:lineRule="auto"/>
        <w:rPr>
          <w:rFonts w:ascii="Calibri" w:eastAsia="Calibri" w:hAnsi="Calibri" w:cs="Calibri"/>
          <w:color w:val="000000"/>
          <w:sz w:val="24"/>
          <w:szCs w:val="24"/>
        </w:rPr>
      </w:pPr>
    </w:p>
    <w:p w14:paraId="0000009E"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Hur utmanar detta mig? </w:t>
      </w:r>
    </w:p>
    <w:p w14:paraId="0000009F"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Hur kan vi lyfta in metoder från det personliga, eller andras arbetssätt till mitt arbete i kyrkan?</w:t>
      </w:r>
      <w:r>
        <w:rPr>
          <w:rFonts w:ascii="Calibri" w:eastAsia="Calibri" w:hAnsi="Calibri" w:cs="Calibri"/>
          <w:color w:val="000000"/>
          <w:sz w:val="24"/>
          <w:szCs w:val="24"/>
        </w:rPr>
        <w:br/>
      </w:r>
      <w:r>
        <w:rPr>
          <w:rFonts w:ascii="Calibri" w:eastAsia="Calibri" w:hAnsi="Calibri" w:cs="Calibri"/>
          <w:color w:val="000000"/>
          <w:sz w:val="24"/>
          <w:szCs w:val="24"/>
        </w:rPr>
        <w:t>- Vad kan vi göra för att skapa plats för denna typ av arbete? </w:t>
      </w:r>
    </w:p>
    <w:p w14:paraId="000000A0" w14:textId="77777777" w:rsidR="003120D8" w:rsidRDefault="003120D8">
      <w:pPr>
        <w:spacing w:after="0" w:line="240" w:lineRule="auto"/>
        <w:rPr>
          <w:rFonts w:ascii="Calibri" w:eastAsia="Calibri" w:hAnsi="Calibri" w:cs="Calibri"/>
          <w:color w:val="000000"/>
          <w:sz w:val="24"/>
          <w:szCs w:val="24"/>
        </w:rPr>
      </w:pPr>
    </w:p>
    <w:p w14:paraId="000000A1" w14:textId="77777777" w:rsidR="003120D8" w:rsidRDefault="003120D8">
      <w:pPr>
        <w:spacing w:after="0" w:line="240" w:lineRule="auto"/>
        <w:rPr>
          <w:rFonts w:ascii="Calibri" w:eastAsia="Calibri" w:hAnsi="Calibri" w:cs="Calibri"/>
          <w:color w:val="000000"/>
          <w:sz w:val="24"/>
          <w:szCs w:val="24"/>
        </w:rPr>
      </w:pPr>
    </w:p>
    <w:p w14:paraId="000000A2" w14:textId="77777777" w:rsidR="003120D8" w:rsidRDefault="003120D8">
      <w:pPr>
        <w:spacing w:after="0" w:line="240" w:lineRule="auto"/>
        <w:rPr>
          <w:rFonts w:ascii="Calibri" w:eastAsia="Calibri" w:hAnsi="Calibri" w:cs="Calibri"/>
          <w:color w:val="000000"/>
          <w:sz w:val="24"/>
          <w:szCs w:val="24"/>
        </w:rPr>
      </w:pPr>
    </w:p>
    <w:p w14:paraId="000000A3" w14:textId="77777777" w:rsidR="003120D8" w:rsidRDefault="00204DC1">
      <w:pPr>
        <w:pStyle w:val="Rubrik2"/>
      </w:pPr>
      <w:bookmarkStart w:id="10" w:name="_g13ctqykd74q" w:colFirst="0" w:colLast="0"/>
      <w:bookmarkEnd w:id="10"/>
      <w:r>
        <w:t>ÖVNING 5, Att bemöta trolltygen</w:t>
      </w:r>
    </w:p>
    <w:p w14:paraId="000000A4"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Dela in gruppen i mindre grupper om 3</w:t>
      </w:r>
    </w:p>
    <w:p w14:paraId="000000A5"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Förslag på tid: 15 min</w:t>
      </w:r>
    </w:p>
    <w:p w14:paraId="000000A6" w14:textId="77777777" w:rsidR="003120D8" w:rsidRDefault="003120D8">
      <w:pPr>
        <w:spacing w:after="0" w:line="240" w:lineRule="auto"/>
        <w:rPr>
          <w:rFonts w:ascii="Calibri" w:eastAsia="Calibri" w:hAnsi="Calibri" w:cs="Calibri"/>
          <w:color w:val="000000"/>
          <w:sz w:val="24"/>
          <w:szCs w:val="24"/>
        </w:rPr>
      </w:pPr>
    </w:p>
    <w:p w14:paraId="000000A7"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PÅMINN OM ATT TA BILDER PÅ EXEMPLEN SÅ ATT DET KOMMER MED IN I CHATTEN</w:t>
      </w:r>
    </w:p>
    <w:p w14:paraId="000000A8" w14:textId="77777777" w:rsidR="003120D8" w:rsidRDefault="003120D8">
      <w:pPr>
        <w:spacing w:after="0" w:line="240" w:lineRule="auto"/>
        <w:rPr>
          <w:rFonts w:ascii="Calibri" w:eastAsia="Calibri" w:hAnsi="Calibri" w:cs="Calibri"/>
          <w:color w:val="000000"/>
          <w:sz w:val="24"/>
          <w:szCs w:val="24"/>
        </w:rPr>
      </w:pPr>
    </w:p>
    <w:p w14:paraId="000000A9"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Diskutera utifrån exemp</w:t>
      </w:r>
      <w:r>
        <w:rPr>
          <w:rFonts w:ascii="Calibri" w:eastAsia="Calibri" w:hAnsi="Calibri" w:cs="Calibri"/>
          <w:color w:val="000000"/>
          <w:sz w:val="24"/>
          <w:szCs w:val="24"/>
        </w:rPr>
        <w:t xml:space="preserve">len på olika trolltyg som är vanliga online. Fråga hur gruppen hade svarat på de olika angreppen. Om det överhuvudtaget är vettigt att svara, låt gruppen resonera kring vad de hade gjort i de olika situationerna som beskrivs. </w:t>
      </w:r>
    </w:p>
    <w:p w14:paraId="000000AA" w14:textId="77777777" w:rsidR="003120D8" w:rsidRDefault="003120D8">
      <w:pPr>
        <w:spacing w:after="0" w:line="240" w:lineRule="auto"/>
        <w:rPr>
          <w:rFonts w:ascii="Calibri" w:eastAsia="Calibri" w:hAnsi="Calibri" w:cs="Calibri"/>
          <w:color w:val="000000"/>
          <w:sz w:val="24"/>
          <w:szCs w:val="24"/>
        </w:rPr>
      </w:pPr>
    </w:p>
    <w:p w14:paraId="000000AB" w14:textId="77777777" w:rsidR="003120D8" w:rsidRDefault="00204DC1">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Om ni är en liten grupp går </w:t>
      </w:r>
      <w:r>
        <w:rPr>
          <w:rFonts w:ascii="Calibri" w:eastAsia="Calibri" w:hAnsi="Calibri" w:cs="Calibri"/>
          <w:color w:val="000000"/>
          <w:sz w:val="24"/>
          <w:szCs w:val="24"/>
        </w:rPr>
        <w:t xml:space="preserve">den här övningen utmärkt att göra tillsammans hela gruppen. </w:t>
      </w:r>
    </w:p>
    <w:p w14:paraId="000000AC" w14:textId="77777777" w:rsidR="003120D8" w:rsidRDefault="003120D8">
      <w:pPr>
        <w:spacing w:after="0" w:line="240" w:lineRule="auto"/>
        <w:rPr>
          <w:rFonts w:ascii="Calibri" w:eastAsia="Calibri" w:hAnsi="Calibri" w:cs="Calibri"/>
          <w:color w:val="000000"/>
          <w:sz w:val="24"/>
          <w:szCs w:val="24"/>
        </w:rPr>
      </w:pPr>
    </w:p>
    <w:p w14:paraId="000000AD" w14:textId="77777777" w:rsidR="003120D8" w:rsidRDefault="003120D8">
      <w:pPr>
        <w:spacing w:after="0" w:line="240" w:lineRule="auto"/>
        <w:rPr>
          <w:rFonts w:ascii="Calibri" w:eastAsia="Calibri" w:hAnsi="Calibri" w:cs="Calibri"/>
          <w:color w:val="000000"/>
          <w:sz w:val="24"/>
          <w:szCs w:val="24"/>
        </w:rPr>
      </w:pPr>
    </w:p>
    <w:p w14:paraId="000000AE" w14:textId="77777777" w:rsidR="003120D8" w:rsidRDefault="003120D8">
      <w:pPr>
        <w:pStyle w:val="Rubrik2"/>
      </w:pPr>
      <w:bookmarkStart w:id="11" w:name="_lnajxopm5diu" w:colFirst="0" w:colLast="0"/>
      <w:bookmarkEnd w:id="11"/>
    </w:p>
    <w:p w14:paraId="000000AF" w14:textId="77777777" w:rsidR="003120D8" w:rsidRDefault="003120D8"/>
    <w:p w14:paraId="000000B0" w14:textId="77777777" w:rsidR="003120D8" w:rsidRDefault="00204DC1">
      <w:pPr>
        <w:pStyle w:val="Rubrik1"/>
      </w:pPr>
      <w:bookmarkStart w:id="12" w:name="_xhkoh08kbdms" w:colFirst="0" w:colLast="0"/>
      <w:bookmarkEnd w:id="12"/>
      <w:r>
        <w:t>4. LÄNKSAMLING</w:t>
      </w:r>
    </w:p>
    <w:p w14:paraId="000000B1" w14:textId="77777777" w:rsidR="003120D8" w:rsidRDefault="00204DC1">
      <w:pPr>
        <w:pStyle w:val="Rubrik2"/>
        <w:spacing w:line="360" w:lineRule="auto"/>
      </w:pPr>
      <w:bookmarkStart w:id="13" w:name="_eolg01imss8x" w:colFirst="0" w:colLast="0"/>
      <w:bookmarkEnd w:id="13"/>
      <w:r>
        <w:t xml:space="preserve">Tips på filmer </w:t>
      </w:r>
    </w:p>
    <w:p w14:paraId="000000B2" w14:textId="77777777" w:rsidR="003120D8" w:rsidRDefault="00204DC1">
      <w:pPr>
        <w:pStyle w:val="Rubrik2"/>
        <w:spacing w:line="360" w:lineRule="auto"/>
        <w:rPr>
          <w:rFonts w:ascii="Arial" w:eastAsia="Arial" w:hAnsi="Arial" w:cs="Arial"/>
          <w:sz w:val="22"/>
          <w:szCs w:val="22"/>
        </w:rPr>
      </w:pPr>
      <w:bookmarkStart w:id="14" w:name="_3o7sgrcv2lqa" w:colFirst="0" w:colLast="0"/>
      <w:bookmarkEnd w:id="14"/>
      <w:r>
        <w:t>o</w:t>
      </w:r>
      <w:r>
        <w:rPr>
          <w:rFonts w:ascii="Arial" w:eastAsia="Arial" w:hAnsi="Arial" w:cs="Arial"/>
          <w:sz w:val="22"/>
          <w:szCs w:val="22"/>
        </w:rPr>
        <w:t xml:space="preserve">m desinformation, påverkan &amp; civilkurage: </w:t>
      </w:r>
    </w:p>
    <w:p w14:paraId="000000B3" w14:textId="77777777" w:rsidR="003120D8" w:rsidRDefault="00204DC1">
      <w:pPr>
        <w:widowControl w:val="0"/>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Roligt och tänkvärt klipp om de tekniska utmaningarna </w:t>
      </w:r>
      <w:hyperlink r:id="rId7">
        <w:r>
          <w:rPr>
            <w:rFonts w:ascii="Arial" w:eastAsia="Arial" w:hAnsi="Arial" w:cs="Arial"/>
            <w:color w:val="000000"/>
            <w:sz w:val="22"/>
            <w:szCs w:val="22"/>
          </w:rPr>
          <w:t>https://www.youtube.com/watch?v=cQ54GDm1eL0</w:t>
        </w:r>
      </w:hyperlink>
    </w:p>
    <w:p w14:paraId="000000B4" w14:textId="77777777" w:rsidR="003120D8" w:rsidRDefault="003120D8">
      <w:pPr>
        <w:widowControl w:val="0"/>
        <w:spacing w:after="0" w:line="360" w:lineRule="auto"/>
        <w:rPr>
          <w:rFonts w:ascii="Arial" w:eastAsia="Arial" w:hAnsi="Arial" w:cs="Arial"/>
          <w:color w:val="000000"/>
          <w:sz w:val="22"/>
          <w:szCs w:val="22"/>
        </w:rPr>
      </w:pPr>
    </w:p>
    <w:p w14:paraId="000000B5" w14:textId="77777777" w:rsidR="003120D8" w:rsidRDefault="00204DC1">
      <w:pPr>
        <w:widowControl w:val="0"/>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Samtal mellan Mina Dennert och Carl Heath: </w:t>
      </w:r>
      <w:hyperlink r:id="rId8">
        <w:r>
          <w:rPr>
            <w:rFonts w:ascii="Arial" w:eastAsia="Arial" w:hAnsi="Arial" w:cs="Arial"/>
            <w:color w:val="1155CC"/>
            <w:sz w:val="22"/>
            <w:szCs w:val="22"/>
            <w:u w:val="single"/>
          </w:rPr>
          <w:t>https://www.youtube.com/watch?v=kv_EH8Fu1Ms</w:t>
        </w:r>
      </w:hyperlink>
    </w:p>
    <w:p w14:paraId="000000B6" w14:textId="77777777" w:rsidR="003120D8" w:rsidRDefault="003120D8">
      <w:pPr>
        <w:widowControl w:val="0"/>
        <w:spacing w:after="0" w:line="360" w:lineRule="auto"/>
        <w:rPr>
          <w:rFonts w:ascii="Arial" w:eastAsia="Arial" w:hAnsi="Arial" w:cs="Arial"/>
          <w:color w:val="000000"/>
          <w:sz w:val="22"/>
          <w:szCs w:val="22"/>
        </w:rPr>
      </w:pPr>
    </w:p>
    <w:p w14:paraId="000000B7" w14:textId="77777777" w:rsidR="003120D8" w:rsidRPr="00204DC1" w:rsidRDefault="00204DC1">
      <w:pPr>
        <w:widowControl w:val="0"/>
        <w:spacing w:after="0" w:line="360" w:lineRule="auto"/>
        <w:rPr>
          <w:rFonts w:ascii="Arial" w:eastAsia="Arial" w:hAnsi="Arial" w:cs="Arial"/>
          <w:color w:val="000000"/>
          <w:sz w:val="22"/>
          <w:szCs w:val="22"/>
          <w:u w:val="single"/>
          <w:lang w:val="en-US"/>
        </w:rPr>
      </w:pPr>
      <w:r w:rsidRPr="00204DC1">
        <w:rPr>
          <w:rFonts w:ascii="Arial" w:eastAsia="Arial" w:hAnsi="Arial" w:cs="Arial"/>
          <w:color w:val="000000"/>
          <w:sz w:val="22"/>
          <w:szCs w:val="22"/>
          <w:lang w:val="en-US"/>
        </w:rPr>
        <w:t>Potato Chip man in subway</w:t>
      </w:r>
      <w:r w:rsidRPr="00204DC1">
        <w:rPr>
          <w:rFonts w:ascii="Arial" w:eastAsia="Arial" w:hAnsi="Arial" w:cs="Arial"/>
          <w:color w:val="000000"/>
          <w:sz w:val="22"/>
          <w:szCs w:val="22"/>
          <w:u w:val="single"/>
          <w:lang w:val="en-US"/>
        </w:rPr>
        <w:t xml:space="preserve">: </w:t>
      </w:r>
      <w:hyperlink r:id="rId9">
        <w:r w:rsidRPr="00204DC1">
          <w:rPr>
            <w:rFonts w:ascii="Arial" w:eastAsia="Arial" w:hAnsi="Arial" w:cs="Arial"/>
            <w:color w:val="000000"/>
            <w:sz w:val="22"/>
            <w:szCs w:val="22"/>
            <w:u w:val="single"/>
            <w:lang w:val="en-US"/>
          </w:rPr>
          <w:t>https://www.youtube.com/watch?v=hnOF5v-N22c</w:t>
        </w:r>
      </w:hyperlink>
    </w:p>
    <w:p w14:paraId="000000B8" w14:textId="77777777" w:rsidR="003120D8" w:rsidRPr="00204DC1" w:rsidRDefault="003120D8">
      <w:pPr>
        <w:widowControl w:val="0"/>
        <w:spacing w:after="0" w:line="360" w:lineRule="auto"/>
        <w:rPr>
          <w:rFonts w:ascii="Arial" w:eastAsia="Arial" w:hAnsi="Arial" w:cs="Arial"/>
          <w:color w:val="000000"/>
          <w:sz w:val="22"/>
          <w:szCs w:val="22"/>
          <w:u w:val="single"/>
          <w:lang w:val="en-US"/>
        </w:rPr>
      </w:pPr>
    </w:p>
    <w:p w14:paraId="000000B9" w14:textId="77777777" w:rsidR="003120D8" w:rsidRDefault="00204DC1">
      <w:pPr>
        <w:widowControl w:val="0"/>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Experiment där man spelar ut de kommentarer som skrivs online för att se hur folk som ser och hör, reagerar: </w:t>
      </w:r>
      <w:hyperlink r:id="rId10">
        <w:r>
          <w:rPr>
            <w:rFonts w:ascii="Arial" w:eastAsia="Arial" w:hAnsi="Arial" w:cs="Arial"/>
            <w:color w:val="000000"/>
            <w:sz w:val="22"/>
            <w:szCs w:val="22"/>
            <w:u w:val="single"/>
          </w:rPr>
          <w:t>https://www.youtube.com/watch?v=URvC6T_xhE0</w:t>
        </w:r>
      </w:hyperlink>
    </w:p>
    <w:p w14:paraId="000000BA" w14:textId="77777777" w:rsidR="003120D8" w:rsidRDefault="003120D8">
      <w:pPr>
        <w:widowControl w:val="0"/>
        <w:spacing w:after="0" w:line="360" w:lineRule="auto"/>
        <w:rPr>
          <w:rFonts w:ascii="Arial" w:eastAsia="Arial" w:hAnsi="Arial" w:cs="Arial"/>
          <w:color w:val="000000"/>
          <w:sz w:val="22"/>
          <w:szCs w:val="22"/>
        </w:rPr>
      </w:pPr>
    </w:p>
    <w:p w14:paraId="000000BB" w14:textId="77777777" w:rsidR="003120D8" w:rsidRDefault="00204DC1">
      <w:pPr>
        <w:widowControl w:val="0"/>
        <w:spacing w:after="0" w:line="360" w:lineRule="auto"/>
        <w:rPr>
          <w:rFonts w:ascii="Arial" w:eastAsia="Arial" w:hAnsi="Arial" w:cs="Arial"/>
          <w:color w:val="000000"/>
          <w:sz w:val="22"/>
          <w:szCs w:val="22"/>
          <w:highlight w:val="white"/>
          <w:u w:val="single"/>
        </w:rPr>
      </w:pPr>
      <w:proofErr w:type="spellStart"/>
      <w:r>
        <w:rPr>
          <w:rFonts w:ascii="Arial" w:eastAsia="Arial" w:hAnsi="Arial" w:cs="Arial"/>
          <w:color w:val="000000"/>
          <w:sz w:val="22"/>
          <w:szCs w:val="22"/>
        </w:rPr>
        <w:t>Brené</w:t>
      </w:r>
      <w:proofErr w:type="spellEnd"/>
      <w:r>
        <w:rPr>
          <w:rFonts w:ascii="Arial" w:eastAsia="Arial" w:hAnsi="Arial" w:cs="Arial"/>
          <w:color w:val="000000"/>
          <w:sz w:val="22"/>
          <w:szCs w:val="22"/>
        </w:rPr>
        <w:t xml:space="preserve"> Brown om empati: </w:t>
      </w:r>
      <w:hyperlink r:id="rId11">
        <w:r>
          <w:rPr>
            <w:rFonts w:ascii="Arial" w:eastAsia="Arial" w:hAnsi="Arial" w:cs="Arial"/>
            <w:color w:val="000000"/>
            <w:sz w:val="22"/>
            <w:szCs w:val="22"/>
            <w:highlight w:val="white"/>
            <w:u w:val="single"/>
          </w:rPr>
          <w:t>https://www.youtube.com/watch?v=1Evwgu369Jw</w:t>
        </w:r>
      </w:hyperlink>
    </w:p>
    <w:p w14:paraId="000000BC" w14:textId="77777777" w:rsidR="003120D8" w:rsidRDefault="003120D8">
      <w:pPr>
        <w:widowControl w:val="0"/>
        <w:spacing w:after="0" w:line="360" w:lineRule="auto"/>
        <w:rPr>
          <w:rFonts w:ascii="Arial" w:eastAsia="Arial" w:hAnsi="Arial" w:cs="Arial"/>
          <w:color w:val="000000"/>
          <w:sz w:val="22"/>
          <w:szCs w:val="22"/>
        </w:rPr>
      </w:pPr>
    </w:p>
    <w:p w14:paraId="000000BD" w14:textId="77777777" w:rsidR="003120D8" w:rsidRPr="00204DC1" w:rsidRDefault="00204DC1">
      <w:pPr>
        <w:widowControl w:val="0"/>
        <w:spacing w:after="0" w:line="360" w:lineRule="auto"/>
        <w:rPr>
          <w:rFonts w:ascii="Arial" w:eastAsia="Arial" w:hAnsi="Arial" w:cs="Arial"/>
          <w:color w:val="000000"/>
          <w:sz w:val="22"/>
          <w:szCs w:val="22"/>
          <w:lang w:val="en-US"/>
        </w:rPr>
      </w:pPr>
      <w:r w:rsidRPr="00204DC1">
        <w:rPr>
          <w:rFonts w:ascii="Arial" w:eastAsia="Arial" w:hAnsi="Arial" w:cs="Arial"/>
          <w:i/>
          <w:color w:val="000000"/>
          <w:sz w:val="22"/>
          <w:szCs w:val="22"/>
          <w:lang w:val="en-US"/>
        </w:rPr>
        <w:t>Cracking the codes, Joy DeGruy "A Trip to the Grocery Store"</w:t>
      </w:r>
      <w:r w:rsidRPr="00204DC1">
        <w:rPr>
          <w:rFonts w:ascii="Arial" w:eastAsia="Arial" w:hAnsi="Arial" w:cs="Arial"/>
          <w:color w:val="000000"/>
          <w:sz w:val="22"/>
          <w:szCs w:val="22"/>
          <w:lang w:val="en-US"/>
        </w:rPr>
        <w:t xml:space="preserve"> om att vara allierad:</w:t>
      </w:r>
      <w:hyperlink r:id="rId12">
        <w:r w:rsidRPr="00204DC1">
          <w:rPr>
            <w:rFonts w:ascii="Arial" w:eastAsia="Arial" w:hAnsi="Arial" w:cs="Arial"/>
            <w:color w:val="000000"/>
            <w:sz w:val="22"/>
            <w:szCs w:val="22"/>
            <w:lang w:val="en-US"/>
          </w:rPr>
          <w:t xml:space="preserve"> </w:t>
        </w:r>
      </w:hyperlink>
      <w:hyperlink r:id="rId13">
        <w:r w:rsidRPr="00204DC1">
          <w:rPr>
            <w:rFonts w:ascii="Arial" w:eastAsia="Arial" w:hAnsi="Arial" w:cs="Arial"/>
            <w:color w:val="000000"/>
            <w:sz w:val="22"/>
            <w:szCs w:val="22"/>
            <w:u w:val="single"/>
            <w:lang w:val="en-US"/>
          </w:rPr>
          <w:t>https://www.youtube.com/watch?v=Wf9QBnPK6Yg</w:t>
        </w:r>
      </w:hyperlink>
    </w:p>
    <w:p w14:paraId="000000BE" w14:textId="77777777" w:rsidR="003120D8" w:rsidRPr="00204DC1" w:rsidRDefault="003120D8">
      <w:pPr>
        <w:spacing w:after="0" w:line="360" w:lineRule="auto"/>
        <w:rPr>
          <w:rFonts w:ascii="Arial" w:eastAsia="Arial" w:hAnsi="Arial" w:cs="Arial"/>
          <w:color w:val="000000"/>
          <w:sz w:val="22"/>
          <w:szCs w:val="22"/>
          <w:lang w:val="en-US"/>
        </w:rPr>
      </w:pPr>
    </w:p>
    <w:p w14:paraId="000000BF"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5 saker du kan göra för att bli en LBGTQ+ allierad: </w:t>
      </w:r>
    </w:p>
    <w:p w14:paraId="000000C0" w14:textId="77777777" w:rsidR="003120D8" w:rsidRDefault="00204DC1">
      <w:pPr>
        <w:spacing w:after="0" w:line="360" w:lineRule="auto"/>
        <w:rPr>
          <w:rFonts w:ascii="Arial" w:eastAsia="Arial" w:hAnsi="Arial" w:cs="Arial"/>
          <w:color w:val="000000"/>
          <w:sz w:val="22"/>
          <w:szCs w:val="22"/>
        </w:rPr>
      </w:pPr>
      <w:hyperlink r:id="rId14">
        <w:r>
          <w:rPr>
            <w:rFonts w:ascii="Arial" w:eastAsia="Arial" w:hAnsi="Arial" w:cs="Arial"/>
            <w:color w:val="000000"/>
            <w:sz w:val="22"/>
            <w:szCs w:val="22"/>
            <w:u w:val="single"/>
          </w:rPr>
          <w:t>https://www.health.com/mind-body/lgbt</w:t>
        </w:r>
        <w:r>
          <w:rPr>
            <w:rFonts w:ascii="Arial" w:eastAsia="Arial" w:hAnsi="Arial" w:cs="Arial"/>
            <w:color w:val="000000"/>
            <w:sz w:val="22"/>
            <w:szCs w:val="22"/>
            <w:u w:val="single"/>
          </w:rPr>
          <w:t>q-health/lgbtq-ally</w:t>
        </w:r>
      </w:hyperlink>
    </w:p>
    <w:p w14:paraId="000000C1" w14:textId="77777777" w:rsidR="003120D8" w:rsidRDefault="003120D8">
      <w:pPr>
        <w:spacing w:after="0" w:line="360" w:lineRule="auto"/>
        <w:rPr>
          <w:rFonts w:ascii="Arial" w:eastAsia="Arial" w:hAnsi="Arial" w:cs="Arial"/>
          <w:color w:val="000000"/>
          <w:sz w:val="22"/>
          <w:szCs w:val="22"/>
        </w:rPr>
      </w:pPr>
    </w:p>
    <w:p w14:paraId="000000C2" w14:textId="77777777" w:rsidR="003120D8" w:rsidRDefault="00204DC1">
      <w:pPr>
        <w:pStyle w:val="Rubrik2"/>
        <w:spacing w:after="0" w:line="360" w:lineRule="auto"/>
        <w:rPr>
          <w:rFonts w:ascii="Arial" w:eastAsia="Arial" w:hAnsi="Arial" w:cs="Arial"/>
          <w:color w:val="000000"/>
          <w:sz w:val="22"/>
          <w:szCs w:val="22"/>
        </w:rPr>
      </w:pPr>
      <w:bookmarkStart w:id="15" w:name="_ilcsr7wumz3s" w:colFirst="0" w:colLast="0"/>
      <w:bookmarkEnd w:id="15"/>
      <w:r>
        <w:t xml:space="preserve">Här kan du läsa vidare om några av de ämnen som tas upp i föreläsningen. </w:t>
      </w:r>
    </w:p>
    <w:p w14:paraId="000000C3" w14:textId="77777777" w:rsidR="003120D8" w:rsidRDefault="003120D8">
      <w:pPr>
        <w:spacing w:after="0" w:line="360" w:lineRule="auto"/>
        <w:rPr>
          <w:rFonts w:ascii="Arial" w:eastAsia="Arial" w:hAnsi="Arial" w:cs="Arial"/>
          <w:b/>
          <w:color w:val="000000"/>
          <w:sz w:val="22"/>
          <w:szCs w:val="22"/>
        </w:rPr>
      </w:pPr>
    </w:p>
    <w:p w14:paraId="000000C4" w14:textId="77777777" w:rsidR="003120D8" w:rsidRDefault="00204DC1">
      <w:pPr>
        <w:spacing w:after="0" w:line="360" w:lineRule="auto"/>
        <w:rPr>
          <w:rFonts w:ascii="Arial" w:eastAsia="Arial" w:hAnsi="Arial" w:cs="Arial"/>
          <w:b/>
          <w:color w:val="000000"/>
          <w:sz w:val="22"/>
          <w:szCs w:val="22"/>
        </w:rPr>
      </w:pPr>
      <w:r>
        <w:rPr>
          <w:rFonts w:ascii="Arial" w:eastAsia="Arial" w:hAnsi="Arial" w:cs="Arial"/>
          <w:b/>
          <w:color w:val="000000"/>
          <w:sz w:val="22"/>
          <w:szCs w:val="22"/>
        </w:rPr>
        <w:t xml:space="preserve">Om </w:t>
      </w:r>
      <w:proofErr w:type="spellStart"/>
      <w:r>
        <w:rPr>
          <w:rFonts w:ascii="Arial" w:eastAsia="Arial" w:hAnsi="Arial" w:cs="Arial"/>
          <w:b/>
          <w:color w:val="000000"/>
          <w:sz w:val="22"/>
          <w:szCs w:val="22"/>
        </w:rPr>
        <w:t>näthat</w:t>
      </w:r>
      <w:proofErr w:type="spellEnd"/>
      <w:r>
        <w:rPr>
          <w:rFonts w:ascii="Arial" w:eastAsia="Arial" w:hAnsi="Arial" w:cs="Arial"/>
          <w:b/>
          <w:color w:val="000000"/>
          <w:sz w:val="22"/>
          <w:szCs w:val="22"/>
        </w:rPr>
        <w:t xml:space="preserve">: </w:t>
      </w:r>
    </w:p>
    <w:p w14:paraId="000000C5"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Information från Statens Medieråd: </w:t>
      </w:r>
    </w:p>
    <w:p w14:paraId="000000C6"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https://www.statensmedierad.se/pedagogiska-verktyg/tema-utsatthet-pa-natet/material-utsatthet-pa-natet/information-stod-och-rad</w:t>
      </w:r>
    </w:p>
    <w:p w14:paraId="000000C7"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Länk till information hos polisen: </w:t>
      </w:r>
    </w:p>
    <w:p w14:paraId="000000C8" w14:textId="77777777" w:rsidR="003120D8" w:rsidRDefault="00204DC1">
      <w:pPr>
        <w:spacing w:after="0" w:line="360" w:lineRule="auto"/>
        <w:rPr>
          <w:rFonts w:ascii="Arial" w:eastAsia="Arial" w:hAnsi="Arial" w:cs="Arial"/>
          <w:color w:val="000000"/>
          <w:sz w:val="22"/>
          <w:szCs w:val="22"/>
        </w:rPr>
      </w:pPr>
      <w:hyperlink r:id="rId15">
        <w:r>
          <w:rPr>
            <w:rFonts w:ascii="Arial" w:eastAsia="Arial" w:hAnsi="Arial" w:cs="Arial"/>
            <w:color w:val="000000"/>
            <w:sz w:val="22"/>
            <w:szCs w:val="22"/>
          </w:rPr>
          <w:t>https://</w:t>
        </w:r>
        <w:r>
          <w:rPr>
            <w:rFonts w:ascii="Arial" w:eastAsia="Arial" w:hAnsi="Arial" w:cs="Arial"/>
            <w:color w:val="000000"/>
            <w:sz w:val="22"/>
            <w:szCs w:val="22"/>
          </w:rPr>
          <w:t>polisen.se/utsatt-for-brott/skydda-dig-mot-brott/nathat/</w:t>
        </w:r>
      </w:hyperlink>
    </w:p>
    <w:p w14:paraId="000000C9" w14:textId="77777777" w:rsidR="003120D8" w:rsidRDefault="00204DC1">
      <w:pPr>
        <w:spacing w:after="0" w:line="360" w:lineRule="auto"/>
        <w:rPr>
          <w:rFonts w:ascii="Arial" w:eastAsia="Arial" w:hAnsi="Arial" w:cs="Arial"/>
          <w:color w:val="000000"/>
          <w:sz w:val="22"/>
          <w:szCs w:val="22"/>
        </w:rPr>
      </w:pPr>
      <w:proofErr w:type="spellStart"/>
      <w:r>
        <w:rPr>
          <w:rFonts w:ascii="Arial" w:eastAsia="Arial" w:hAnsi="Arial" w:cs="Arial"/>
          <w:color w:val="000000"/>
          <w:sz w:val="22"/>
          <w:szCs w:val="22"/>
        </w:rPr>
        <w:t>Näthat</w:t>
      </w:r>
      <w:proofErr w:type="spellEnd"/>
      <w:r>
        <w:rPr>
          <w:rFonts w:ascii="Arial" w:eastAsia="Arial" w:hAnsi="Arial" w:cs="Arial"/>
          <w:color w:val="000000"/>
          <w:sz w:val="22"/>
          <w:szCs w:val="22"/>
        </w:rPr>
        <w:t xml:space="preserve"> leder till självcensur, en rapport från Brottsoffermyndigheten: https://www.brottsoffermyndigheten.se/pressmeddelande/nathat-leder-till-omfattande-sjalvcensur</w:t>
      </w:r>
    </w:p>
    <w:p w14:paraId="000000CA"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Organisationen Make </w:t>
      </w:r>
      <w:proofErr w:type="spellStart"/>
      <w:r>
        <w:rPr>
          <w:rFonts w:ascii="Arial" w:eastAsia="Arial" w:hAnsi="Arial" w:cs="Arial"/>
          <w:color w:val="000000"/>
          <w:sz w:val="22"/>
          <w:szCs w:val="22"/>
        </w:rPr>
        <w:t>Equal</w:t>
      </w:r>
      <w:proofErr w:type="spellEnd"/>
      <w:r>
        <w:rPr>
          <w:rFonts w:ascii="Arial" w:eastAsia="Arial" w:hAnsi="Arial" w:cs="Arial"/>
          <w:color w:val="000000"/>
          <w:sz w:val="22"/>
          <w:szCs w:val="22"/>
        </w:rPr>
        <w:t xml:space="preserve"> har sam</w:t>
      </w:r>
      <w:r>
        <w:rPr>
          <w:rFonts w:ascii="Arial" w:eastAsia="Arial" w:hAnsi="Arial" w:cs="Arial"/>
          <w:color w:val="000000"/>
          <w:sz w:val="22"/>
          <w:szCs w:val="22"/>
        </w:rPr>
        <w:t xml:space="preserve">lat tips och information på Näthatshjälpen: </w:t>
      </w:r>
    </w:p>
    <w:p w14:paraId="000000CB" w14:textId="77777777" w:rsidR="003120D8" w:rsidRDefault="00204DC1">
      <w:pPr>
        <w:spacing w:after="0" w:line="360" w:lineRule="auto"/>
        <w:rPr>
          <w:rFonts w:ascii="Arial" w:eastAsia="Arial" w:hAnsi="Arial" w:cs="Arial"/>
          <w:b/>
          <w:color w:val="000000"/>
          <w:sz w:val="22"/>
          <w:szCs w:val="22"/>
        </w:rPr>
      </w:pPr>
      <w:hyperlink r:id="rId16">
        <w:r>
          <w:rPr>
            <w:rFonts w:ascii="Arial" w:eastAsia="Arial" w:hAnsi="Arial" w:cs="Arial"/>
            <w:color w:val="000000"/>
            <w:sz w:val="22"/>
            <w:szCs w:val="22"/>
          </w:rPr>
          <w:t>https://nathatshjalpen.se/a/statistik-information-nathat/</w:t>
        </w:r>
      </w:hyperlink>
    </w:p>
    <w:p w14:paraId="000000CC" w14:textId="77777777" w:rsidR="003120D8" w:rsidRDefault="003120D8">
      <w:pPr>
        <w:spacing w:after="0" w:line="360" w:lineRule="auto"/>
        <w:rPr>
          <w:rFonts w:ascii="Arial" w:eastAsia="Arial" w:hAnsi="Arial" w:cs="Arial"/>
          <w:b/>
          <w:color w:val="000000"/>
          <w:sz w:val="22"/>
          <w:szCs w:val="22"/>
        </w:rPr>
      </w:pPr>
    </w:p>
    <w:p w14:paraId="000000CD"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Länk till #jagärhär: www.jagarhar.se</w:t>
      </w:r>
    </w:p>
    <w:p w14:paraId="000000CE"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Länk till I </w:t>
      </w:r>
      <w:proofErr w:type="spellStart"/>
      <w:r>
        <w:rPr>
          <w:rFonts w:ascii="Arial" w:eastAsia="Arial" w:hAnsi="Arial" w:cs="Arial"/>
          <w:color w:val="000000"/>
          <w:sz w:val="22"/>
          <w:szCs w:val="22"/>
        </w:rPr>
        <w:t>Am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Here</w:t>
      </w:r>
      <w:proofErr w:type="spellEnd"/>
      <w:r>
        <w:rPr>
          <w:rFonts w:ascii="Arial" w:eastAsia="Arial" w:hAnsi="Arial" w:cs="Arial"/>
          <w:color w:val="000000"/>
          <w:sz w:val="22"/>
          <w:szCs w:val="22"/>
        </w:rPr>
        <w:t xml:space="preserve"> International: </w:t>
      </w:r>
      <w:hyperlink r:id="rId17">
        <w:r>
          <w:rPr>
            <w:rFonts w:ascii="Arial" w:eastAsia="Arial" w:hAnsi="Arial" w:cs="Arial"/>
            <w:color w:val="000000"/>
            <w:sz w:val="22"/>
            <w:szCs w:val="22"/>
          </w:rPr>
          <w:t>www.iamhereinternational.com</w:t>
        </w:r>
      </w:hyperlink>
    </w:p>
    <w:p w14:paraId="000000CF" w14:textId="77777777" w:rsidR="003120D8" w:rsidRDefault="003120D8">
      <w:pPr>
        <w:spacing w:after="0" w:line="360" w:lineRule="auto"/>
        <w:rPr>
          <w:rFonts w:ascii="Arial" w:eastAsia="Arial" w:hAnsi="Arial" w:cs="Arial"/>
          <w:color w:val="000000"/>
          <w:sz w:val="22"/>
          <w:szCs w:val="22"/>
        </w:rPr>
      </w:pPr>
    </w:p>
    <w:p w14:paraId="000000D0" w14:textId="77777777" w:rsidR="003120D8" w:rsidRDefault="00204DC1">
      <w:pPr>
        <w:spacing w:after="0" w:line="360" w:lineRule="auto"/>
        <w:rPr>
          <w:rFonts w:ascii="Arial" w:eastAsia="Arial" w:hAnsi="Arial" w:cs="Arial"/>
          <w:color w:val="000000"/>
          <w:sz w:val="22"/>
          <w:szCs w:val="22"/>
        </w:rPr>
      </w:pPr>
      <w:r>
        <w:rPr>
          <w:rFonts w:ascii="Arial" w:eastAsia="Arial" w:hAnsi="Arial" w:cs="Arial"/>
          <w:b/>
          <w:color w:val="000000"/>
          <w:sz w:val="22"/>
          <w:szCs w:val="22"/>
        </w:rPr>
        <w:t xml:space="preserve">Om rasism, bias och fördomar: </w:t>
      </w:r>
    </w:p>
    <w:p w14:paraId="000000D1"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Levande historias fortbildning om rasism och likabehandling: </w:t>
      </w:r>
      <w:hyperlink r:id="rId18">
        <w:r>
          <w:rPr>
            <w:rFonts w:ascii="Arial" w:eastAsia="Arial" w:hAnsi="Arial" w:cs="Arial"/>
            <w:color w:val="000000"/>
            <w:sz w:val="22"/>
            <w:szCs w:val="22"/>
          </w:rPr>
          <w:t>https://www.levandehistoria.se/fortbildningar/rasism-och-likvardigt-bemotande-onlinekurs-offentliganstallda</w:t>
        </w:r>
      </w:hyperlink>
    </w:p>
    <w:p w14:paraId="000000D2" w14:textId="77777777" w:rsidR="003120D8" w:rsidRDefault="00204DC1">
      <w:pPr>
        <w:spacing w:after="0" w:line="360" w:lineRule="auto"/>
        <w:rPr>
          <w:rFonts w:ascii="Arial" w:eastAsia="Arial" w:hAnsi="Arial" w:cs="Arial"/>
          <w:color w:val="000000"/>
          <w:sz w:val="22"/>
          <w:szCs w:val="22"/>
        </w:rPr>
      </w:pPr>
      <w:hyperlink r:id="rId19">
        <w:r>
          <w:rPr>
            <w:rFonts w:ascii="Arial" w:eastAsia="Arial" w:hAnsi="Arial" w:cs="Arial"/>
            <w:color w:val="000000"/>
            <w:sz w:val="22"/>
            <w:szCs w:val="22"/>
          </w:rPr>
          <w:t>https://www.levandehistoria.se/fakta-fordjupning/prata-rasism/prata-rasism-pa-jobbet</w:t>
        </w:r>
      </w:hyperlink>
    </w:p>
    <w:p w14:paraId="000000D3"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Lunds universitet och forskning om fördomar: </w:t>
      </w:r>
      <w:hyperlink r:id="rId20">
        <w:r>
          <w:rPr>
            <w:rFonts w:ascii="Arial" w:eastAsia="Arial" w:hAnsi="Arial" w:cs="Arial"/>
            <w:color w:val="000000"/>
            <w:sz w:val="22"/>
            <w:szCs w:val="22"/>
          </w:rPr>
          <w:t>h</w:t>
        </w:r>
        <w:r>
          <w:rPr>
            <w:rFonts w:ascii="Arial" w:eastAsia="Arial" w:hAnsi="Arial" w:cs="Arial"/>
            <w:color w:val="000000"/>
            <w:sz w:val="22"/>
            <w:szCs w:val="22"/>
          </w:rPr>
          <w:t>ttps://www.lu.se/artikel/manniskor-som-fordomsfulla-flockvarelser</w:t>
        </w:r>
      </w:hyperlink>
    </w:p>
    <w:p w14:paraId="000000D4"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Tidningen chef om hur du kan hantera rasism på jobbet: </w:t>
      </w:r>
    </w:p>
    <w:p w14:paraId="000000D5" w14:textId="77777777" w:rsidR="003120D8" w:rsidRDefault="00204DC1">
      <w:pPr>
        <w:spacing w:after="0" w:line="360" w:lineRule="auto"/>
        <w:rPr>
          <w:rFonts w:ascii="Arial" w:eastAsia="Arial" w:hAnsi="Arial" w:cs="Arial"/>
          <w:color w:val="000000"/>
          <w:sz w:val="22"/>
          <w:szCs w:val="22"/>
        </w:rPr>
      </w:pPr>
      <w:hyperlink r:id="rId21">
        <w:r>
          <w:rPr>
            <w:rFonts w:ascii="Arial" w:eastAsia="Arial" w:hAnsi="Arial" w:cs="Arial"/>
            <w:color w:val="000000"/>
            <w:sz w:val="22"/>
            <w:szCs w:val="22"/>
          </w:rPr>
          <w:t>https://chef.se/sa-hanterar-du-rasism-pa-jobbet/</w:t>
        </w:r>
      </w:hyperlink>
    </w:p>
    <w:p w14:paraId="000000D6"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Att hantera bias.</w:t>
      </w:r>
      <w:r>
        <w:rPr>
          <w:rFonts w:ascii="Arial" w:eastAsia="Arial" w:hAnsi="Arial" w:cs="Arial"/>
          <w:color w:val="000000"/>
          <w:sz w:val="22"/>
          <w:szCs w:val="22"/>
        </w:rPr>
        <w:t xml:space="preserve"> Filmer och föreläsningar från Facebook om bias osv.  </w:t>
      </w:r>
      <w:hyperlink r:id="rId22">
        <w:r>
          <w:rPr>
            <w:rFonts w:ascii="Arial" w:eastAsia="Arial" w:hAnsi="Arial" w:cs="Arial"/>
            <w:color w:val="000000"/>
            <w:sz w:val="22"/>
            <w:szCs w:val="22"/>
          </w:rPr>
          <w:t>https://managingbias.fb.com/</w:t>
        </w:r>
      </w:hyperlink>
    </w:p>
    <w:p w14:paraId="000000D7" w14:textId="77777777" w:rsidR="003120D8" w:rsidRDefault="003120D8">
      <w:pPr>
        <w:spacing w:after="0" w:line="360" w:lineRule="auto"/>
        <w:rPr>
          <w:rFonts w:ascii="Arial" w:eastAsia="Arial" w:hAnsi="Arial" w:cs="Arial"/>
          <w:color w:val="000000"/>
          <w:sz w:val="22"/>
          <w:szCs w:val="22"/>
        </w:rPr>
      </w:pPr>
    </w:p>
    <w:p w14:paraId="000000D8" w14:textId="77777777" w:rsidR="003120D8" w:rsidRDefault="00204DC1">
      <w:pPr>
        <w:spacing w:after="0" w:line="360" w:lineRule="auto"/>
        <w:rPr>
          <w:rFonts w:ascii="Arial" w:eastAsia="Arial" w:hAnsi="Arial" w:cs="Arial"/>
          <w:color w:val="000000"/>
          <w:sz w:val="22"/>
          <w:szCs w:val="22"/>
        </w:rPr>
      </w:pPr>
      <w:r>
        <w:rPr>
          <w:rFonts w:ascii="Arial" w:eastAsia="Arial" w:hAnsi="Arial" w:cs="Arial"/>
          <w:b/>
          <w:color w:val="000000"/>
          <w:sz w:val="22"/>
          <w:szCs w:val="22"/>
        </w:rPr>
        <w:t xml:space="preserve">Om sexuell orientering och homofobi: </w:t>
      </w:r>
    </w:p>
    <w:p w14:paraId="000000D9"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Riksförbundet för sexuell upplysning, RFSU, är en ideell organisation för sexualupplysning och </w:t>
      </w:r>
      <w:proofErr w:type="spellStart"/>
      <w:r>
        <w:rPr>
          <w:rFonts w:ascii="Arial" w:eastAsia="Arial" w:hAnsi="Arial" w:cs="Arial"/>
          <w:color w:val="000000"/>
          <w:sz w:val="22"/>
          <w:szCs w:val="22"/>
        </w:rPr>
        <w:t>sexualpolitik</w:t>
      </w:r>
      <w:proofErr w:type="spellEnd"/>
      <w:r>
        <w:rPr>
          <w:rFonts w:ascii="Arial" w:eastAsia="Arial" w:hAnsi="Arial" w:cs="Arial"/>
          <w:color w:val="000000"/>
          <w:sz w:val="22"/>
          <w:szCs w:val="22"/>
        </w:rPr>
        <w:t xml:space="preserve">: </w:t>
      </w:r>
      <w:hyperlink r:id="rId23">
        <w:r>
          <w:rPr>
            <w:rFonts w:ascii="Arial" w:eastAsia="Arial" w:hAnsi="Arial" w:cs="Arial"/>
            <w:color w:val="000000"/>
            <w:sz w:val="22"/>
            <w:szCs w:val="22"/>
          </w:rPr>
          <w:t>https://www.rfsu.se/</w:t>
        </w:r>
      </w:hyperlink>
    </w:p>
    <w:p w14:paraId="000000DA"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Pride: </w:t>
      </w:r>
      <w:hyperlink r:id="rId24">
        <w:r>
          <w:rPr>
            <w:rFonts w:ascii="Arial" w:eastAsia="Arial" w:hAnsi="Arial" w:cs="Arial"/>
            <w:color w:val="000000"/>
            <w:sz w:val="22"/>
            <w:szCs w:val="22"/>
          </w:rPr>
          <w:t>https://www.stockholmpride.o</w:t>
        </w:r>
        <w:r>
          <w:rPr>
            <w:rFonts w:ascii="Arial" w:eastAsia="Arial" w:hAnsi="Arial" w:cs="Arial"/>
            <w:color w:val="000000"/>
            <w:sz w:val="22"/>
            <w:szCs w:val="22"/>
          </w:rPr>
          <w:t>rg</w:t>
        </w:r>
      </w:hyperlink>
      <w:r>
        <w:t xml:space="preserve"> &amp; </w:t>
      </w:r>
      <w:hyperlink r:id="rId25">
        <w:r>
          <w:rPr>
            <w:rFonts w:ascii="Arial" w:eastAsia="Arial" w:hAnsi="Arial" w:cs="Arial"/>
            <w:color w:val="000000"/>
            <w:sz w:val="22"/>
            <w:szCs w:val="22"/>
          </w:rPr>
          <w:t>https://westpride.se</w:t>
        </w:r>
      </w:hyperlink>
    </w:p>
    <w:p w14:paraId="000000DB"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QX skriver om och bevakar regnbågssamhället: https://www.qx.se/tag/homofobi/</w:t>
      </w:r>
    </w:p>
    <w:p w14:paraId="000000DC"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Homofobiterapi, </w:t>
      </w:r>
      <w:proofErr w:type="spellStart"/>
      <w:r>
        <w:rPr>
          <w:rFonts w:ascii="Arial" w:eastAsia="Arial" w:hAnsi="Arial" w:cs="Arial"/>
          <w:color w:val="000000"/>
          <w:sz w:val="22"/>
          <w:szCs w:val="22"/>
        </w:rPr>
        <w:t>podd</w:t>
      </w:r>
      <w:proofErr w:type="spellEnd"/>
      <w:r>
        <w:rPr>
          <w:rFonts w:ascii="Arial" w:eastAsia="Arial" w:hAnsi="Arial" w:cs="Arial"/>
          <w:color w:val="000000"/>
          <w:sz w:val="22"/>
          <w:szCs w:val="22"/>
        </w:rPr>
        <w:t xml:space="preserve"> om fördomar: https://open.spotify.com/show/5GdYE7OA8ufqANJw5glRi4?si=gNBQUJr5SdWL2Fk3tz_KFA&amp;</w:t>
      </w:r>
      <w:r>
        <w:rPr>
          <w:rFonts w:ascii="Arial" w:eastAsia="Arial" w:hAnsi="Arial" w:cs="Arial"/>
          <w:color w:val="000000"/>
          <w:sz w:val="22"/>
          <w:szCs w:val="22"/>
        </w:rPr>
        <w:t>nd=1</w:t>
      </w:r>
    </w:p>
    <w:p w14:paraId="000000DD" w14:textId="77777777" w:rsidR="003120D8" w:rsidRDefault="00204DC1">
      <w:pPr>
        <w:spacing w:after="0" w:line="360" w:lineRule="auto"/>
        <w:rPr>
          <w:rFonts w:ascii="Arial" w:eastAsia="Arial" w:hAnsi="Arial" w:cs="Arial"/>
          <w:color w:val="000000"/>
          <w:sz w:val="22"/>
          <w:szCs w:val="22"/>
        </w:rPr>
      </w:pPr>
      <w:proofErr w:type="spellStart"/>
      <w:r>
        <w:rPr>
          <w:rFonts w:ascii="Arial" w:eastAsia="Arial" w:hAnsi="Arial" w:cs="Arial"/>
          <w:color w:val="000000"/>
          <w:sz w:val="22"/>
          <w:szCs w:val="22"/>
        </w:rPr>
        <w:t>Umo</w:t>
      </w:r>
      <w:proofErr w:type="spellEnd"/>
      <w:r>
        <w:rPr>
          <w:rFonts w:ascii="Arial" w:eastAsia="Arial" w:hAnsi="Arial" w:cs="Arial"/>
          <w:color w:val="000000"/>
          <w:sz w:val="22"/>
          <w:szCs w:val="22"/>
        </w:rPr>
        <w:t xml:space="preserve">, för unga om sex, relationer, psykisk hälsa: </w:t>
      </w:r>
      <w:hyperlink r:id="rId26">
        <w:r>
          <w:rPr>
            <w:rFonts w:ascii="Arial" w:eastAsia="Arial" w:hAnsi="Arial" w:cs="Arial"/>
            <w:color w:val="000000"/>
            <w:sz w:val="22"/>
            <w:szCs w:val="22"/>
          </w:rPr>
          <w:t>https://www.umo.se/</w:t>
        </w:r>
      </w:hyperlink>
    </w:p>
    <w:p w14:paraId="000000DE" w14:textId="77777777" w:rsidR="003120D8" w:rsidRDefault="00204DC1">
      <w:pPr>
        <w:spacing w:after="0" w:line="360" w:lineRule="auto"/>
        <w:rPr>
          <w:rFonts w:ascii="Arial" w:eastAsia="Arial" w:hAnsi="Arial" w:cs="Arial"/>
          <w:color w:val="000000"/>
          <w:sz w:val="22"/>
          <w:szCs w:val="22"/>
        </w:rPr>
      </w:pPr>
      <w:proofErr w:type="spellStart"/>
      <w:r>
        <w:rPr>
          <w:rFonts w:ascii="Arial" w:eastAsia="Arial" w:hAnsi="Arial" w:cs="Arial"/>
          <w:color w:val="000000"/>
          <w:sz w:val="22"/>
          <w:szCs w:val="22"/>
        </w:rPr>
        <w:t>Instagramkonto</w:t>
      </w:r>
      <w:proofErr w:type="spellEnd"/>
      <w:r>
        <w:rPr>
          <w:rFonts w:ascii="Arial" w:eastAsia="Arial" w:hAnsi="Arial" w:cs="Arial"/>
          <w:color w:val="000000"/>
          <w:sz w:val="22"/>
          <w:szCs w:val="22"/>
        </w:rPr>
        <w:t xml:space="preserve"> om sexuell identitet mm. https://www.instagram.com/alokvmenon/?hl=sv</w:t>
      </w:r>
    </w:p>
    <w:p w14:paraId="000000DF" w14:textId="77777777" w:rsidR="003120D8" w:rsidRDefault="003120D8">
      <w:pPr>
        <w:spacing w:after="0" w:line="360" w:lineRule="auto"/>
        <w:rPr>
          <w:rFonts w:ascii="Arial" w:eastAsia="Arial" w:hAnsi="Arial" w:cs="Arial"/>
          <w:color w:val="000000"/>
          <w:sz w:val="22"/>
          <w:szCs w:val="22"/>
        </w:rPr>
      </w:pPr>
    </w:p>
    <w:p w14:paraId="000000E0" w14:textId="77777777" w:rsidR="003120D8" w:rsidRDefault="00204DC1">
      <w:pPr>
        <w:spacing w:after="0" w:line="360" w:lineRule="auto"/>
        <w:rPr>
          <w:rFonts w:ascii="Arial" w:eastAsia="Arial" w:hAnsi="Arial" w:cs="Arial"/>
          <w:b/>
          <w:color w:val="000000"/>
          <w:sz w:val="22"/>
          <w:szCs w:val="22"/>
        </w:rPr>
      </w:pPr>
      <w:r>
        <w:rPr>
          <w:rFonts w:ascii="Arial" w:eastAsia="Arial" w:hAnsi="Arial" w:cs="Arial"/>
          <w:b/>
          <w:color w:val="000000"/>
          <w:sz w:val="22"/>
          <w:szCs w:val="22"/>
        </w:rPr>
        <w:t xml:space="preserve">Jämställdhet: </w:t>
      </w:r>
    </w:p>
    <w:p w14:paraId="000000E1" w14:textId="77777777" w:rsidR="003120D8" w:rsidRDefault="00204DC1">
      <w:pPr>
        <w:spacing w:after="0" w:line="360" w:lineRule="auto"/>
        <w:rPr>
          <w:rFonts w:ascii="Arial" w:eastAsia="Arial" w:hAnsi="Arial" w:cs="Arial"/>
          <w:color w:val="000000"/>
          <w:sz w:val="22"/>
          <w:szCs w:val="22"/>
        </w:rPr>
      </w:pPr>
      <w:hyperlink r:id="rId27">
        <w:r>
          <w:rPr>
            <w:rFonts w:ascii="Arial" w:eastAsia="Arial" w:hAnsi="Arial" w:cs="Arial"/>
            <w:color w:val="000000"/>
            <w:sz w:val="22"/>
            <w:szCs w:val="22"/>
          </w:rPr>
          <w:t>https://www.jamstall.nu/</w:t>
        </w:r>
      </w:hyperlink>
    </w:p>
    <w:p w14:paraId="000000E2" w14:textId="77777777" w:rsidR="003120D8" w:rsidRDefault="00204DC1">
      <w:pPr>
        <w:spacing w:after="0" w:line="360" w:lineRule="auto"/>
        <w:rPr>
          <w:rFonts w:ascii="Arial" w:eastAsia="Arial" w:hAnsi="Arial" w:cs="Arial"/>
          <w:color w:val="000000"/>
          <w:sz w:val="22"/>
          <w:szCs w:val="22"/>
        </w:rPr>
      </w:pPr>
      <w:hyperlink r:id="rId28">
        <w:r>
          <w:rPr>
            <w:rFonts w:ascii="Arial" w:eastAsia="Arial" w:hAnsi="Arial" w:cs="Arial"/>
            <w:color w:val="000000"/>
            <w:sz w:val="22"/>
            <w:szCs w:val="22"/>
          </w:rPr>
          <w:t>https://www.jamstalldhetsmyndigheten.se/om-jamstalldhet/vad-ar-jamstalldhet</w:t>
        </w:r>
      </w:hyperlink>
    </w:p>
    <w:p w14:paraId="000000E3"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Ledarna om jämställdhet: </w:t>
      </w:r>
      <w:hyperlink r:id="rId29">
        <w:r>
          <w:rPr>
            <w:rFonts w:ascii="Arial" w:eastAsia="Arial" w:hAnsi="Arial" w:cs="Arial"/>
            <w:color w:val="000000"/>
            <w:sz w:val="22"/>
            <w:szCs w:val="22"/>
          </w:rPr>
          <w:t>https://www.ledarna.se/stod-i-chefsrollen/jamstalldhet/jamstalldhet-vad-och-varfor/</w:t>
        </w:r>
      </w:hyperlink>
    </w:p>
    <w:p w14:paraId="000000E4"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Om sexuellt våld och samtycke: https://fatta.nu/</w:t>
      </w:r>
    </w:p>
    <w:p w14:paraId="000000E5" w14:textId="77777777" w:rsidR="003120D8" w:rsidRDefault="003120D8">
      <w:pPr>
        <w:spacing w:after="0" w:line="360" w:lineRule="auto"/>
        <w:rPr>
          <w:rFonts w:ascii="Arial" w:eastAsia="Arial" w:hAnsi="Arial" w:cs="Arial"/>
          <w:color w:val="000000"/>
          <w:sz w:val="22"/>
          <w:szCs w:val="22"/>
        </w:rPr>
      </w:pPr>
    </w:p>
    <w:p w14:paraId="000000E6" w14:textId="77777777" w:rsidR="003120D8" w:rsidRDefault="00204DC1">
      <w:pPr>
        <w:spacing w:after="0" w:line="360" w:lineRule="auto"/>
        <w:rPr>
          <w:rFonts w:ascii="Arial" w:eastAsia="Arial" w:hAnsi="Arial" w:cs="Arial"/>
          <w:color w:val="000000"/>
          <w:sz w:val="22"/>
          <w:szCs w:val="22"/>
        </w:rPr>
      </w:pPr>
      <w:r>
        <w:rPr>
          <w:rFonts w:ascii="Arial" w:eastAsia="Arial" w:hAnsi="Arial" w:cs="Arial"/>
          <w:b/>
          <w:color w:val="000000"/>
          <w:sz w:val="22"/>
          <w:szCs w:val="22"/>
        </w:rPr>
        <w:t xml:space="preserve">Funktionalitet: </w:t>
      </w:r>
    </w:p>
    <w:p w14:paraId="000000E7"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 xml:space="preserve">Förbundet för unga rörelsehindrade: </w:t>
      </w:r>
      <w:hyperlink r:id="rId30">
        <w:r>
          <w:rPr>
            <w:rFonts w:ascii="Arial" w:eastAsia="Arial" w:hAnsi="Arial" w:cs="Arial"/>
            <w:color w:val="000000"/>
            <w:sz w:val="22"/>
            <w:szCs w:val="22"/>
          </w:rPr>
          <w:t>http://ungarorelsehindrade.se/vara-kampanjer/funkofobi/</w:t>
        </w:r>
      </w:hyperlink>
    </w:p>
    <w:p w14:paraId="000000E8" w14:textId="77777777" w:rsidR="003120D8" w:rsidRDefault="00204DC1">
      <w:pPr>
        <w:spacing w:after="0" w:line="360" w:lineRule="auto"/>
        <w:rPr>
          <w:rFonts w:ascii="Arial" w:eastAsia="Arial" w:hAnsi="Arial" w:cs="Arial"/>
          <w:color w:val="000000"/>
          <w:sz w:val="22"/>
          <w:szCs w:val="22"/>
        </w:rPr>
      </w:pPr>
      <w:hyperlink r:id="rId31">
        <w:r>
          <w:rPr>
            <w:rFonts w:ascii="Arial" w:eastAsia="Arial" w:hAnsi="Arial" w:cs="Arial"/>
            <w:color w:val="000000"/>
            <w:sz w:val="22"/>
            <w:szCs w:val="22"/>
          </w:rPr>
          <w:t>http://www.funkisformedlingen.se/</w:t>
        </w:r>
      </w:hyperlink>
    </w:p>
    <w:p w14:paraId="000000E9" w14:textId="77777777" w:rsidR="003120D8" w:rsidRDefault="00204DC1">
      <w:pPr>
        <w:spacing w:after="0" w:line="360" w:lineRule="auto"/>
        <w:rPr>
          <w:rFonts w:ascii="Arial" w:eastAsia="Arial" w:hAnsi="Arial" w:cs="Arial"/>
          <w:color w:val="000000"/>
          <w:sz w:val="22"/>
          <w:szCs w:val="22"/>
        </w:rPr>
      </w:pPr>
      <w:r>
        <w:rPr>
          <w:rFonts w:ascii="Arial" w:eastAsia="Arial" w:hAnsi="Arial" w:cs="Arial"/>
          <w:color w:val="000000"/>
          <w:sz w:val="22"/>
          <w:szCs w:val="22"/>
        </w:rPr>
        <w:t>Myndigheten för delaktighet: https://w</w:t>
      </w:r>
      <w:r>
        <w:rPr>
          <w:rFonts w:ascii="Arial" w:eastAsia="Arial" w:hAnsi="Arial" w:cs="Arial"/>
          <w:color w:val="000000"/>
          <w:sz w:val="22"/>
          <w:szCs w:val="22"/>
        </w:rPr>
        <w:t>ww.mfd.se/vart-uppdrag</w:t>
      </w:r>
    </w:p>
    <w:sectPr w:rsidR="003120D8">
      <w:headerReference w:type="default" r:id="rId32"/>
      <w:footerReference w:type="default" r:id="rId33"/>
      <w:pgSz w:w="11910" w:h="16840"/>
      <w:pgMar w:top="1660" w:right="1260" w:bottom="2020" w:left="1220" w:header="0" w:footer="18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D151" w14:textId="77777777" w:rsidR="00000000" w:rsidRDefault="00204DC1">
      <w:pPr>
        <w:spacing w:after="0" w:line="240" w:lineRule="auto"/>
      </w:pPr>
      <w:r>
        <w:separator/>
      </w:r>
    </w:p>
  </w:endnote>
  <w:endnote w:type="continuationSeparator" w:id="0">
    <w:p w14:paraId="497459D7" w14:textId="77777777" w:rsidR="00000000" w:rsidRDefault="0020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tter">
    <w:charset w:val="00"/>
    <w:family w:val="auto"/>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2B781E38" w:rsidR="003120D8" w:rsidRDefault="00204DC1">
    <w:pPr>
      <w:widowControl w:val="0"/>
      <w:pBdr>
        <w:top w:val="nil"/>
        <w:left w:val="nil"/>
        <w:bottom w:val="nil"/>
        <w:right w:val="nil"/>
        <w:between w:val="nil"/>
      </w:pBdr>
      <w:spacing w:after="0" w:line="14" w:lineRule="auto"/>
      <w:jc w:val="right"/>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fldChar w:fldCharType="begin"/>
    </w:r>
    <w:r>
      <w:rPr>
        <w:rFonts w:ascii="Century Schoolbook" w:eastAsia="Century Schoolbook" w:hAnsi="Century Schoolbook" w:cs="Century Schoolbook"/>
        <w:color w:val="000000"/>
        <w:sz w:val="20"/>
        <w:szCs w:val="20"/>
      </w:rPr>
      <w:instrText>PAGE</w:instrText>
    </w:r>
    <w:r>
      <w:rPr>
        <w:rFonts w:ascii="Century Schoolbook" w:eastAsia="Century Schoolbook" w:hAnsi="Century Schoolbook" w:cs="Century Schoolbook"/>
        <w:color w:val="000000"/>
        <w:sz w:val="20"/>
        <w:szCs w:val="20"/>
      </w:rPr>
      <w:fldChar w:fldCharType="separate"/>
    </w:r>
    <w:r>
      <w:rPr>
        <w:rFonts w:ascii="Century Schoolbook" w:eastAsia="Century Schoolbook" w:hAnsi="Century Schoolbook" w:cs="Century Schoolbook"/>
        <w:noProof/>
        <w:color w:val="000000"/>
        <w:sz w:val="20"/>
        <w:szCs w:val="20"/>
      </w:rPr>
      <w:t>1</w:t>
    </w:r>
    <w:r>
      <w:rPr>
        <w:rFonts w:ascii="Century Schoolbook" w:eastAsia="Century Schoolbook" w:hAnsi="Century Schoolbook" w:cs="Century Schoolbook"/>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F5CC" w14:textId="77777777" w:rsidR="00000000" w:rsidRDefault="00204DC1">
      <w:pPr>
        <w:spacing w:after="0" w:line="240" w:lineRule="auto"/>
      </w:pPr>
      <w:r>
        <w:separator/>
      </w:r>
    </w:p>
  </w:footnote>
  <w:footnote w:type="continuationSeparator" w:id="0">
    <w:p w14:paraId="04FC0497" w14:textId="77777777" w:rsidR="00000000" w:rsidRDefault="0020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3120D8" w:rsidRDefault="003120D8">
    <w:pPr>
      <w:widowControl w:val="0"/>
      <w:pBdr>
        <w:top w:val="nil"/>
        <w:left w:val="nil"/>
        <w:bottom w:val="nil"/>
        <w:right w:val="nil"/>
        <w:between w:val="nil"/>
      </w:pBdr>
      <w:spacing w:after="0" w:line="14" w:lineRule="auto"/>
      <w:rPr>
        <w:rFonts w:ascii="Century Schoolbook" w:eastAsia="Century Schoolbook" w:hAnsi="Century Schoolbook" w:cs="Century Schoolbook"/>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347"/>
    <w:multiLevelType w:val="multilevel"/>
    <w:tmpl w:val="2B3E61E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A40F4"/>
    <w:multiLevelType w:val="multilevel"/>
    <w:tmpl w:val="049C12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3002B96"/>
    <w:multiLevelType w:val="multilevel"/>
    <w:tmpl w:val="B29A68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4B6450"/>
    <w:multiLevelType w:val="multilevel"/>
    <w:tmpl w:val="45A2C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D8"/>
    <w:rsid w:val="00204DC1"/>
    <w:rsid w:val="00312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46386-4262-4E01-A9E3-B3CF0B9C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3A3A3A"/>
        <w:sz w:val="26"/>
        <w:szCs w:val="26"/>
        <w:lang w:val="sv-SE" w:eastAsia="sv-SE"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pBdr>
        <w:bottom w:val="single" w:sz="24" w:space="6" w:color="3A3A3A"/>
      </w:pBdr>
      <w:spacing w:after="180" w:line="240" w:lineRule="auto"/>
      <w:outlineLvl w:val="0"/>
    </w:pPr>
    <w:rPr>
      <w:b/>
      <w:smallCaps/>
      <w:sz w:val="50"/>
      <w:szCs w:val="50"/>
    </w:rPr>
  </w:style>
  <w:style w:type="paragraph" w:styleId="Rubrik2">
    <w:name w:val="heading 2"/>
    <w:basedOn w:val="Normal"/>
    <w:next w:val="Normal"/>
    <w:uiPriority w:val="9"/>
    <w:unhideWhenUsed/>
    <w:qFormat/>
    <w:pPr>
      <w:keepNext/>
      <w:keepLines/>
      <w:spacing w:after="120" w:line="240" w:lineRule="auto"/>
      <w:outlineLvl w:val="1"/>
    </w:pPr>
    <w:rPr>
      <w:b/>
    </w:rPr>
  </w:style>
  <w:style w:type="paragraph" w:styleId="Rubrik3">
    <w:name w:val="heading 3"/>
    <w:basedOn w:val="Normal"/>
    <w:next w:val="Normal"/>
    <w:uiPriority w:val="9"/>
    <w:semiHidden/>
    <w:unhideWhenUsed/>
    <w:qFormat/>
    <w:pPr>
      <w:keepNext/>
      <w:keepLines/>
      <w:outlineLvl w:val="2"/>
    </w:pPr>
    <w:rPr>
      <w:b/>
      <w:i/>
    </w:rPr>
  </w:style>
  <w:style w:type="paragraph" w:styleId="Rubrik4">
    <w:name w:val="heading 4"/>
    <w:basedOn w:val="Normal"/>
    <w:next w:val="Normal"/>
    <w:uiPriority w:val="9"/>
    <w:semiHidden/>
    <w:unhideWhenUsed/>
    <w:qFormat/>
    <w:pPr>
      <w:keepNext/>
      <w:keepLines/>
      <w:outlineLvl w:val="3"/>
    </w:pPr>
  </w:style>
  <w:style w:type="paragraph" w:styleId="Rubrik5">
    <w:name w:val="heading 5"/>
    <w:basedOn w:val="Normal"/>
    <w:next w:val="Normal"/>
    <w:uiPriority w:val="9"/>
    <w:semiHidden/>
    <w:unhideWhenUsed/>
    <w:qFormat/>
    <w:pPr>
      <w:keepNext/>
      <w:keepLines/>
      <w:outlineLvl w:val="4"/>
    </w:pPr>
    <w:rPr>
      <w:i/>
    </w:rPr>
  </w:style>
  <w:style w:type="paragraph" w:styleId="Rubrik6">
    <w:name w:val="heading 6"/>
    <w:basedOn w:val="Normal"/>
    <w:next w:val="Normal"/>
    <w:uiPriority w:val="9"/>
    <w:semiHidden/>
    <w:unhideWhenUsed/>
    <w:qFormat/>
    <w:pPr>
      <w:keepNext/>
      <w:keepLines/>
      <w:outlineLvl w:val="5"/>
    </w:pPr>
    <w:rPr>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spacing w:after="0" w:line="240" w:lineRule="auto"/>
    </w:pPr>
    <w:rPr>
      <w:b/>
      <w:smallCaps/>
      <w:sz w:val="94"/>
      <w:szCs w:val="94"/>
    </w:rPr>
  </w:style>
  <w:style w:type="paragraph" w:styleId="Underrubrik">
    <w:name w:val="Subtitle"/>
    <w:basedOn w:val="Normal"/>
    <w:next w:val="Normal"/>
    <w:uiPriority w:val="11"/>
    <w:qFormat/>
    <w:pPr>
      <w:spacing w:after="0" w:line="240" w:lineRule="auto"/>
    </w:pPr>
    <w:rPr>
      <w:i/>
      <w:sz w:val="48"/>
      <w:szCs w:val="48"/>
    </w:rPr>
  </w:style>
  <w:style w:type="table" w:customStyle="1" w:styleId="a">
    <w:basedOn w:val="TableNormal"/>
    <w:pPr>
      <w:spacing w:after="0" w:line="240" w:lineRule="auto"/>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kv_EH8Fu1Ms" TargetMode="External"/><Relationship Id="rId13" Type="http://schemas.openxmlformats.org/officeDocument/2006/relationships/hyperlink" Target="https://www.youtube.com/watch?v=Wf9QBnPK6Yg" TargetMode="External"/><Relationship Id="rId18" Type="http://schemas.openxmlformats.org/officeDocument/2006/relationships/hyperlink" Target="https://www.levandehistoria.se/fortbildningar/rasism-och-likvardigt-bemotande-onlinekurs-offentliganstallda" TargetMode="External"/><Relationship Id="rId26" Type="http://schemas.openxmlformats.org/officeDocument/2006/relationships/hyperlink" Target="https://www.umo.se/" TargetMode="External"/><Relationship Id="rId3" Type="http://schemas.openxmlformats.org/officeDocument/2006/relationships/settings" Target="settings.xml"/><Relationship Id="rId21" Type="http://schemas.openxmlformats.org/officeDocument/2006/relationships/hyperlink" Target="https://chef.se/sa-hanterar-du-rasism-pa-jobbet/" TargetMode="External"/><Relationship Id="rId34" Type="http://schemas.openxmlformats.org/officeDocument/2006/relationships/fontTable" Target="fontTable.xml"/><Relationship Id="rId7" Type="http://schemas.openxmlformats.org/officeDocument/2006/relationships/hyperlink" Target="https://www.youtube.com/watch?v=cQ54GDm1eL0" TargetMode="External"/><Relationship Id="rId12" Type="http://schemas.openxmlformats.org/officeDocument/2006/relationships/hyperlink" Target="https://www.youtube.com/watch?v=Wf9QBnPK6Yg" TargetMode="External"/><Relationship Id="rId17" Type="http://schemas.openxmlformats.org/officeDocument/2006/relationships/hyperlink" Target="http://www.iamhereinternational.com" TargetMode="External"/><Relationship Id="rId25" Type="http://schemas.openxmlformats.org/officeDocument/2006/relationships/hyperlink" Target="https://westpride.s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thatshjalpen.se/a/statistik-information-nathat/" TargetMode="External"/><Relationship Id="rId20" Type="http://schemas.openxmlformats.org/officeDocument/2006/relationships/hyperlink" Target="https://www.lu.se/artikel/manniskor-som-fordomsfulla-flockvarelser" TargetMode="External"/><Relationship Id="rId29" Type="http://schemas.openxmlformats.org/officeDocument/2006/relationships/hyperlink" Target="https://www.ledarna.se/stod-i-chefsrollen/jamstalldhet/jamstalldhet-vad-och-varf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Evwgu369Jw" TargetMode="External"/><Relationship Id="rId24" Type="http://schemas.openxmlformats.org/officeDocument/2006/relationships/hyperlink" Target="https://www.stockholmpride.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lisen.se/utsatt-for-brott/skydda-dig-mot-brott/nathat/" TargetMode="External"/><Relationship Id="rId23" Type="http://schemas.openxmlformats.org/officeDocument/2006/relationships/hyperlink" Target="https://www.rfsu.se/" TargetMode="External"/><Relationship Id="rId28" Type="http://schemas.openxmlformats.org/officeDocument/2006/relationships/hyperlink" Target="https://www.jamstalldhetsmyndigheten.se/om-jamstalldhet/vad-ar-jamstalldhet" TargetMode="External"/><Relationship Id="rId10" Type="http://schemas.openxmlformats.org/officeDocument/2006/relationships/hyperlink" Target="https://www.youtube.com/watch?v=URvC6T_xhE0" TargetMode="External"/><Relationship Id="rId19" Type="http://schemas.openxmlformats.org/officeDocument/2006/relationships/hyperlink" Target="https://www.levandehistoria.se/fakta-fordjupning/prata-rasism/prata-rasism-pa-jobbet" TargetMode="External"/><Relationship Id="rId31" Type="http://schemas.openxmlformats.org/officeDocument/2006/relationships/hyperlink" Target="http://www.funkisformedlingen.se/" TargetMode="External"/><Relationship Id="rId4" Type="http://schemas.openxmlformats.org/officeDocument/2006/relationships/webSettings" Target="webSettings.xml"/><Relationship Id="rId9" Type="http://schemas.openxmlformats.org/officeDocument/2006/relationships/hyperlink" Target="https://www.youtube.com/watch?v=hnOF5v-N22c" TargetMode="External"/><Relationship Id="rId14" Type="http://schemas.openxmlformats.org/officeDocument/2006/relationships/hyperlink" Target="https://www.health.com/mind-body/lgbtq-health/lgbtq-ally" TargetMode="External"/><Relationship Id="rId22" Type="http://schemas.openxmlformats.org/officeDocument/2006/relationships/hyperlink" Target="https://managingbias.fb.com/" TargetMode="External"/><Relationship Id="rId27" Type="http://schemas.openxmlformats.org/officeDocument/2006/relationships/hyperlink" Target="https://www.jamstall.nu/" TargetMode="External"/><Relationship Id="rId30" Type="http://schemas.openxmlformats.org/officeDocument/2006/relationships/hyperlink" Target="http://ungarorelsehindrade.se/vara-kampanjer/funkofob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2373</Words>
  <Characters>12580</Characters>
  <Application>Microsoft Office Word</Application>
  <DocSecurity>0</DocSecurity>
  <Lines>104</Lines>
  <Paragraphs>29</Paragraphs>
  <ScaleCrop>false</ScaleCrop>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Byström</dc:creator>
  <cp:lastModifiedBy>Christina Byström</cp:lastModifiedBy>
  <cp:revision>2</cp:revision>
  <dcterms:created xsi:type="dcterms:W3CDTF">2021-08-17T14:56:00Z</dcterms:created>
  <dcterms:modified xsi:type="dcterms:W3CDTF">2021-08-17T14:56:00Z</dcterms:modified>
</cp:coreProperties>
</file>