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F4B0" w14:textId="7BF1E7BF" w:rsidR="00840AAB" w:rsidRDefault="00840AAB" w:rsidP="00840AAB">
      <w:pPr>
        <w:pStyle w:val="Rubrik1"/>
      </w:pPr>
      <w:bookmarkStart w:id="0" w:name="_GoBack"/>
      <w:bookmarkEnd w:id="0"/>
      <w:r>
        <w:t>Information om personuppgiftsbehandling</w:t>
      </w:r>
      <w:r w:rsidR="005B7C7A">
        <w:t xml:space="preserve"> vid </w:t>
      </w:r>
      <w:r w:rsidR="00103F88">
        <w:t xml:space="preserve">ansökan om </w:t>
      </w:r>
      <w:r w:rsidR="00D56528">
        <w:t>medel från stiftelser och fonder</w:t>
      </w:r>
    </w:p>
    <w:p w14:paraId="3EDDEF4F" w14:textId="4E3BFF40" w:rsidR="00840AAB" w:rsidRDefault="00B329B5" w:rsidP="00840AAB">
      <w:pPr>
        <w:pStyle w:val="Brdtext"/>
      </w:pPr>
      <w:r>
        <w:t>Denna informationstext förklarar hur Trossamfundet Svenska kyrkan (</w:t>
      </w:r>
      <w:proofErr w:type="spellStart"/>
      <w:r>
        <w:t>org</w:t>
      </w:r>
      <w:proofErr w:type="spellEnd"/>
      <w:r>
        <w:t xml:space="preserve"> nr </w:t>
      </w:r>
      <w:proofErr w:type="gramStart"/>
      <w:r>
        <w:t>252002-6135</w:t>
      </w:r>
      <w:proofErr w:type="gramEnd"/>
      <w:r>
        <w:t xml:space="preserve">) i egenskap av personuppgiftsansvarig hanterar dina personuppgifter och vilka rättigheter du har. Informationen vänder sig till dig som söker </w:t>
      </w:r>
      <w:r w:rsidR="00D56528">
        <w:t xml:space="preserve">medel från </w:t>
      </w:r>
      <w:r w:rsidR="001E52F2">
        <w:t xml:space="preserve">våra </w:t>
      </w:r>
      <w:r w:rsidR="00D56528">
        <w:t>stiftelser och fonder</w:t>
      </w:r>
      <w:r>
        <w:t xml:space="preserve">. </w:t>
      </w:r>
    </w:p>
    <w:p w14:paraId="63328EC7" w14:textId="77777777" w:rsidR="00840AAB" w:rsidRDefault="00840AAB" w:rsidP="00840AAB">
      <w:pPr>
        <w:pStyle w:val="Brdtext"/>
      </w:pPr>
      <w:r>
        <w:t>Alla definitioner om personuppgiftsbehandling ska tolkas i enlighet med gällande dataskyddslagstiftning som hänvisar till dataskyddsförordningen (2016/679) och nationella implementeringar.</w:t>
      </w:r>
    </w:p>
    <w:p w14:paraId="77FC69DC" w14:textId="77777777" w:rsidR="00840AAB" w:rsidRDefault="00840AAB" w:rsidP="00840AAB">
      <w:pPr>
        <w:pStyle w:val="Rubrik2"/>
      </w:pPr>
      <w:r>
        <w:t>Insamling och behandling av dina personuppgifter</w:t>
      </w:r>
    </w:p>
    <w:p w14:paraId="30096BD3" w14:textId="663AC6CC" w:rsidR="00840AAB" w:rsidRDefault="00840AAB" w:rsidP="00840AAB">
      <w:pPr>
        <w:pStyle w:val="Brdtext"/>
      </w:pPr>
      <w:r>
        <w:t xml:space="preserve">När du ansöker om </w:t>
      </w:r>
      <w:r w:rsidR="00D56528">
        <w:t xml:space="preserve">medel ur stiftelser och fonder </w:t>
      </w:r>
      <w:r w:rsidR="006C48FC">
        <w:t xml:space="preserve">hanterar vi dina personuppgifter för att identifiera dig som sökande av ersättning, kunna </w:t>
      </w:r>
      <w:r w:rsidR="00812517">
        <w:t xml:space="preserve">göra en bedömning om din ansökan uppfyller ändamålet med stiftelsen, </w:t>
      </w:r>
      <w:r w:rsidR="006C48FC">
        <w:t xml:space="preserve">bereda ansökan fram till beslut och kunna kommunicera med dig om </w:t>
      </w:r>
      <w:proofErr w:type="gramStart"/>
      <w:r w:rsidR="006C48FC">
        <w:t>t.ex.</w:t>
      </w:r>
      <w:proofErr w:type="gramEnd"/>
      <w:r w:rsidR="006C48FC">
        <w:t xml:space="preserve"> kompletteringar</w:t>
      </w:r>
      <w:r w:rsidR="00BA1CC5">
        <w:t xml:space="preserve"> och</w:t>
      </w:r>
      <w:r w:rsidR="006C48FC">
        <w:t xml:space="preserve"> beslut</w:t>
      </w:r>
      <w:r w:rsidR="00812517">
        <w:t xml:space="preserve"> samt kunna betala ut anslag</w:t>
      </w:r>
      <w:r w:rsidR="006C48FC">
        <w:t>. V</w:t>
      </w:r>
      <w:r>
        <w:t xml:space="preserve">i </w:t>
      </w:r>
      <w:r w:rsidR="00103F88">
        <w:t xml:space="preserve">behandlar </w:t>
      </w:r>
      <w:r>
        <w:t>följande personuppgifter som du lämnar till oss</w:t>
      </w:r>
      <w:r w:rsidRPr="00F71B19">
        <w:t>:</w:t>
      </w:r>
    </w:p>
    <w:p w14:paraId="747A4056" w14:textId="58AA1C80" w:rsidR="00840AAB" w:rsidRDefault="00812517" w:rsidP="00840AAB">
      <w:pPr>
        <w:pStyle w:val="Brdtext"/>
        <w:numPr>
          <w:ilvl w:val="0"/>
          <w:numId w:val="1"/>
        </w:numPr>
      </w:pPr>
      <w:r>
        <w:t>N</w:t>
      </w:r>
      <w:r w:rsidR="00F75B7C" w:rsidRPr="00F75B7C">
        <w:t>amn, adress, e-postadress, telefon, personnr, kontonummer, ekonomiska förhållanden</w:t>
      </w:r>
      <w:r w:rsidR="001E52F2">
        <w:t>, bostadsförhållanden</w:t>
      </w:r>
      <w:r w:rsidR="00F75B7C" w:rsidRPr="00F75B7C">
        <w:t xml:space="preserve"> samt familjeförhållanden.</w:t>
      </w:r>
    </w:p>
    <w:p w14:paraId="7B250B92" w14:textId="7AA252A6" w:rsidR="001E52F2" w:rsidRDefault="001E52F2" w:rsidP="001E52F2">
      <w:pPr>
        <w:pStyle w:val="Brdtext"/>
        <w:numPr>
          <w:ilvl w:val="0"/>
          <w:numId w:val="1"/>
        </w:numPr>
      </w:pPr>
      <w:r>
        <w:t>Uppgifter om tidigare beviljade anslag från oss.</w:t>
      </w:r>
    </w:p>
    <w:p w14:paraId="4049911B" w14:textId="013D18BD" w:rsidR="001E52F2" w:rsidRDefault="00473A9A" w:rsidP="001E52F2">
      <w:pPr>
        <w:pStyle w:val="Brdtext"/>
        <w:numPr>
          <w:ilvl w:val="0"/>
          <w:numId w:val="1"/>
        </w:numPr>
      </w:pPr>
      <w:r>
        <w:t>K</w:t>
      </w:r>
      <w:r w:rsidR="001324F4">
        <w:t>onto</w:t>
      </w:r>
      <w:r w:rsidR="00E15CCA">
        <w:t>nummer</w:t>
      </w:r>
      <w:r w:rsidR="001324F4">
        <w:t xml:space="preserve"> för utbetalningar.</w:t>
      </w:r>
    </w:p>
    <w:p w14:paraId="45E6DB31" w14:textId="2D5EC46A" w:rsidR="00840AAB" w:rsidRDefault="00966C8C" w:rsidP="001E52F2">
      <w:pPr>
        <w:pStyle w:val="Brdtext"/>
      </w:pPr>
      <w:r>
        <w:t xml:space="preserve">När du ansöker om medel ingår du ett avtal med oss, där vi behandlar dina personuppgifter för att kunna bedöma om du uppfyller kraven som formuleras i ändamålen för stiftelsen. Lämnar du ut känsliga personnummer så som uppgifter om religiös tro, sexuell läggning eller facklig tillhörighet så behandlar vi dessa uppgifter med stöd av samtycke, </w:t>
      </w:r>
      <w:r w:rsidR="00E138A6">
        <w:t>du samtycker till behandlingen genom att skicka uppgifterna till oss.</w:t>
      </w:r>
    </w:p>
    <w:p w14:paraId="37F05441" w14:textId="77777777" w:rsidR="000C6829" w:rsidRDefault="000C6829" w:rsidP="000C6829">
      <w:pPr>
        <w:pStyle w:val="Brdtext"/>
      </w:pPr>
      <w:r w:rsidRPr="0022157A">
        <w:t xml:space="preserve">Svenska kyrkan är även skyldig att registrera och arkivera handlingar, vilket innebär att vi i vissa fall vidarebehandlar dina personuppgifter för arkivändamål av allmänt intresse. </w:t>
      </w:r>
    </w:p>
    <w:p w14:paraId="239701F9" w14:textId="77777777" w:rsidR="00840AAB" w:rsidRDefault="00840AAB" w:rsidP="00840AAB">
      <w:pPr>
        <w:pStyle w:val="Rubrik2"/>
      </w:pPr>
      <w:r>
        <w:t>Delning av dina personuppgifter</w:t>
      </w:r>
    </w:p>
    <w:p w14:paraId="73336786" w14:textId="36CE020B" w:rsidR="00840AAB" w:rsidRDefault="00840AAB" w:rsidP="00840AAB">
      <w:pPr>
        <w:pStyle w:val="Brdtext"/>
      </w:pPr>
      <w:r>
        <w:t xml:space="preserve">Under beredningsprocessen av ansökan hanteras sökandes personuppgifter inom en beredningsgrupp. </w:t>
      </w:r>
    </w:p>
    <w:p w14:paraId="1617771E" w14:textId="07305309" w:rsidR="00840AAB" w:rsidRDefault="00840AAB" w:rsidP="00840AAB">
      <w:pPr>
        <w:pStyle w:val="Brdtext"/>
      </w:pPr>
      <w:r w:rsidRPr="00D35BF4">
        <w:t>Vi delar dina personuppgifter med IT-tjänsteleveran</w:t>
      </w:r>
      <w:r>
        <w:t xml:space="preserve">törer som </w:t>
      </w:r>
      <w:r w:rsidRPr="00D35BF4">
        <w:t>tillhandahåller tjänste</w:t>
      </w:r>
      <w:r>
        <w:t>r</w:t>
      </w:r>
      <w:r w:rsidRPr="00D35BF4">
        <w:t xml:space="preserve"> och som utför tjänster för vår räkning. Dessa företag är ibland så kallade personuppgiftsbiträden åt oss. Ett personuppgiftsbiträde är ett företag som behandlar informationen för vår räkning och enligt våra instruktioner.</w:t>
      </w:r>
      <w:r w:rsidR="00C97768">
        <w:t xml:space="preserve"> Ett exempel på detta skulle kunna vara Microsoft som levererar Office-tjänster till oss.</w:t>
      </w:r>
    </w:p>
    <w:p w14:paraId="5165E3CF" w14:textId="77777777" w:rsidR="000C6829" w:rsidRPr="00B37887" w:rsidRDefault="000C6829" w:rsidP="000C6829">
      <w:pPr>
        <w:pStyle w:val="Brdtext"/>
      </w:pPr>
      <w:r w:rsidRPr="00B37887">
        <w:t xml:space="preserve">Personuppgifterna kan komma att lämnas ut i enlighet med Svenska kyrkans offentlighetsprincip, vilken framgår dels av 11 § lagen </w:t>
      </w:r>
      <w:r>
        <w:t>(1998:1591)</w:t>
      </w:r>
      <w:r w:rsidRPr="00B37887">
        <w:t xml:space="preserve"> om Svenska kyrkan, dels av kapitel 53 och 54 i kyrkoordningen.</w:t>
      </w:r>
    </w:p>
    <w:p w14:paraId="7A7D7712" w14:textId="77777777" w:rsidR="00840AAB" w:rsidRDefault="00840AAB" w:rsidP="00840AAB">
      <w:pPr>
        <w:pStyle w:val="Brdtext"/>
      </w:pPr>
      <w:r w:rsidRPr="00E50A84">
        <w:t>Vi är ibland, baserat på lag eller myndighetsbeslut, skyldiga att lämna ut uppgifter. Vi lämnar då ut sådana uppgifter som följer av beslutet till de myndigheter som efterfrågar</w:t>
      </w:r>
      <w:r>
        <w:t xml:space="preserve"> dem, </w:t>
      </w:r>
      <w:proofErr w:type="gramStart"/>
      <w:r>
        <w:t>t.ex.</w:t>
      </w:r>
      <w:proofErr w:type="gramEnd"/>
      <w:r>
        <w:t xml:space="preserve"> till polisen.</w:t>
      </w:r>
    </w:p>
    <w:p w14:paraId="330A22D2" w14:textId="77777777" w:rsidR="00840AAB" w:rsidRDefault="00840AAB" w:rsidP="00840AAB">
      <w:pPr>
        <w:pStyle w:val="Rubrik2"/>
      </w:pPr>
      <w:r>
        <w:t>Dina rättigheter och kontaktperson</w:t>
      </w:r>
    </w:p>
    <w:p w14:paraId="26E69B59" w14:textId="77777777" w:rsidR="00840AAB" w:rsidRDefault="00840AAB" w:rsidP="00840AAB">
      <w:pPr>
        <w:pStyle w:val="Brdtext"/>
      </w:pPr>
      <w:r>
        <w:t xml:space="preserve">Du har rätt att få information om och en kopia av de personuppgifter som vi behandlar om dig under förutsättning att du kan styrka din identitet och att vi får lämna ut uppgifterna enligt lag. Du har rätt att invända mot personuppgiftsbehandlingen. Du har också rätt att få personuppgifterna rättade, </w:t>
      </w:r>
      <w:r>
        <w:lastRenderedPageBreak/>
        <w:t>kompletterade och under vissa förutsättningar raderade. Under tiden vi kontrollerar om personuppgiften eller vår behandling av uppgiften är korrekt kan du begära att behandlingen begränsas, vilket innebär att uppgiften endast får lagras.</w:t>
      </w:r>
    </w:p>
    <w:p w14:paraId="77E25CA0" w14:textId="2F7496C9" w:rsidR="00840AAB" w:rsidRDefault="00840AAB" w:rsidP="00840AAB">
      <w:pPr>
        <w:pStyle w:val="Brdtext"/>
      </w:pPr>
      <w:r>
        <w:t>Du har alltid rätt att höra av dig till oss om du har frågor, klagomål, vill återkalla ditt samtycke eller vill hävda dina rättigheter enligt dataskyddsförordningen. Kontakt</w:t>
      </w:r>
      <w:r w:rsidR="00E104AB">
        <w:t>adress</w:t>
      </w:r>
      <w:r>
        <w:t xml:space="preserve"> är </w:t>
      </w:r>
      <w:hyperlink r:id="rId10" w:tgtFrame="_blank" w:history="1">
        <w:r w:rsidR="00E104AB" w:rsidRPr="00E104AB">
          <w:t>Kyrkokansliet.stiftelser@svenskakyrkan.se</w:t>
        </w:r>
      </w:hyperlink>
      <w:r w:rsidR="00E104AB">
        <w:t xml:space="preserve">. </w:t>
      </w:r>
      <w:r>
        <w:t xml:space="preserve">Du kan också kontakta vårt Dataskyddsombud på </w:t>
      </w:r>
      <w:hyperlink r:id="rId11" w:tooltip="Personuppgifter" w:history="1">
        <w:r w:rsidRPr="00497D09">
          <w:t>Kyrkokansliet.dataskyddsombud@svenskakyrkan.se.</w:t>
        </w:r>
      </w:hyperlink>
      <w:r>
        <w:t xml:space="preserve"> Du har alltid rätt att klaga till den ansvariga dataskyddsmyndigheten (för behandling i Sverige: Datainspektionen).</w:t>
      </w:r>
    </w:p>
    <w:p w14:paraId="42086847" w14:textId="77777777" w:rsidR="00840AAB" w:rsidRPr="003F2769" w:rsidRDefault="00840AAB" w:rsidP="00840AAB">
      <w:pPr>
        <w:pStyle w:val="Brdtext"/>
      </w:pPr>
    </w:p>
    <w:p w14:paraId="579532E6" w14:textId="77777777" w:rsidR="00AF798F" w:rsidRDefault="00933302"/>
    <w:sectPr w:rsidR="00AF798F" w:rsidSect="00840AAB">
      <w:headerReference w:type="even" r:id="rId12"/>
      <w:headerReference w:type="default" r:id="rId13"/>
      <w:footerReference w:type="even" r:id="rId14"/>
      <w:footerReference w:type="default" r:id="rId15"/>
      <w:headerReference w:type="first" r:id="rId16"/>
      <w:footerReference w:type="first" r:id="rId17"/>
      <w:pgSz w:w="11907" w:h="16840" w:code="9"/>
      <w:pgMar w:top="2098" w:right="1418" w:bottom="1134" w:left="1446" w:header="90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D0AB" w14:textId="77777777" w:rsidR="00554996" w:rsidRDefault="00554996">
      <w:r>
        <w:separator/>
      </w:r>
    </w:p>
  </w:endnote>
  <w:endnote w:type="continuationSeparator" w:id="0">
    <w:p w14:paraId="50657040" w14:textId="77777777" w:rsidR="00554996" w:rsidRDefault="0055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1F14" w14:textId="77777777" w:rsidR="00E11FED" w:rsidRDefault="00E11F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FBDD" w14:textId="77777777" w:rsidR="006C5977" w:rsidRPr="000A2A02" w:rsidRDefault="00933302" w:rsidP="006C5977">
    <w:pPr>
      <w:pStyle w:val="Sidfot"/>
      <w:spacing w:line="240" w:lineRule="auto"/>
      <w:rPr>
        <w:sz w:val="2"/>
      </w:rPr>
    </w:pPr>
    <w:bookmarkStart w:id="2" w:name="_Hlk507052776"/>
    <w:bookmarkStart w:id="3" w:name="_Hlk507052777"/>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E546" w14:textId="77777777" w:rsidR="006C5977" w:rsidRPr="000A2A02" w:rsidRDefault="00933302" w:rsidP="006C5977">
    <w:pPr>
      <w:pStyle w:val="Sidfot"/>
      <w:spacing w:line="240" w:lineRule="auto"/>
      <w:rPr>
        <w:sz w:val="2"/>
      </w:rPr>
    </w:pPr>
    <w:bookmarkStart w:id="5" w:name="_Hlk507053089"/>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ECBD" w14:textId="77777777" w:rsidR="00554996" w:rsidRDefault="00554996">
      <w:r>
        <w:separator/>
      </w:r>
    </w:p>
  </w:footnote>
  <w:footnote w:type="continuationSeparator" w:id="0">
    <w:p w14:paraId="597CD73B" w14:textId="77777777" w:rsidR="00554996" w:rsidRDefault="0055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E14" w14:textId="77777777" w:rsidR="00E11FED" w:rsidRDefault="00E11F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D313" w14:textId="77777777" w:rsidR="005C0AC2" w:rsidRPr="000A2A02" w:rsidRDefault="00840AAB">
    <w:pPr>
      <w:pStyle w:val="Logo"/>
    </w:pPr>
    <w:bookmarkStart w:id="1" w:name="bkmLogo2"/>
    <w:r>
      <w:rPr>
        <w:noProof/>
      </w:rPr>
      <w:drawing>
        <wp:inline distT="0" distB="0" distL="0" distR="0" wp14:anchorId="5A3DF073" wp14:editId="153E5A00">
          <wp:extent cx="2411730" cy="323502"/>
          <wp:effectExtent l="0" t="0" r="0" b="635"/>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323502"/>
                  </a:xfrm>
                  <a:prstGeom prst="rect">
                    <a:avLst/>
                  </a:prstGeom>
                </pic:spPr>
              </pic:pic>
            </a:graphicData>
          </a:graphic>
        </wp:inline>
      </w:drawing>
    </w:r>
    <w:bookmarkEnd w:id="1"/>
  </w:p>
  <w:p w14:paraId="05B48222" w14:textId="77777777" w:rsidR="005C0AC2" w:rsidRPr="000A2A02" w:rsidRDefault="00933302" w:rsidP="00DF27BF">
    <w:pPr>
      <w:pStyle w:val="Led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D8DA" w14:textId="77777777" w:rsidR="005C0AC2" w:rsidRPr="000A2A02" w:rsidRDefault="00840AAB">
    <w:pPr>
      <w:pStyle w:val="Logo"/>
      <w:spacing w:after="624"/>
    </w:pPr>
    <w:bookmarkStart w:id="4" w:name="bkmLogo1"/>
    <w:r>
      <w:rPr>
        <w:noProof/>
      </w:rPr>
      <w:drawing>
        <wp:inline distT="0" distB="0" distL="0" distR="0" wp14:anchorId="140F6CE6" wp14:editId="2ED15E31">
          <wp:extent cx="2411730" cy="323502"/>
          <wp:effectExtent l="0" t="0" r="0" b="63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323502"/>
                  </a:xfrm>
                  <a:prstGeom prst="rect">
                    <a:avLst/>
                  </a:prstGeom>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789C"/>
    <w:multiLevelType w:val="hybridMultilevel"/>
    <w:tmpl w:val="1FD6ACC0"/>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5A958B3"/>
    <w:multiLevelType w:val="hybridMultilevel"/>
    <w:tmpl w:val="1FD6ACC0"/>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AB"/>
    <w:rsid w:val="00017977"/>
    <w:rsid w:val="000C6829"/>
    <w:rsid w:val="00103F88"/>
    <w:rsid w:val="001324F4"/>
    <w:rsid w:val="00166A38"/>
    <w:rsid w:val="001E52F2"/>
    <w:rsid w:val="0021465F"/>
    <w:rsid w:val="0037581B"/>
    <w:rsid w:val="00382493"/>
    <w:rsid w:val="003A795A"/>
    <w:rsid w:val="003B68B5"/>
    <w:rsid w:val="00444288"/>
    <w:rsid w:val="00473A9A"/>
    <w:rsid w:val="00531654"/>
    <w:rsid w:val="0054149D"/>
    <w:rsid w:val="00550EE4"/>
    <w:rsid w:val="00554996"/>
    <w:rsid w:val="00583DB1"/>
    <w:rsid w:val="005B7C7A"/>
    <w:rsid w:val="006C48FC"/>
    <w:rsid w:val="006F4456"/>
    <w:rsid w:val="00716782"/>
    <w:rsid w:val="00717B98"/>
    <w:rsid w:val="00773F9A"/>
    <w:rsid w:val="007C1674"/>
    <w:rsid w:val="0080490C"/>
    <w:rsid w:val="00812517"/>
    <w:rsid w:val="00840AAB"/>
    <w:rsid w:val="00853825"/>
    <w:rsid w:val="008B3AFB"/>
    <w:rsid w:val="008E0ABF"/>
    <w:rsid w:val="00933302"/>
    <w:rsid w:val="00966C8C"/>
    <w:rsid w:val="009C1DBB"/>
    <w:rsid w:val="00A3534E"/>
    <w:rsid w:val="00A659F9"/>
    <w:rsid w:val="00AC264C"/>
    <w:rsid w:val="00AF1F13"/>
    <w:rsid w:val="00AF3A2D"/>
    <w:rsid w:val="00B329B5"/>
    <w:rsid w:val="00BA1CC5"/>
    <w:rsid w:val="00BD16D1"/>
    <w:rsid w:val="00BD79E5"/>
    <w:rsid w:val="00C14D07"/>
    <w:rsid w:val="00C97768"/>
    <w:rsid w:val="00D17174"/>
    <w:rsid w:val="00D53F1B"/>
    <w:rsid w:val="00D56528"/>
    <w:rsid w:val="00D575E6"/>
    <w:rsid w:val="00DA0830"/>
    <w:rsid w:val="00DC77F5"/>
    <w:rsid w:val="00E104AB"/>
    <w:rsid w:val="00E11FED"/>
    <w:rsid w:val="00E138A6"/>
    <w:rsid w:val="00E15CCA"/>
    <w:rsid w:val="00E25AE7"/>
    <w:rsid w:val="00E658E9"/>
    <w:rsid w:val="00E8777F"/>
    <w:rsid w:val="00F33270"/>
    <w:rsid w:val="00F75B7C"/>
    <w:rsid w:val="00F84A19"/>
    <w:rsid w:val="00F84C53"/>
    <w:rsid w:val="00F92F9B"/>
    <w:rsid w:val="00FD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73ED7"/>
  <w15:chartTrackingRefBased/>
  <w15:docId w15:val="{404B92E5-F3AE-4546-B245-9CC7907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40AAB"/>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Brdtext"/>
    <w:link w:val="Rubrik1Char"/>
    <w:qFormat/>
    <w:rsid w:val="00840AAB"/>
    <w:pPr>
      <w:keepNext/>
      <w:spacing w:before="560" w:after="120" w:line="240" w:lineRule="atLeast"/>
      <w:outlineLvl w:val="0"/>
    </w:pPr>
    <w:rPr>
      <w:rFonts w:ascii="Arial" w:hAnsi="Arial" w:cs="Arial"/>
      <w:bCs/>
      <w:kern w:val="32"/>
      <w:sz w:val="36"/>
      <w:szCs w:val="32"/>
    </w:rPr>
  </w:style>
  <w:style w:type="paragraph" w:styleId="Rubrik2">
    <w:name w:val="heading 2"/>
    <w:basedOn w:val="Normal"/>
    <w:next w:val="Brdtext"/>
    <w:link w:val="Rubrik2Char"/>
    <w:qFormat/>
    <w:rsid w:val="00840AAB"/>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840AAB"/>
    <w:pPr>
      <w:keepNext/>
      <w:spacing w:before="240"/>
      <w:outlineLvl w:val="2"/>
    </w:pPr>
    <w:rPr>
      <w:rFonts w:ascii="Arial" w:hAnsi="Arial"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0AAB"/>
    <w:rPr>
      <w:rFonts w:ascii="Arial" w:eastAsia="Times New Roman" w:hAnsi="Arial" w:cs="Arial"/>
      <w:bCs/>
      <w:kern w:val="32"/>
      <w:sz w:val="36"/>
      <w:szCs w:val="32"/>
      <w:lang w:eastAsia="sv-SE"/>
    </w:rPr>
  </w:style>
  <w:style w:type="character" w:customStyle="1" w:styleId="Rubrik2Char">
    <w:name w:val="Rubrik 2 Char"/>
    <w:basedOn w:val="Standardstycketeckensnitt"/>
    <w:link w:val="Rubrik2"/>
    <w:rsid w:val="00840AAB"/>
    <w:rPr>
      <w:rFonts w:ascii="Arial" w:eastAsia="Times New Roman" w:hAnsi="Arial" w:cs="Arial"/>
      <w:bCs/>
      <w:iCs/>
      <w:sz w:val="28"/>
      <w:szCs w:val="28"/>
      <w:lang w:eastAsia="sv-SE"/>
    </w:rPr>
  </w:style>
  <w:style w:type="character" w:customStyle="1" w:styleId="Rubrik3Char">
    <w:name w:val="Rubrik 3 Char"/>
    <w:basedOn w:val="Standardstycketeckensnitt"/>
    <w:link w:val="Rubrik3"/>
    <w:rsid w:val="00840AAB"/>
    <w:rPr>
      <w:rFonts w:ascii="Arial" w:eastAsia="Times New Roman" w:hAnsi="Arial" w:cs="Arial"/>
      <w:b/>
      <w:bCs/>
      <w:sz w:val="18"/>
      <w:szCs w:val="26"/>
      <w:lang w:eastAsia="sv-SE"/>
    </w:rPr>
  </w:style>
  <w:style w:type="paragraph" w:styleId="Brdtext">
    <w:name w:val="Body Text"/>
    <w:basedOn w:val="Normal"/>
    <w:link w:val="BrdtextChar"/>
    <w:qFormat/>
    <w:rsid w:val="00840AAB"/>
    <w:pPr>
      <w:spacing w:after="200"/>
    </w:pPr>
  </w:style>
  <w:style w:type="character" w:customStyle="1" w:styleId="BrdtextChar">
    <w:name w:val="Brödtext Char"/>
    <w:basedOn w:val="Standardstycketeckensnitt"/>
    <w:link w:val="Brdtext"/>
    <w:rsid w:val="00840AAB"/>
    <w:rPr>
      <w:rFonts w:ascii="Times New Roman" w:eastAsia="Times New Roman" w:hAnsi="Times New Roman" w:cs="Times New Roman"/>
      <w:szCs w:val="20"/>
      <w:lang w:eastAsia="sv-SE"/>
    </w:rPr>
  </w:style>
  <w:style w:type="paragraph" w:styleId="Sidfot">
    <w:name w:val="footer"/>
    <w:basedOn w:val="Normal"/>
    <w:link w:val="SidfotChar"/>
    <w:uiPriority w:val="9"/>
    <w:rsid w:val="00840AAB"/>
    <w:pPr>
      <w:spacing w:line="220" w:lineRule="exact"/>
    </w:pPr>
    <w:rPr>
      <w:rFonts w:ascii="Arial" w:hAnsi="Arial"/>
      <w:sz w:val="15"/>
    </w:rPr>
  </w:style>
  <w:style w:type="character" w:customStyle="1" w:styleId="SidfotChar">
    <w:name w:val="Sidfot Char"/>
    <w:basedOn w:val="Standardstycketeckensnitt"/>
    <w:link w:val="Sidfot"/>
    <w:uiPriority w:val="9"/>
    <w:rsid w:val="00840AAB"/>
    <w:rPr>
      <w:rFonts w:ascii="Arial" w:eastAsia="Times New Roman" w:hAnsi="Arial" w:cs="Times New Roman"/>
      <w:sz w:val="15"/>
      <w:szCs w:val="20"/>
      <w:lang w:eastAsia="sv-SE"/>
    </w:rPr>
  </w:style>
  <w:style w:type="paragraph" w:customStyle="1" w:styleId="Logo">
    <w:name w:val="Logo"/>
    <w:basedOn w:val="Normal"/>
    <w:semiHidden/>
    <w:rsid w:val="00840AAB"/>
    <w:pPr>
      <w:tabs>
        <w:tab w:val="center" w:pos="4253"/>
        <w:tab w:val="right" w:pos="8505"/>
      </w:tabs>
    </w:pPr>
  </w:style>
  <w:style w:type="paragraph" w:customStyle="1" w:styleId="Ledtext">
    <w:name w:val="Ledtext"/>
    <w:uiPriority w:val="7"/>
    <w:rsid w:val="00840AAB"/>
    <w:pPr>
      <w:spacing w:after="0" w:line="240" w:lineRule="auto"/>
    </w:pPr>
    <w:rPr>
      <w:rFonts w:ascii="Arial" w:eastAsia="Times New Roman" w:hAnsi="Arial" w:cs="Arial"/>
      <w:bCs/>
      <w:caps/>
      <w:color w:val="333333"/>
      <w:sz w:val="13"/>
      <w:szCs w:val="20"/>
      <w:lang w:eastAsia="sv-SE"/>
    </w:rPr>
  </w:style>
  <w:style w:type="character" w:styleId="Hyperlnk">
    <w:name w:val="Hyperlink"/>
    <w:basedOn w:val="Standardstycketeckensnitt"/>
    <w:semiHidden/>
    <w:rsid w:val="00840AAB"/>
    <w:rPr>
      <w:color w:val="0563C1" w:themeColor="hyperlink"/>
      <w:u w:val="single"/>
      <w:lang w:val="sv-SE"/>
    </w:rPr>
  </w:style>
  <w:style w:type="paragraph" w:styleId="Kommentarer">
    <w:name w:val="annotation text"/>
    <w:basedOn w:val="Normal"/>
    <w:link w:val="KommentarerChar"/>
    <w:semiHidden/>
    <w:rsid w:val="00840AAB"/>
    <w:rPr>
      <w:sz w:val="20"/>
    </w:rPr>
  </w:style>
  <w:style w:type="character" w:customStyle="1" w:styleId="KommentarerChar">
    <w:name w:val="Kommentarer Char"/>
    <w:basedOn w:val="Standardstycketeckensnitt"/>
    <w:link w:val="Kommentarer"/>
    <w:semiHidden/>
    <w:rsid w:val="00840AAB"/>
    <w:rPr>
      <w:rFonts w:ascii="Times New Roman" w:eastAsia="Times New Roman" w:hAnsi="Times New Roman" w:cs="Times New Roman"/>
      <w:sz w:val="20"/>
      <w:szCs w:val="20"/>
      <w:lang w:eastAsia="sv-SE"/>
    </w:rPr>
  </w:style>
  <w:style w:type="character" w:styleId="Kommentarsreferens">
    <w:name w:val="annotation reference"/>
    <w:basedOn w:val="Standardstycketeckensnitt"/>
    <w:semiHidden/>
    <w:rsid w:val="00840AAB"/>
    <w:rPr>
      <w:sz w:val="16"/>
      <w:szCs w:val="16"/>
      <w:lang w:val="sv-SE"/>
    </w:rPr>
  </w:style>
  <w:style w:type="paragraph" w:styleId="Ballongtext">
    <w:name w:val="Balloon Text"/>
    <w:basedOn w:val="Normal"/>
    <w:link w:val="BallongtextChar"/>
    <w:uiPriority w:val="99"/>
    <w:semiHidden/>
    <w:unhideWhenUsed/>
    <w:rsid w:val="00840A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0AAB"/>
    <w:rPr>
      <w:rFonts w:ascii="Segoe UI" w:eastAsia="Times New Roman"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FD0F9B"/>
    <w:rPr>
      <w:b/>
      <w:bCs/>
    </w:rPr>
  </w:style>
  <w:style w:type="character" w:customStyle="1" w:styleId="KommentarsmneChar">
    <w:name w:val="Kommentarsämne Char"/>
    <w:basedOn w:val="KommentarerChar"/>
    <w:link w:val="Kommentarsmne"/>
    <w:uiPriority w:val="99"/>
    <w:semiHidden/>
    <w:rsid w:val="00FD0F9B"/>
    <w:rPr>
      <w:rFonts w:ascii="Times New Roman" w:eastAsia="Times New Roman" w:hAnsi="Times New Roman" w:cs="Times New Roman"/>
      <w:b/>
      <w:bCs/>
      <w:sz w:val="20"/>
      <w:szCs w:val="20"/>
      <w:lang w:eastAsia="sv-SE"/>
    </w:rPr>
  </w:style>
  <w:style w:type="paragraph" w:styleId="Sidhuvud">
    <w:name w:val="header"/>
    <w:basedOn w:val="Normal"/>
    <w:link w:val="SidhuvudChar"/>
    <w:uiPriority w:val="99"/>
    <w:unhideWhenUsed/>
    <w:rsid w:val="00E11FED"/>
    <w:pPr>
      <w:tabs>
        <w:tab w:val="center" w:pos="4536"/>
        <w:tab w:val="right" w:pos="9072"/>
      </w:tabs>
    </w:pPr>
  </w:style>
  <w:style w:type="character" w:customStyle="1" w:styleId="SidhuvudChar">
    <w:name w:val="Sidhuvud Char"/>
    <w:basedOn w:val="Standardstycketeckensnitt"/>
    <w:link w:val="Sidhuvud"/>
    <w:uiPriority w:val="99"/>
    <w:rsid w:val="00E11FED"/>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venskakyrkan.se/mailform?email=kyrkokansliet.dataskyddsombud@svenskakyrkan.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yrkokansliet.stiftelser@svenskakyrkan.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10D0EA501CF74C8CB1F5EF95A476E8" ma:contentTypeVersion="9" ma:contentTypeDescription="Skapa ett nytt dokument." ma:contentTypeScope="" ma:versionID="54d5916b88b8f719a0a93afd3e1adc51">
  <xsd:schema xmlns:xsd="http://www.w3.org/2001/XMLSchema" xmlns:xs="http://www.w3.org/2001/XMLSchema" xmlns:p="http://schemas.microsoft.com/office/2006/metadata/properties" xmlns:ns3="8d44a50c-ae57-4f95-9a26-df25e37723ae" xmlns:ns4="0220a2ff-31fa-4305-ad46-7b82d24bc9b5" targetNamespace="http://schemas.microsoft.com/office/2006/metadata/properties" ma:root="true" ma:fieldsID="fe03caa553678c3c6fdb51fb6d0583bc" ns3:_="" ns4:_="">
    <xsd:import namespace="8d44a50c-ae57-4f95-9a26-df25e37723ae"/>
    <xsd:import namespace="0220a2ff-31fa-4305-ad46-7b82d24bc9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a50c-ae57-4f95-9a26-df25e3772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0a2ff-31fa-4305-ad46-7b82d24bc9b5"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3AE18-FB1C-4FA2-B364-5FE21FFFCE4D}">
  <ds:schemaRefs>
    <ds:schemaRef ds:uri="http://schemas.microsoft.com/sharepoint/v3/contenttype/forms"/>
  </ds:schemaRefs>
</ds:datastoreItem>
</file>

<file path=customXml/itemProps2.xml><?xml version="1.0" encoding="utf-8"?>
<ds:datastoreItem xmlns:ds="http://schemas.openxmlformats.org/officeDocument/2006/customXml" ds:itemID="{3A7FD2D6-02BB-41EC-B591-3903B75770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d44a50c-ae57-4f95-9a26-df25e37723ae"/>
    <ds:schemaRef ds:uri="0220a2ff-31fa-4305-ad46-7b82d24bc9b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9C49D33-D9AA-4BEC-989D-33D07FD5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4a50c-ae57-4f95-9a26-df25e37723ae"/>
    <ds:schemaRef ds:uri="0220a2ff-31fa-4305-ad46-7b82d24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3322</Characters>
  <Application>Microsoft Office Word</Application>
  <DocSecurity>4</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kyrkan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Lindstedt</dc:creator>
  <cp:keywords/>
  <dc:description/>
  <cp:lastModifiedBy>Lena Sjöström</cp:lastModifiedBy>
  <cp:revision>2</cp:revision>
  <dcterms:created xsi:type="dcterms:W3CDTF">2021-05-07T13:45:00Z</dcterms:created>
  <dcterms:modified xsi:type="dcterms:W3CDTF">2021-05-07T13:45:00Z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0x010100F710D0EA501CF74C8CB1F5EF95A476E8</vt:lpwstr>
  </property>
  <property fmtid="{D5CDD505-2E9C-101B-9397-08002B2CF9AE}" pid="3" name="MSIP_Label_ab312f08-4471-4def-8412-0afd2913b0a1_Enabled">
    <vt:lpwstr>true</vt:lpwstr>
  </property>
  <property fmtid="{D5CDD505-2E9C-101B-9397-08002B2CF9AE}" pid="4" name="MSIP_Label_ab312f08-4471-4def-8412-0afd2913b0a1_SetDate">
    <vt:lpwstr>2020-05-07T13:27:34Z</vt:lpwstr>
  </property>
  <property fmtid="{D5CDD505-2E9C-101B-9397-08002B2CF9AE}" pid="5" name="MSIP_Label_ab312f08-4471-4def-8412-0afd2913b0a1_Method">
    <vt:lpwstr>Privileged</vt:lpwstr>
  </property>
  <property fmtid="{D5CDD505-2E9C-101B-9397-08002B2CF9AE}" pid="6" name="MSIP_Label_ab312f08-4471-4def-8412-0afd2913b0a1_Name">
    <vt:lpwstr>Public</vt:lpwstr>
  </property>
  <property fmtid="{D5CDD505-2E9C-101B-9397-08002B2CF9AE}" pid="7" name="MSIP_Label_ab312f08-4471-4def-8412-0afd2913b0a1_SiteId">
    <vt:lpwstr>3619ea90-fa6e-40bf-aa11-2d4a18ad7689</vt:lpwstr>
  </property>
  <property fmtid="{D5CDD505-2E9C-101B-9397-08002B2CF9AE}" pid="8" name="MSIP_Label_ab312f08-4471-4def-8412-0afd2913b0a1_ActionId">
    <vt:lpwstr>6bfe72d3-8191-4a94-90d1-0000626e5efd</vt:lpwstr>
  </property>
  <property fmtid="{D5CDD505-2E9C-101B-9397-08002B2CF9AE}" pid="9" name="MSIP_Label_ab312f08-4471-4def-8412-0afd2913b0a1_ContentBits">
    <vt:lpwstr>0</vt:lpwstr>
  </property>
</Properties>
</file>