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8B3" w:rsidRPr="0071645C" w:rsidRDefault="002148B3" w:rsidP="002148B3">
      <w:pPr>
        <w:ind w:left="3912"/>
        <w:rPr>
          <w:sz w:val="52"/>
          <w:szCs w:val="52"/>
        </w:rPr>
      </w:pPr>
      <w:r w:rsidRPr="0071645C">
        <w:rPr>
          <w:rFonts w:ascii="Foundry Sterling W01" w:hAnsi="Foundry Sterling W01"/>
          <w:noProof/>
          <w:sz w:val="52"/>
          <w:szCs w:val="52"/>
          <w:lang w:eastAsia="sv-S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-817880</wp:posOffset>
            </wp:positionH>
            <wp:positionV relativeFrom="paragraph">
              <wp:posOffset>599440</wp:posOffset>
            </wp:positionV>
            <wp:extent cx="3582670" cy="2687320"/>
            <wp:effectExtent l="0" t="9525" r="8255" b="8255"/>
            <wp:wrapTight wrapText="bothSides">
              <wp:wrapPolygon edited="0">
                <wp:start x="-57" y="21523"/>
                <wp:lineTo x="21535" y="21523"/>
                <wp:lineTo x="21535" y="87"/>
                <wp:lineTo x="-57" y="87"/>
                <wp:lineTo x="-57" y="21523"/>
              </wp:wrapPolygon>
            </wp:wrapTight>
            <wp:docPr id="3" name="Bildobjekt 3" descr="\\knet.ad.svenskakyrkan.se\dfs01\HomeFolders\Karlstad_users\yvoolofs\Mina Dokument\My Pictures\kyrkan Karlan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knet.ad.svenskakyrkan.se\dfs01\HomeFolders\Karlstad_users\yvoolofs\Mina Dokument\My Pictures\kyrkan Karlanda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82670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CF9">
        <w:rPr>
          <w:sz w:val="52"/>
          <w:szCs w:val="52"/>
        </w:rPr>
        <w:t>KARLANDA</w:t>
      </w:r>
      <w:r w:rsidRPr="0071645C">
        <w:rPr>
          <w:sz w:val="52"/>
          <w:szCs w:val="52"/>
        </w:rPr>
        <w:t xml:space="preserve"> KYRKA</w:t>
      </w:r>
    </w:p>
    <w:p w:rsidR="002148B3" w:rsidRPr="0071645C" w:rsidRDefault="0071645C" w:rsidP="002148B3">
      <w:pPr>
        <w:rPr>
          <w:sz w:val="52"/>
          <w:szCs w:val="52"/>
        </w:rPr>
      </w:pPr>
      <w:r>
        <w:rPr>
          <w:sz w:val="52"/>
          <w:szCs w:val="52"/>
        </w:rPr>
        <w:t>1778</w:t>
      </w:r>
    </w:p>
    <w:p w:rsidR="002148B3" w:rsidRDefault="002148B3" w:rsidP="0071645C">
      <w:pPr>
        <w:ind w:left="3912" w:right="-284"/>
        <w:rPr>
          <w:rFonts w:ascii="Foundry Sterling W01" w:hAnsi="Foundry Sterling W01"/>
          <w:sz w:val="32"/>
          <w:szCs w:val="32"/>
        </w:rPr>
      </w:pPr>
      <w:r w:rsidRPr="002148B3">
        <w:rPr>
          <w:rFonts w:ascii="Foundry Sterling W01" w:hAnsi="Foundry Sterling W01"/>
          <w:sz w:val="32"/>
          <w:szCs w:val="32"/>
        </w:rPr>
        <w:t xml:space="preserve">Stenkyrkan består av ett </w:t>
      </w:r>
      <w:r w:rsidR="0071645C" w:rsidRPr="002148B3">
        <w:rPr>
          <w:rFonts w:ascii="Foundry Sterling W01" w:hAnsi="Foundry Sterling W01"/>
          <w:sz w:val="32"/>
          <w:szCs w:val="32"/>
        </w:rPr>
        <w:t>rektangulärt långhus</w:t>
      </w:r>
      <w:r>
        <w:rPr>
          <w:rFonts w:ascii="Foundry Sterling W01" w:hAnsi="Foundry Sterling W01"/>
          <w:sz w:val="32"/>
          <w:szCs w:val="32"/>
        </w:rPr>
        <w:t xml:space="preserve"> med ett tresidigt avslutat </w:t>
      </w:r>
      <w:r w:rsidR="0071645C">
        <w:rPr>
          <w:rFonts w:ascii="Foundry Sterling W01" w:hAnsi="Foundry Sterling W01"/>
          <w:sz w:val="32"/>
          <w:szCs w:val="32"/>
        </w:rPr>
        <w:t xml:space="preserve">korparti. </w:t>
      </w:r>
      <w:r w:rsidRPr="002148B3">
        <w:rPr>
          <w:rFonts w:ascii="Foundry Sterling W01" w:hAnsi="Foundry Sterling W01"/>
          <w:sz w:val="32"/>
          <w:szCs w:val="32"/>
        </w:rPr>
        <w:t xml:space="preserve">Kyrkans murar är vitputsade såväl </w:t>
      </w:r>
      <w:r>
        <w:rPr>
          <w:rFonts w:ascii="Foundry Sterling W01" w:hAnsi="Foundry Sterling W01"/>
          <w:sz w:val="32"/>
          <w:szCs w:val="32"/>
        </w:rPr>
        <w:t>ut</w:t>
      </w:r>
      <w:r w:rsidR="001C5CF9">
        <w:rPr>
          <w:rFonts w:ascii="Foundry Sterling W01" w:hAnsi="Foundry Sterling W01"/>
          <w:sz w:val="32"/>
          <w:szCs w:val="32"/>
        </w:rPr>
        <w:t>-</w:t>
      </w:r>
      <w:r>
        <w:rPr>
          <w:rFonts w:ascii="Foundry Sterling W01" w:hAnsi="Foundry Sterling W01"/>
          <w:sz w:val="32"/>
          <w:szCs w:val="32"/>
        </w:rPr>
        <w:t xml:space="preserve"> </w:t>
      </w:r>
      <w:r w:rsidRPr="002148B3">
        <w:rPr>
          <w:rFonts w:ascii="Foundry Sterling W01" w:hAnsi="Foundry Sterling W01"/>
          <w:sz w:val="32"/>
          <w:szCs w:val="32"/>
        </w:rPr>
        <w:t>som invändigt och genombryts av rundbågiga fönsteröppningar</w:t>
      </w:r>
      <w:r>
        <w:rPr>
          <w:rFonts w:ascii="Foundry Sterling W01" w:hAnsi="Foundry Sterling W01"/>
          <w:sz w:val="32"/>
          <w:szCs w:val="32"/>
        </w:rPr>
        <w:t>.</w:t>
      </w:r>
    </w:p>
    <w:p w:rsidR="002148B3" w:rsidRDefault="0071645C" w:rsidP="0071645C">
      <w:pPr>
        <w:ind w:left="3912" w:right="-284"/>
        <w:rPr>
          <w:rFonts w:ascii="Foundry Sterling W01" w:hAnsi="Foundry Sterling W01"/>
          <w:sz w:val="32"/>
          <w:szCs w:val="32"/>
        </w:rPr>
      </w:pPr>
      <w:r>
        <w:rPr>
          <w:rFonts w:ascii="Foundry Sterling W01" w:hAnsi="Foundry Sterling W01"/>
          <w:sz w:val="32"/>
          <w:szCs w:val="32"/>
        </w:rPr>
        <w:t>Interiörens karaktär</w:t>
      </w:r>
      <w:r w:rsidR="002148B3">
        <w:rPr>
          <w:rFonts w:ascii="Foundry Sterling W01" w:hAnsi="Foundry Sterling W01"/>
          <w:sz w:val="32"/>
          <w:szCs w:val="32"/>
        </w:rPr>
        <w:t xml:space="preserve"> är </w:t>
      </w:r>
      <w:r w:rsidR="002148B3" w:rsidRPr="002148B3">
        <w:rPr>
          <w:rFonts w:ascii="Foundry Sterling W01" w:hAnsi="Foundry Sterling W01"/>
          <w:sz w:val="32"/>
          <w:szCs w:val="32"/>
        </w:rPr>
        <w:t>i huvudsak ett resultat av 1960 års restaurering, då bland annat den ursprungliga färgsättningen på altartavla och predikstol återskapades.</w:t>
      </w:r>
    </w:p>
    <w:p w:rsidR="0071645C" w:rsidRPr="0071645C" w:rsidRDefault="0071645C" w:rsidP="002148B3">
      <w:pPr>
        <w:ind w:left="3912"/>
        <w:rPr>
          <w:sz w:val="32"/>
          <w:szCs w:val="32"/>
        </w:rPr>
      </w:pPr>
      <w:r w:rsidRPr="0071645C">
        <w:rPr>
          <w:rFonts w:ascii="Foundry Sterling W01" w:hAnsi="Foundry Sterling W01"/>
          <w:sz w:val="32"/>
          <w:szCs w:val="32"/>
        </w:rPr>
        <w:t>Dopfunten av täljsten, från 1200-talet, är från den gamla kyrkan.</w:t>
      </w:r>
    </w:p>
    <w:p w:rsidR="006D1CB7" w:rsidRDefault="002148B3" w:rsidP="006D1CB7">
      <w:pPr>
        <w:ind w:left="-709" w:firstLine="142"/>
        <w:rPr>
          <w:sz w:val="32"/>
          <w:szCs w:val="32"/>
        </w:rPr>
      </w:pPr>
      <w:r w:rsidRPr="004D2E3E">
        <w:rPr>
          <w:sz w:val="36"/>
          <w:szCs w:val="36"/>
        </w:rPr>
        <w:t xml:space="preserve">Öppettider under perioden 29 juni- </w:t>
      </w:r>
      <w:r>
        <w:rPr>
          <w:sz w:val="36"/>
          <w:szCs w:val="36"/>
        </w:rPr>
        <w:t>31 juli</w:t>
      </w:r>
    </w:p>
    <w:p w:rsidR="00421903" w:rsidRDefault="00421903" w:rsidP="006D1CB7">
      <w:pPr>
        <w:ind w:left="-709" w:firstLine="142"/>
        <w:rPr>
          <w:b/>
          <w:sz w:val="28"/>
          <w:szCs w:val="28"/>
        </w:rPr>
      </w:pPr>
    </w:p>
    <w:p w:rsidR="00162BBE" w:rsidRPr="008C6628" w:rsidRDefault="00D3746A" w:rsidP="00162BBE">
      <w:pPr>
        <w:ind w:left="-567"/>
        <w:rPr>
          <w:b/>
          <w:sz w:val="32"/>
          <w:szCs w:val="32"/>
        </w:rPr>
      </w:pPr>
      <w:r>
        <w:rPr>
          <w:b/>
          <w:sz w:val="32"/>
          <w:szCs w:val="32"/>
        </w:rPr>
        <w:t>Torsdagar kl. 14</w:t>
      </w:r>
      <w:r w:rsidR="00162BBE" w:rsidRPr="008C6628">
        <w:rPr>
          <w:b/>
          <w:sz w:val="32"/>
          <w:szCs w:val="32"/>
        </w:rPr>
        <w:t>.00 –</w:t>
      </w:r>
      <w:r>
        <w:rPr>
          <w:b/>
          <w:sz w:val="32"/>
          <w:szCs w:val="32"/>
        </w:rPr>
        <w:t xml:space="preserve"> 16</w:t>
      </w:r>
      <w:r w:rsidR="00162BBE" w:rsidRPr="008C6628">
        <w:rPr>
          <w:b/>
          <w:sz w:val="32"/>
          <w:szCs w:val="32"/>
        </w:rPr>
        <w:t>.00</w:t>
      </w:r>
    </w:p>
    <w:p w:rsidR="00162BBE" w:rsidRPr="00C0477C" w:rsidRDefault="00162BBE" w:rsidP="00162BBE">
      <w:pPr>
        <w:spacing w:after="0" w:line="240" w:lineRule="auto"/>
        <w:ind w:left="-567"/>
        <w:rPr>
          <w:rFonts w:eastAsia="Times New Roman" w:cs="Times New Roman"/>
          <w:sz w:val="32"/>
          <w:szCs w:val="32"/>
          <w:lang w:eastAsia="sv-SE"/>
        </w:rPr>
      </w:pPr>
      <w:r>
        <w:rPr>
          <w:rFonts w:eastAsia="Times New Roman" w:cs="Times New Roman"/>
          <w:sz w:val="32"/>
          <w:szCs w:val="32"/>
          <w:lang w:eastAsia="sv-SE"/>
        </w:rPr>
        <w:t>(2/7,</w:t>
      </w:r>
      <w:r w:rsidR="00C028EC">
        <w:rPr>
          <w:rFonts w:eastAsia="Times New Roman" w:cs="Times New Roman"/>
          <w:sz w:val="32"/>
          <w:szCs w:val="32"/>
          <w:lang w:eastAsia="sv-SE"/>
        </w:rPr>
        <w:t xml:space="preserve"> 9/7, 16/7, 23</w:t>
      </w:r>
      <w:r>
        <w:rPr>
          <w:rFonts w:eastAsia="Times New Roman" w:cs="Times New Roman"/>
          <w:sz w:val="32"/>
          <w:szCs w:val="32"/>
          <w:lang w:eastAsia="sv-SE"/>
        </w:rPr>
        <w:t>/7, 30</w:t>
      </w:r>
      <w:r w:rsidRPr="00C0477C">
        <w:rPr>
          <w:rFonts w:eastAsia="Times New Roman" w:cs="Times New Roman"/>
          <w:sz w:val="32"/>
          <w:szCs w:val="32"/>
          <w:lang w:eastAsia="sv-SE"/>
        </w:rPr>
        <w:t>/7)</w:t>
      </w:r>
    </w:p>
    <w:p w:rsidR="00011210" w:rsidRDefault="00011210" w:rsidP="00011210">
      <w:pPr>
        <w:ind w:left="-709" w:firstLine="142"/>
        <w:rPr>
          <w:sz w:val="28"/>
          <w:szCs w:val="28"/>
        </w:rPr>
      </w:pPr>
      <w:bookmarkStart w:id="0" w:name="_GoBack"/>
      <w:bookmarkEnd w:id="0"/>
    </w:p>
    <w:p w:rsidR="000D5E7C" w:rsidRDefault="000D5E7C" w:rsidP="000D5E7C">
      <w:pPr>
        <w:spacing w:after="0" w:line="240" w:lineRule="auto"/>
        <w:contextualSpacing/>
        <w:outlineLvl w:val="0"/>
        <w:rPr>
          <w:b/>
          <w:i/>
          <w:color w:val="FF0000"/>
          <w:sz w:val="28"/>
          <w:szCs w:val="28"/>
        </w:rPr>
      </w:pPr>
    </w:p>
    <w:p w:rsidR="000D5E7C" w:rsidRPr="00896946" w:rsidRDefault="000D5E7C" w:rsidP="000D5E7C">
      <w:pPr>
        <w:spacing w:after="0" w:line="240" w:lineRule="auto"/>
        <w:ind w:left="-567"/>
        <w:contextualSpacing/>
        <w:outlineLvl w:val="0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Lördag den 4 juli Kyrkobyggnadens dag     15</w:t>
      </w:r>
      <w:r w:rsidRPr="00896946">
        <w:rPr>
          <w:b/>
          <w:i/>
          <w:color w:val="FF0000"/>
          <w:sz w:val="28"/>
          <w:szCs w:val="28"/>
        </w:rPr>
        <w:t>.00 –</w:t>
      </w:r>
      <w:r>
        <w:rPr>
          <w:b/>
          <w:i/>
          <w:color w:val="FF0000"/>
          <w:sz w:val="28"/>
          <w:szCs w:val="28"/>
        </w:rPr>
        <w:t xml:space="preserve"> 19.</w:t>
      </w:r>
      <w:r w:rsidRPr="00896946">
        <w:rPr>
          <w:b/>
          <w:i/>
          <w:color w:val="FF0000"/>
          <w:sz w:val="28"/>
          <w:szCs w:val="28"/>
        </w:rPr>
        <w:t>00</w:t>
      </w:r>
      <w:r w:rsidR="004A40B1">
        <w:rPr>
          <w:b/>
          <w:i/>
          <w:color w:val="FF0000"/>
          <w:sz w:val="28"/>
          <w:szCs w:val="28"/>
        </w:rPr>
        <w:t xml:space="preserve"> </w:t>
      </w:r>
    </w:p>
    <w:p w:rsidR="006D1CB7" w:rsidRDefault="006D1CB7" w:rsidP="006D1CB7">
      <w:pPr>
        <w:spacing w:after="0"/>
        <w:ind w:left="-567"/>
        <w:rPr>
          <w:sz w:val="32"/>
          <w:szCs w:val="32"/>
        </w:rPr>
      </w:pPr>
    </w:p>
    <w:p w:rsidR="00421903" w:rsidRPr="009D6409" w:rsidRDefault="00421903" w:rsidP="00421903">
      <w:pPr>
        <w:spacing w:after="0"/>
        <w:ind w:left="-567"/>
        <w:rPr>
          <w:sz w:val="32"/>
          <w:szCs w:val="32"/>
        </w:rPr>
      </w:pPr>
    </w:p>
    <w:p w:rsidR="00A53EA2" w:rsidRDefault="006D1CB7" w:rsidP="00421903">
      <w:pPr>
        <w:pStyle w:val="Normalwebb"/>
        <w:spacing w:before="0" w:beforeAutospacing="0" w:after="0" w:afterAutospacing="0"/>
        <w:ind w:left="-567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ab/>
      </w:r>
      <w:r>
        <w:rPr>
          <w:rFonts w:asciiTheme="minorHAnsi" w:hAnsiTheme="minorHAnsi"/>
          <w:sz w:val="32"/>
          <w:szCs w:val="32"/>
        </w:rPr>
        <w:tab/>
      </w:r>
      <w:r>
        <w:rPr>
          <w:rFonts w:asciiTheme="minorHAnsi" w:hAnsiTheme="minorHAnsi"/>
          <w:sz w:val="32"/>
          <w:szCs w:val="32"/>
        </w:rPr>
        <w:tab/>
      </w:r>
      <w:r>
        <w:rPr>
          <w:rFonts w:asciiTheme="minorHAnsi" w:hAnsiTheme="minorHAnsi"/>
          <w:sz w:val="32"/>
          <w:szCs w:val="32"/>
        </w:rPr>
        <w:tab/>
      </w:r>
      <w:r>
        <w:rPr>
          <w:rFonts w:asciiTheme="minorHAnsi" w:hAnsiTheme="minorHAnsi"/>
          <w:sz w:val="32"/>
          <w:szCs w:val="32"/>
        </w:rPr>
        <w:tab/>
        <w:t xml:space="preserve">         </w:t>
      </w:r>
    </w:p>
    <w:p w:rsidR="0071645C" w:rsidRPr="006D1CB7" w:rsidRDefault="0071645C" w:rsidP="00A53EA2">
      <w:pPr>
        <w:pStyle w:val="Normalwebb"/>
        <w:spacing w:before="0" w:beforeAutospacing="0" w:after="0" w:afterAutospacing="0"/>
        <w:ind w:left="4649" w:firstLine="1871"/>
        <w:rPr>
          <w:rFonts w:asciiTheme="minorHAnsi" w:hAnsiTheme="minorHAnsi"/>
          <w:sz w:val="32"/>
          <w:szCs w:val="32"/>
        </w:rPr>
      </w:pPr>
    </w:p>
    <w:sectPr w:rsidR="0071645C" w:rsidRPr="006D1CB7" w:rsidSect="0071645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oundry Sterling W01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8B3"/>
    <w:rsid w:val="00011210"/>
    <w:rsid w:val="00076024"/>
    <w:rsid w:val="000D5E7C"/>
    <w:rsid w:val="00162BBE"/>
    <w:rsid w:val="001C5CF9"/>
    <w:rsid w:val="001D4C50"/>
    <w:rsid w:val="002148B3"/>
    <w:rsid w:val="00216A44"/>
    <w:rsid w:val="00421903"/>
    <w:rsid w:val="004A40B1"/>
    <w:rsid w:val="006D1CB7"/>
    <w:rsid w:val="0071645C"/>
    <w:rsid w:val="00874BC7"/>
    <w:rsid w:val="008B52F5"/>
    <w:rsid w:val="009857B3"/>
    <w:rsid w:val="00A234BC"/>
    <w:rsid w:val="00A53EA2"/>
    <w:rsid w:val="00C028EC"/>
    <w:rsid w:val="00D3746A"/>
    <w:rsid w:val="00DA38D0"/>
    <w:rsid w:val="00F43515"/>
    <w:rsid w:val="00F9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F9464-D506-4F8E-B061-018AE802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8B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6D1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Olofsson</dc:creator>
  <cp:keywords/>
  <dc:description/>
  <cp:lastModifiedBy>Ulrica Andersson</cp:lastModifiedBy>
  <cp:revision>9</cp:revision>
  <dcterms:created xsi:type="dcterms:W3CDTF">2020-06-04T11:24:00Z</dcterms:created>
  <dcterms:modified xsi:type="dcterms:W3CDTF">2020-06-25T11:16:00Z</dcterms:modified>
</cp:coreProperties>
</file>