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72" w:rsidRDefault="00076472" w:rsidP="00076472">
      <w:pPr>
        <w:pStyle w:val="Normalwebb"/>
        <w:rPr>
          <w:color w:val="000000"/>
          <w:sz w:val="27"/>
          <w:szCs w:val="27"/>
        </w:rPr>
      </w:pPr>
      <w:r>
        <w:rPr>
          <w:color w:val="000000"/>
          <w:sz w:val="27"/>
          <w:szCs w:val="27"/>
        </w:rPr>
        <w:t>Annandag Påsk, Vidingsjö 2020</w:t>
      </w:r>
    </w:p>
    <w:p w:rsidR="00076472" w:rsidRPr="009438C7" w:rsidRDefault="00076472" w:rsidP="00076472">
      <w:pPr>
        <w:pStyle w:val="Normalwebb"/>
        <w:rPr>
          <w:b/>
          <w:bCs/>
          <w:color w:val="000000"/>
          <w:sz w:val="27"/>
          <w:szCs w:val="27"/>
        </w:rPr>
      </w:pPr>
      <w:r>
        <w:rPr>
          <w:b/>
          <w:bCs/>
          <w:color w:val="000000"/>
          <w:sz w:val="27"/>
          <w:szCs w:val="27"/>
        </w:rPr>
        <w:t>Han är m</w:t>
      </w:r>
      <w:r w:rsidRPr="009438C7">
        <w:rPr>
          <w:b/>
          <w:bCs/>
          <w:color w:val="000000"/>
          <w:sz w:val="27"/>
          <w:szCs w:val="27"/>
        </w:rPr>
        <w:t xml:space="preserve">itt ibland </w:t>
      </w:r>
      <w:r>
        <w:rPr>
          <w:b/>
          <w:bCs/>
          <w:color w:val="000000"/>
          <w:sz w:val="27"/>
          <w:szCs w:val="27"/>
        </w:rPr>
        <w:t>oss och sändning pågår</w:t>
      </w:r>
    </w:p>
    <w:p w:rsidR="00076472" w:rsidRDefault="00076472" w:rsidP="00076472">
      <w:pPr>
        <w:pStyle w:val="Normalwebb"/>
        <w:rPr>
          <w:color w:val="000000"/>
          <w:sz w:val="27"/>
          <w:szCs w:val="27"/>
        </w:rPr>
      </w:pPr>
    </w:p>
    <w:p w:rsidR="00076472" w:rsidRDefault="00076472" w:rsidP="00076472">
      <w:pPr>
        <w:pStyle w:val="Normalwebb"/>
        <w:rPr>
          <w:color w:val="000000"/>
          <w:sz w:val="27"/>
          <w:szCs w:val="27"/>
        </w:rPr>
      </w:pPr>
      <w:r>
        <w:rPr>
          <w:color w:val="000000"/>
          <w:sz w:val="27"/>
          <w:szCs w:val="27"/>
        </w:rPr>
        <w:t>Lärjungarna hade svårt att tro på vad kvinnorna berättade på påskdagens morgon. Det var först när de själva hade fått möta den uppståndne och levande Herren Kristus Jesus som de förstod. Livet fick ett helt nytt innehåll.</w:t>
      </w:r>
    </w:p>
    <w:p w:rsidR="00076472" w:rsidRDefault="00076472" w:rsidP="00076472">
      <w:pPr>
        <w:pStyle w:val="Normalwebb"/>
        <w:rPr>
          <w:color w:val="000000"/>
          <w:sz w:val="27"/>
          <w:szCs w:val="27"/>
        </w:rPr>
      </w:pPr>
      <w:r>
        <w:rPr>
          <w:color w:val="000000"/>
          <w:sz w:val="27"/>
          <w:szCs w:val="27"/>
        </w:rPr>
        <w:t>Plötsligt stod han mitt ibland dem. De hade låst in sig. Han hälsade på dem som så många gånger förr, ”Frid åt er alla”. Han visade dem händerna och sin sida. De såg hålen och kunde inte annat än tro. Jesus var tillbaka.</w:t>
      </w:r>
    </w:p>
    <w:p w:rsidR="00076472" w:rsidRDefault="00076472" w:rsidP="00076472">
      <w:pPr>
        <w:pStyle w:val="Normalwebb"/>
        <w:rPr>
          <w:color w:val="000000"/>
          <w:sz w:val="27"/>
          <w:szCs w:val="27"/>
        </w:rPr>
      </w:pPr>
      <w:r>
        <w:rPr>
          <w:color w:val="000000"/>
          <w:sz w:val="27"/>
          <w:szCs w:val="27"/>
        </w:rPr>
        <w:t>Vi kan tänka oss att allt som Jesus sagt tidigare på något sätt spelades upp för dem. Allt han sagt om sig själv, om himmelriket, om det nya livet och den nya tiden – allt detta måste ju vara sant nu när de hade fått beviset genom hans uppståndelse. Tviveldimman skingras och den strålande glädjesolen tar över.</w:t>
      </w:r>
    </w:p>
    <w:p w:rsidR="00076472" w:rsidRDefault="00076472" w:rsidP="00076472">
      <w:pPr>
        <w:pStyle w:val="Normalwebb"/>
        <w:rPr>
          <w:color w:val="000000"/>
          <w:sz w:val="27"/>
          <w:szCs w:val="27"/>
        </w:rPr>
      </w:pPr>
      <w:r>
        <w:rPr>
          <w:color w:val="000000"/>
          <w:sz w:val="27"/>
          <w:szCs w:val="27"/>
        </w:rPr>
        <w:t>Det blir som Jesus säger i sitt avskedstal till lärjungarna, strax före påsken:</w:t>
      </w:r>
    </w:p>
    <w:p w:rsidR="00076472" w:rsidRDefault="00076472" w:rsidP="00076472">
      <w:pPr>
        <w:pStyle w:val="Normalwebb"/>
        <w:rPr>
          <w:color w:val="000000"/>
          <w:sz w:val="27"/>
          <w:szCs w:val="27"/>
        </w:rPr>
      </w:pPr>
      <w:r>
        <w:rPr>
          <w:color w:val="000000"/>
          <w:sz w:val="27"/>
          <w:szCs w:val="27"/>
        </w:rPr>
        <w:t>”</w:t>
      </w:r>
      <w:r>
        <w:rPr>
          <w:i/>
          <w:iCs/>
          <w:color w:val="000000"/>
          <w:sz w:val="27"/>
          <w:szCs w:val="27"/>
        </w:rPr>
        <w:t>Ni kommer att sörja, men er sorg skall vändas i glädje</w:t>
      </w:r>
      <w:r>
        <w:rPr>
          <w:color w:val="000000"/>
          <w:sz w:val="27"/>
          <w:szCs w:val="27"/>
        </w:rPr>
        <w:t>” (</w:t>
      </w:r>
      <w:proofErr w:type="spellStart"/>
      <w:r>
        <w:rPr>
          <w:color w:val="000000"/>
          <w:sz w:val="27"/>
          <w:szCs w:val="27"/>
        </w:rPr>
        <w:t>Joh</w:t>
      </w:r>
      <w:proofErr w:type="spellEnd"/>
      <w:r>
        <w:rPr>
          <w:color w:val="000000"/>
          <w:sz w:val="27"/>
          <w:szCs w:val="27"/>
        </w:rPr>
        <w:t xml:space="preserve"> 16:20b) </w:t>
      </w:r>
    </w:p>
    <w:p w:rsidR="00076472" w:rsidRDefault="00076472" w:rsidP="00076472">
      <w:pPr>
        <w:pStyle w:val="Normalwebb"/>
        <w:rPr>
          <w:color w:val="000000"/>
          <w:sz w:val="27"/>
          <w:szCs w:val="27"/>
        </w:rPr>
      </w:pPr>
      <w:r>
        <w:rPr>
          <w:color w:val="000000"/>
          <w:sz w:val="27"/>
          <w:szCs w:val="27"/>
        </w:rPr>
        <w:t>”</w:t>
      </w:r>
      <w:r>
        <w:rPr>
          <w:i/>
          <w:iCs/>
          <w:color w:val="000000"/>
          <w:sz w:val="27"/>
          <w:szCs w:val="27"/>
        </w:rPr>
        <w:t>Jag skall se er igen, och då skall ni glädjas, och ingen skall ta er glädje ifrån er</w:t>
      </w:r>
      <w:r>
        <w:rPr>
          <w:color w:val="000000"/>
          <w:sz w:val="27"/>
          <w:szCs w:val="27"/>
        </w:rPr>
        <w:t>” (</w:t>
      </w:r>
      <w:proofErr w:type="spellStart"/>
      <w:r>
        <w:rPr>
          <w:color w:val="000000"/>
          <w:sz w:val="27"/>
          <w:szCs w:val="27"/>
        </w:rPr>
        <w:t>Joh</w:t>
      </w:r>
      <w:proofErr w:type="spellEnd"/>
      <w:r>
        <w:rPr>
          <w:color w:val="000000"/>
          <w:sz w:val="27"/>
          <w:szCs w:val="27"/>
        </w:rPr>
        <w:t xml:space="preserve"> 16:22)</w:t>
      </w:r>
    </w:p>
    <w:p w:rsidR="00076472" w:rsidRDefault="00076472" w:rsidP="00076472">
      <w:pPr>
        <w:pStyle w:val="Normalwebb"/>
        <w:rPr>
          <w:color w:val="000000"/>
          <w:sz w:val="27"/>
          <w:szCs w:val="27"/>
        </w:rPr>
      </w:pPr>
      <w:r>
        <w:rPr>
          <w:color w:val="000000"/>
          <w:sz w:val="27"/>
          <w:szCs w:val="27"/>
        </w:rPr>
        <w:t>Nu säger Jesus ungefär så här: Ni kan inte behålla det här för er själva. Gå nu ut och berätta för andra. Ge vidare det som ni har fått, men var inte rädda för att det ska ta slut. Det finns mer. Jag har liv i överflöd att ge er. ”</w:t>
      </w:r>
      <w:r>
        <w:rPr>
          <w:i/>
          <w:iCs/>
          <w:color w:val="000000"/>
          <w:sz w:val="27"/>
          <w:szCs w:val="27"/>
        </w:rPr>
        <w:t>Som Fadern har sänt mig sänder jag er</w:t>
      </w:r>
      <w:r>
        <w:rPr>
          <w:color w:val="000000"/>
          <w:sz w:val="27"/>
          <w:szCs w:val="27"/>
        </w:rPr>
        <w:t>”.</w:t>
      </w:r>
    </w:p>
    <w:p w:rsidR="00076472" w:rsidRDefault="00076472" w:rsidP="00076472">
      <w:pPr>
        <w:pStyle w:val="Normalwebb"/>
        <w:rPr>
          <w:color w:val="000000"/>
          <w:sz w:val="27"/>
          <w:szCs w:val="27"/>
        </w:rPr>
      </w:pPr>
      <w:r>
        <w:rPr>
          <w:color w:val="000000"/>
          <w:sz w:val="27"/>
          <w:szCs w:val="27"/>
        </w:rPr>
        <w:t>Det här kan man säga är Johannesevangeliets missions-befallning, hans variant på ”</w:t>
      </w:r>
      <w:r>
        <w:rPr>
          <w:i/>
          <w:iCs/>
          <w:color w:val="000000"/>
          <w:sz w:val="27"/>
          <w:szCs w:val="27"/>
        </w:rPr>
        <w:t>Gå ut och gör alla folk till lärjungar</w:t>
      </w:r>
      <w:r>
        <w:rPr>
          <w:color w:val="000000"/>
          <w:sz w:val="27"/>
          <w:szCs w:val="27"/>
        </w:rPr>
        <w:t>” (Matt 28:19). ”</w:t>
      </w:r>
      <w:r>
        <w:rPr>
          <w:i/>
          <w:iCs/>
          <w:color w:val="000000"/>
          <w:sz w:val="27"/>
          <w:szCs w:val="27"/>
        </w:rPr>
        <w:t>Som Fadern har sänt mig sänder jag er</w:t>
      </w:r>
      <w:r>
        <w:rPr>
          <w:color w:val="000000"/>
          <w:sz w:val="27"/>
          <w:szCs w:val="27"/>
        </w:rPr>
        <w:t>”.</w:t>
      </w:r>
    </w:p>
    <w:p w:rsidR="00076472" w:rsidRDefault="00076472" w:rsidP="00076472">
      <w:pPr>
        <w:pStyle w:val="Normalwebb"/>
        <w:rPr>
          <w:color w:val="000000"/>
          <w:sz w:val="27"/>
          <w:szCs w:val="27"/>
        </w:rPr>
      </w:pPr>
      <w:r>
        <w:rPr>
          <w:color w:val="000000"/>
          <w:sz w:val="27"/>
          <w:szCs w:val="27"/>
        </w:rPr>
        <w:t>Vi har samma kallelse, samma uppdrag, att berätta om vad vårt möte och vårt liv med den Uppståndne betyder för oss. ”Men oj”, är det lätt att tänka. Jag vill kanske, men jag kan inte och jag törs inte. Jag har inte orden, jag har inte den gåvan.</w:t>
      </w:r>
    </w:p>
    <w:p w:rsidR="00076472" w:rsidRDefault="00076472" w:rsidP="00076472">
      <w:pPr>
        <w:pStyle w:val="Normalwebb"/>
        <w:rPr>
          <w:color w:val="000000"/>
          <w:sz w:val="27"/>
          <w:szCs w:val="27"/>
        </w:rPr>
      </w:pPr>
      <w:r>
        <w:rPr>
          <w:color w:val="000000"/>
          <w:sz w:val="27"/>
          <w:szCs w:val="27"/>
        </w:rPr>
        <w:t>Jag förstår hur du tänker, men samtidigt har vi fått detta uppdrag för att befria våra medmänniskor, för att de ska få ta del av det som vi har fått. Hur ska de annars få veta? Hur ska de kunna få del av frälsningen om inte vi hjälper dem fram till Jesus? Tänk på din egen väg till tro, antagligen är det någon eller några personer som har betytt extra mycket för dig. Visst kan det vara så? Kanske du kan få vara en sådan människa för någon annan?</w:t>
      </w:r>
    </w:p>
    <w:p w:rsidR="00076472" w:rsidRDefault="00076472" w:rsidP="00076472">
      <w:pPr>
        <w:pStyle w:val="Normalwebb"/>
        <w:rPr>
          <w:color w:val="000000"/>
          <w:sz w:val="27"/>
          <w:szCs w:val="27"/>
        </w:rPr>
      </w:pPr>
      <w:r>
        <w:rPr>
          <w:color w:val="000000"/>
          <w:sz w:val="27"/>
          <w:szCs w:val="27"/>
        </w:rPr>
        <w:lastRenderedPageBreak/>
        <w:t>Tänk på att du inte är utelämnad i den här uppgiften. I texten har vi faktiskt några ledtrådar. Utgångspunkten är inget annat än vårt eget möte med den Uppståndne. Han vill utrusta oss med vad vi behöver.</w:t>
      </w:r>
    </w:p>
    <w:p w:rsidR="00076472" w:rsidRDefault="00076472" w:rsidP="00076472">
      <w:pPr>
        <w:pStyle w:val="Normalwebb"/>
        <w:rPr>
          <w:color w:val="000000"/>
          <w:sz w:val="27"/>
          <w:szCs w:val="27"/>
        </w:rPr>
      </w:pPr>
      <w:r>
        <w:rPr>
          <w:color w:val="000000"/>
          <w:sz w:val="27"/>
          <w:szCs w:val="27"/>
        </w:rPr>
        <w:t>Jesus ger oss för det första sin </w:t>
      </w:r>
      <w:r>
        <w:rPr>
          <w:b/>
          <w:bCs/>
          <w:color w:val="000000"/>
          <w:sz w:val="27"/>
          <w:szCs w:val="27"/>
        </w:rPr>
        <w:t>frid</w:t>
      </w:r>
      <w:r>
        <w:rPr>
          <w:color w:val="000000"/>
          <w:sz w:val="27"/>
          <w:szCs w:val="27"/>
        </w:rPr>
        <w:t>. Han säger ”</w:t>
      </w:r>
      <w:r>
        <w:rPr>
          <w:i/>
          <w:iCs/>
          <w:color w:val="000000"/>
          <w:sz w:val="27"/>
          <w:szCs w:val="27"/>
        </w:rPr>
        <w:t>Frid lämnar jag kvar åt er, min frid ger jag er. Jag ger er inte det som världen ger. Känn ingen oro och tappa inte modet</w:t>
      </w:r>
      <w:r>
        <w:rPr>
          <w:color w:val="000000"/>
          <w:sz w:val="27"/>
          <w:szCs w:val="27"/>
        </w:rPr>
        <w:t>” (</w:t>
      </w:r>
      <w:proofErr w:type="spellStart"/>
      <w:r>
        <w:rPr>
          <w:color w:val="000000"/>
          <w:sz w:val="27"/>
          <w:szCs w:val="27"/>
        </w:rPr>
        <w:t>Joh</w:t>
      </w:r>
      <w:proofErr w:type="spellEnd"/>
      <w:r>
        <w:rPr>
          <w:color w:val="000000"/>
          <w:sz w:val="27"/>
          <w:szCs w:val="27"/>
        </w:rPr>
        <w:t xml:space="preserve"> 14:27).</w:t>
      </w:r>
    </w:p>
    <w:p w:rsidR="00076472" w:rsidRDefault="00076472" w:rsidP="00076472">
      <w:pPr>
        <w:pStyle w:val="Normalwebb"/>
        <w:rPr>
          <w:color w:val="000000"/>
          <w:sz w:val="27"/>
          <w:szCs w:val="27"/>
        </w:rPr>
      </w:pPr>
      <w:r>
        <w:rPr>
          <w:color w:val="000000"/>
          <w:sz w:val="27"/>
          <w:szCs w:val="27"/>
        </w:rPr>
        <w:t>Sen ger Jesus </w:t>
      </w:r>
      <w:r>
        <w:rPr>
          <w:b/>
          <w:bCs/>
          <w:color w:val="000000"/>
          <w:sz w:val="27"/>
          <w:szCs w:val="27"/>
        </w:rPr>
        <w:t>den Helige Ande</w:t>
      </w:r>
      <w:r>
        <w:rPr>
          <w:color w:val="000000"/>
          <w:sz w:val="27"/>
          <w:szCs w:val="27"/>
        </w:rPr>
        <w:t> till oss, sanningens ande som skall vägleda oss med hela sanningen. (</w:t>
      </w:r>
      <w:proofErr w:type="spellStart"/>
      <w:r>
        <w:rPr>
          <w:color w:val="000000"/>
          <w:sz w:val="27"/>
          <w:szCs w:val="27"/>
        </w:rPr>
        <w:t>Joh</w:t>
      </w:r>
      <w:proofErr w:type="spellEnd"/>
      <w:r>
        <w:rPr>
          <w:color w:val="000000"/>
          <w:sz w:val="27"/>
          <w:szCs w:val="27"/>
        </w:rPr>
        <w:t xml:space="preserve"> 16:11), som ska hjälpa oss att förstå, som påminner oss om allt som Jesus gjort för oss, som ger näring till vår egen tro.</w:t>
      </w:r>
    </w:p>
    <w:p w:rsidR="00076472" w:rsidRDefault="00076472" w:rsidP="00076472">
      <w:pPr>
        <w:pStyle w:val="Normalwebb"/>
        <w:rPr>
          <w:color w:val="000000"/>
          <w:sz w:val="27"/>
          <w:szCs w:val="27"/>
        </w:rPr>
      </w:pPr>
      <w:r>
        <w:rPr>
          <w:color w:val="000000"/>
          <w:sz w:val="27"/>
          <w:szCs w:val="27"/>
        </w:rPr>
        <w:t>Tredje delen i vår utrustning är </w:t>
      </w:r>
      <w:r>
        <w:rPr>
          <w:b/>
          <w:bCs/>
          <w:color w:val="000000"/>
          <w:sz w:val="27"/>
          <w:szCs w:val="27"/>
        </w:rPr>
        <w:t>förlåtelsen</w:t>
      </w:r>
      <w:r>
        <w:rPr>
          <w:color w:val="000000"/>
          <w:sz w:val="27"/>
          <w:szCs w:val="27"/>
        </w:rPr>
        <w:t>. Den innebär först och främst att vi själva får förlåtelse och rening för allt som blivit fel och som hindrar vår gemenskap med Jesus. Glöm aldrig bort att vi ständigt får komma tillbaka till honom när vi misslyckats.</w:t>
      </w:r>
    </w:p>
    <w:p w:rsidR="00076472" w:rsidRDefault="00076472" w:rsidP="00076472">
      <w:pPr>
        <w:pStyle w:val="Normalwebb"/>
        <w:rPr>
          <w:color w:val="000000"/>
          <w:sz w:val="27"/>
          <w:szCs w:val="27"/>
        </w:rPr>
      </w:pPr>
      <w:r>
        <w:rPr>
          <w:color w:val="000000"/>
          <w:sz w:val="27"/>
          <w:szCs w:val="27"/>
        </w:rPr>
        <w:t>Det här är redskap för vårt uppdrag att berätta för andra om Jesus. Men lägg märke till att dessa tre delar faktiskt först och främst är till för vår egen skull. Vi behöver friden, den Helige Ande och förlåtelsen för att själva bli hela som människor. Är vi inte fyllda av detta tror jag att alla våra ord är förgäves. Men när friden, Anden och förlåtelsen är en naturlig del av våra liv, så tror jag att det visar sig att det inte är våra ord som är det viktigaste i mötet med människor, utan våra liv, vår livsstil.</w:t>
      </w:r>
    </w:p>
    <w:p w:rsidR="00076472" w:rsidRDefault="00076472" w:rsidP="00076472">
      <w:pPr>
        <w:pStyle w:val="Normalwebb"/>
        <w:rPr>
          <w:color w:val="000000"/>
          <w:sz w:val="27"/>
          <w:szCs w:val="27"/>
        </w:rPr>
      </w:pPr>
      <w:r>
        <w:rPr>
          <w:color w:val="000000"/>
          <w:sz w:val="27"/>
          <w:szCs w:val="27"/>
        </w:rPr>
        <w:t>Om vi är fyllda av frid, Helig Ande och förlåtelse så kommer det att märkas på oss. Våra liv är då annorlunda än andras liv. Om vi är fridfulla, fredsstiftande människor, ledda av den Helige Ande och förlåtande, befriande personligheter bär vi frukt i våra uppdrag – vår sändning. Och glöm aldrig Han är mitt ibland oss.</w:t>
      </w:r>
    </w:p>
    <w:p w:rsidR="008F47A0" w:rsidRDefault="008F47A0">
      <w:bookmarkStart w:id="0" w:name="_GoBack"/>
      <w:bookmarkEnd w:id="0"/>
    </w:p>
    <w:sectPr w:rsidR="008F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72"/>
    <w:rsid w:val="00076472"/>
    <w:rsid w:val="008F47A0"/>
    <w:rsid w:val="00B43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2C87-DB58-43CB-AC9A-6E03D179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647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B43F47"/>
    <w:pPr>
      <w:spacing w:after="0" w:line="240" w:lineRule="auto"/>
    </w:pPr>
  </w:style>
  <w:style w:type="paragraph" w:styleId="Ballongtext">
    <w:name w:val="Balloon Text"/>
    <w:basedOn w:val="Normal"/>
    <w:link w:val="BallongtextChar"/>
    <w:uiPriority w:val="99"/>
    <w:semiHidden/>
    <w:unhideWhenUsed/>
    <w:rsid w:val="00B43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3316</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Per-Inge Planefors</dc:creator>
  <cp:keywords/>
  <dc:description/>
  <cp:lastModifiedBy>Per-Inge Planefors</cp:lastModifiedBy>
  <cp:revision>2</cp:revision>
  <cp:lastPrinted>2020-04-09T11:22:00Z</cp:lastPrinted>
  <dcterms:created xsi:type="dcterms:W3CDTF">2020-04-09T11:25:00Z</dcterms:created>
  <dcterms:modified xsi:type="dcterms:W3CDTF">2020-04-09T11:25:00Z</dcterms:modified>
</cp:coreProperties>
</file>