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EA5" w:rsidRPr="00181ED6" w:rsidRDefault="00BD1717" w:rsidP="00C60EA5">
      <w:pPr>
        <w:rPr>
          <w:sz w:val="24"/>
          <w:szCs w:val="24"/>
        </w:rPr>
      </w:pPr>
      <w:r>
        <w:rPr>
          <w:b/>
          <w:sz w:val="28"/>
          <w:szCs w:val="28"/>
        </w:rPr>
        <w:t>Trygghet i våra s</w:t>
      </w:r>
      <w:r w:rsidR="00C60EA5" w:rsidRPr="00F314D8">
        <w:rPr>
          <w:b/>
          <w:sz w:val="28"/>
          <w:szCs w:val="28"/>
        </w:rPr>
        <w:t>t</w:t>
      </w:r>
      <w:r>
        <w:rPr>
          <w:b/>
          <w:sz w:val="28"/>
          <w:szCs w:val="28"/>
        </w:rPr>
        <w:t>ad</w:t>
      </w:r>
      <w:r w:rsidR="00C60EA5" w:rsidRPr="00F314D8">
        <w:rPr>
          <w:b/>
          <w:sz w:val="28"/>
          <w:szCs w:val="28"/>
        </w:rPr>
        <w:t>sdelar</w:t>
      </w:r>
      <w:r w:rsidR="00F1081B">
        <w:rPr>
          <w:b/>
          <w:sz w:val="28"/>
          <w:szCs w:val="28"/>
        </w:rPr>
        <w:t xml:space="preserve"> -</w:t>
      </w:r>
      <w:r w:rsidR="00F1081B" w:rsidRPr="00F1081B">
        <w:rPr>
          <w:b/>
          <w:sz w:val="28"/>
          <w:szCs w:val="28"/>
        </w:rPr>
        <w:t xml:space="preserve"> FBHOVästs dagkonferens d. 5 juni 2019 i Hässleholmens kyrka, Borås</w:t>
      </w:r>
      <w:r w:rsidR="00F1081B" w:rsidRPr="00F1081B">
        <w:rPr>
          <w:sz w:val="28"/>
          <w:szCs w:val="28"/>
        </w:rPr>
        <w:br/>
      </w:r>
      <w:r w:rsidR="00F1081B">
        <w:rPr>
          <w:b/>
          <w:sz w:val="28"/>
          <w:szCs w:val="28"/>
        </w:rPr>
        <w:br/>
      </w:r>
      <w:r w:rsidR="00F1081B" w:rsidRPr="00F1081B">
        <w:rPr>
          <w:b/>
          <w:sz w:val="24"/>
          <w:szCs w:val="24"/>
        </w:rPr>
        <w:t>Förmiddag:</w:t>
      </w:r>
      <w:r w:rsidR="00F1081B">
        <w:rPr>
          <w:sz w:val="24"/>
          <w:szCs w:val="24"/>
        </w:rPr>
        <w:t xml:space="preserve"> </w:t>
      </w:r>
      <w:r w:rsidR="00F1081B" w:rsidRPr="00181ED6">
        <w:rPr>
          <w:sz w:val="24"/>
          <w:szCs w:val="24"/>
        </w:rPr>
        <w:br/>
      </w:r>
      <w:r w:rsidR="00F1081B">
        <w:rPr>
          <w:b/>
          <w:sz w:val="28"/>
          <w:szCs w:val="28"/>
        </w:rPr>
        <w:t>Panelsamtal -</w:t>
      </w:r>
      <w:r w:rsidR="00F1081B" w:rsidRPr="00F1081B">
        <w:rPr>
          <w:b/>
          <w:sz w:val="28"/>
          <w:szCs w:val="28"/>
        </w:rPr>
        <w:t xml:space="preserve"> </w:t>
      </w:r>
      <w:r w:rsidR="00F1081B">
        <w:rPr>
          <w:b/>
          <w:sz w:val="28"/>
          <w:szCs w:val="28"/>
        </w:rPr>
        <w:t>Trygghet i våra s</w:t>
      </w:r>
      <w:r w:rsidR="00F1081B" w:rsidRPr="00F314D8">
        <w:rPr>
          <w:b/>
          <w:sz w:val="28"/>
          <w:szCs w:val="28"/>
        </w:rPr>
        <w:t>t</w:t>
      </w:r>
      <w:r w:rsidR="00F1081B">
        <w:rPr>
          <w:b/>
          <w:sz w:val="28"/>
          <w:szCs w:val="28"/>
        </w:rPr>
        <w:t>ad</w:t>
      </w:r>
      <w:r w:rsidR="00F1081B" w:rsidRPr="00F314D8">
        <w:rPr>
          <w:b/>
          <w:sz w:val="28"/>
          <w:szCs w:val="28"/>
        </w:rPr>
        <w:t>sdelar</w:t>
      </w:r>
      <w:r w:rsidR="00F1081B">
        <w:rPr>
          <w:b/>
          <w:sz w:val="28"/>
          <w:szCs w:val="28"/>
        </w:rPr>
        <w:br/>
      </w:r>
      <w:r w:rsidR="00C60EA5" w:rsidRPr="00F1081B">
        <w:rPr>
          <w:b/>
          <w:sz w:val="24"/>
          <w:szCs w:val="24"/>
        </w:rPr>
        <w:t>Medverkande:</w:t>
      </w:r>
      <w:r w:rsidR="00C60EA5" w:rsidRPr="00F1081B">
        <w:rPr>
          <w:sz w:val="28"/>
          <w:szCs w:val="28"/>
        </w:rPr>
        <w:t xml:space="preserve"> </w:t>
      </w:r>
      <w:r w:rsidR="00C60EA5" w:rsidRPr="00F1081B">
        <w:rPr>
          <w:sz w:val="28"/>
          <w:szCs w:val="28"/>
        </w:rPr>
        <w:br/>
      </w:r>
      <w:r w:rsidR="00C60EA5" w:rsidRPr="00181ED6">
        <w:rPr>
          <w:sz w:val="24"/>
          <w:szCs w:val="24"/>
        </w:rPr>
        <w:t>- Peder Englund, chef Centrum för kunskap och säkerhet.  Borås kommun</w:t>
      </w:r>
      <w:r w:rsidR="00C60EA5" w:rsidRPr="00181ED6">
        <w:rPr>
          <w:sz w:val="24"/>
          <w:szCs w:val="24"/>
        </w:rPr>
        <w:br/>
        <w:t xml:space="preserve">- Anneli Arvidsson, samordnare stadsdelsvärdar Hässleholm </w:t>
      </w:r>
      <w:r w:rsidR="00C60EA5" w:rsidRPr="00181ED6">
        <w:rPr>
          <w:sz w:val="24"/>
          <w:szCs w:val="24"/>
        </w:rPr>
        <w:br/>
        <w:t xml:space="preserve">- Christine Bergander, pedagog, barn och ungdom Hässleholmen kyrka. </w:t>
      </w:r>
      <w:r w:rsidR="00C60EA5" w:rsidRPr="00181ED6">
        <w:rPr>
          <w:sz w:val="24"/>
          <w:szCs w:val="24"/>
        </w:rPr>
        <w:br/>
        <w:t xml:space="preserve">- Jolin Sewén, utvecklingsledare folkhälsa, fokusområdet Hässleholmen. </w:t>
      </w:r>
      <w:r w:rsidR="00C60EA5" w:rsidRPr="00181ED6">
        <w:rPr>
          <w:sz w:val="24"/>
          <w:szCs w:val="24"/>
        </w:rPr>
        <w:br/>
      </w:r>
      <w:r w:rsidR="00C60EA5" w:rsidRPr="00181ED6">
        <w:rPr>
          <w:b/>
          <w:sz w:val="24"/>
          <w:szCs w:val="24"/>
        </w:rPr>
        <w:t>Moderator</w:t>
      </w:r>
      <w:r w:rsidR="00C60EA5" w:rsidRPr="00181ED6">
        <w:rPr>
          <w:sz w:val="24"/>
          <w:szCs w:val="24"/>
        </w:rPr>
        <w:t>: Inger Awenlöf, Hässleholmens kyrka</w:t>
      </w:r>
    </w:p>
    <w:p w:rsidR="00C60EA5" w:rsidRPr="00181ED6" w:rsidRDefault="00C60EA5" w:rsidP="00C60EA5">
      <w:pPr>
        <w:rPr>
          <w:sz w:val="24"/>
          <w:szCs w:val="24"/>
        </w:rPr>
      </w:pPr>
      <w:r w:rsidRPr="00181ED6">
        <w:rPr>
          <w:b/>
          <w:sz w:val="24"/>
          <w:szCs w:val="24"/>
        </w:rPr>
        <w:t>Inger A.:</w:t>
      </w:r>
      <w:r w:rsidRPr="00181ED6">
        <w:rPr>
          <w:sz w:val="24"/>
          <w:szCs w:val="24"/>
        </w:rPr>
        <w:t xml:space="preserve"> Noa har släppt årets lista över ”särskilt utsatta områden”, bla Hässleholmen är ett av dessa. Synonymer till </w:t>
      </w:r>
      <w:r w:rsidR="00B150E5">
        <w:rPr>
          <w:sz w:val="24"/>
          <w:szCs w:val="24"/>
        </w:rPr>
        <w:t>ordet ”</w:t>
      </w:r>
      <w:r w:rsidRPr="00181ED6">
        <w:rPr>
          <w:sz w:val="24"/>
          <w:szCs w:val="24"/>
        </w:rPr>
        <w:t>utsatt</w:t>
      </w:r>
      <w:r w:rsidR="00B150E5">
        <w:rPr>
          <w:sz w:val="24"/>
          <w:szCs w:val="24"/>
        </w:rPr>
        <w:t>”</w:t>
      </w:r>
      <w:r w:rsidRPr="00181ED6">
        <w:rPr>
          <w:sz w:val="24"/>
          <w:szCs w:val="24"/>
        </w:rPr>
        <w:t xml:space="preserve"> </w:t>
      </w:r>
      <w:r w:rsidR="00B150E5">
        <w:rPr>
          <w:sz w:val="24"/>
          <w:szCs w:val="24"/>
        </w:rPr>
        <w:t>är bl.a. ”</w:t>
      </w:r>
      <w:r w:rsidRPr="00181ED6">
        <w:rPr>
          <w:sz w:val="24"/>
          <w:szCs w:val="24"/>
        </w:rPr>
        <w:t>naken</w:t>
      </w:r>
      <w:r w:rsidR="00B150E5">
        <w:rPr>
          <w:sz w:val="24"/>
          <w:szCs w:val="24"/>
        </w:rPr>
        <w:t>”,</w:t>
      </w:r>
      <w:r w:rsidRPr="00181ED6">
        <w:rPr>
          <w:sz w:val="24"/>
          <w:szCs w:val="24"/>
        </w:rPr>
        <w:t xml:space="preserve"> </w:t>
      </w:r>
      <w:r w:rsidR="00B150E5">
        <w:rPr>
          <w:sz w:val="24"/>
          <w:szCs w:val="24"/>
        </w:rPr>
        <w:t>”</w:t>
      </w:r>
      <w:r w:rsidRPr="00181ED6">
        <w:rPr>
          <w:sz w:val="24"/>
          <w:szCs w:val="24"/>
        </w:rPr>
        <w:t>otrygg</w:t>
      </w:r>
      <w:r w:rsidR="00B150E5">
        <w:rPr>
          <w:sz w:val="24"/>
          <w:szCs w:val="24"/>
        </w:rPr>
        <w:t>”,</w:t>
      </w:r>
      <w:r w:rsidRPr="00181ED6">
        <w:rPr>
          <w:sz w:val="24"/>
          <w:szCs w:val="24"/>
        </w:rPr>
        <w:t xml:space="preserve"> </w:t>
      </w:r>
      <w:r w:rsidR="00B150E5">
        <w:rPr>
          <w:sz w:val="24"/>
          <w:szCs w:val="24"/>
        </w:rPr>
        <w:t>”</w:t>
      </w:r>
      <w:r w:rsidRPr="00181ED6">
        <w:rPr>
          <w:sz w:val="24"/>
          <w:szCs w:val="24"/>
        </w:rPr>
        <w:t>riskabel</w:t>
      </w:r>
      <w:r w:rsidR="00B150E5">
        <w:rPr>
          <w:sz w:val="24"/>
          <w:szCs w:val="24"/>
        </w:rPr>
        <w:t>”</w:t>
      </w:r>
      <w:r w:rsidRPr="00181ED6">
        <w:rPr>
          <w:sz w:val="24"/>
          <w:szCs w:val="24"/>
        </w:rPr>
        <w:t xml:space="preserve"> och </w:t>
      </w:r>
      <w:r w:rsidR="00B150E5">
        <w:rPr>
          <w:sz w:val="24"/>
          <w:szCs w:val="24"/>
        </w:rPr>
        <w:t>”</w:t>
      </w:r>
      <w:r w:rsidRPr="00181ED6">
        <w:rPr>
          <w:sz w:val="24"/>
          <w:szCs w:val="24"/>
        </w:rPr>
        <w:t>sårbar</w:t>
      </w:r>
      <w:r w:rsidR="00B150E5">
        <w:rPr>
          <w:sz w:val="24"/>
          <w:szCs w:val="24"/>
        </w:rPr>
        <w:t>”</w:t>
      </w:r>
      <w:bookmarkStart w:id="0" w:name="_GoBack"/>
      <w:bookmarkEnd w:id="0"/>
      <w:r w:rsidRPr="00181ED6">
        <w:rPr>
          <w:sz w:val="24"/>
          <w:szCs w:val="24"/>
        </w:rPr>
        <w:t xml:space="preserve">. Man befinner sig i ogynnsamt läge. </w:t>
      </w:r>
      <w:r w:rsidRPr="00181ED6">
        <w:rPr>
          <w:sz w:val="24"/>
          <w:szCs w:val="24"/>
        </w:rPr>
        <w:br/>
      </w:r>
      <w:r w:rsidRPr="00181ED6">
        <w:rPr>
          <w:b/>
          <w:sz w:val="24"/>
          <w:szCs w:val="24"/>
        </w:rPr>
        <w:t>1. Anser ni att Hässleholmen är ett sårbart, otryggt område?</w:t>
      </w:r>
      <w:r w:rsidRPr="00181ED6">
        <w:rPr>
          <w:sz w:val="24"/>
          <w:szCs w:val="24"/>
        </w:rPr>
        <w:br/>
        <w:t xml:space="preserve">- Jolin: Vi mäter hälsa i Borås, vi ser att visa områden sticker ut, t.ex Hässleholmen. Inkomstnivån är lägre, utbildningsnivån låg, trångboddhet osv… Många vittnar om låg tillit. Lågt valdeltagande. Faktiskt eller upplevd trygghet är inte alltid samma sak. Vi gör trygghetsmätning där upplevd trygghet undersökts. 75% i Hässleholmen upplever att de är trygga.  </w:t>
      </w:r>
      <w:r w:rsidRPr="00181ED6">
        <w:rPr>
          <w:sz w:val="24"/>
          <w:szCs w:val="24"/>
        </w:rPr>
        <w:br/>
        <w:t xml:space="preserve">Man går omvägar för att undvika viss områden… </w:t>
      </w:r>
      <w:r w:rsidRPr="00181ED6">
        <w:rPr>
          <w:sz w:val="24"/>
          <w:szCs w:val="24"/>
        </w:rPr>
        <w:br/>
        <w:t xml:space="preserve">- Christine: bilden är att det är otryggt. Kyrkan är ngt av frizon, förskolorna kola gården. På kyrkans område händer inget.  Vi gör mkt för människor i området, det generar respekt. Vi märker att det är otryggt. Många vågar inte låta sina barn röra sig fritt i området, hela familjen kommer trots att aktiviteten gäller bara barnen. Viktigt med aktiviteter och sammanhang för bäva tjejer. Vi har tex en tjejgård, fritidsgård för bara kvinnor. </w:t>
      </w:r>
      <w:r w:rsidRPr="00181ED6">
        <w:rPr>
          <w:sz w:val="24"/>
          <w:szCs w:val="24"/>
        </w:rPr>
        <w:br/>
        <w:t xml:space="preserve">- Peder: Bra att polisen sammanställer situationen i områden. Vi vill vända på begreppen; detta är ett utvecklingsområden. </w:t>
      </w:r>
      <w:r w:rsidRPr="00181ED6">
        <w:rPr>
          <w:sz w:val="24"/>
          <w:szCs w:val="24"/>
        </w:rPr>
        <w:br/>
        <w:t xml:space="preserve">- Kommunens attityd är jätteviktig: Vi ska satsa på utveckling här det är ett utvecklingsområde – inte ett utsatthetsområde. Det är en viktig approach. </w:t>
      </w:r>
      <w:r w:rsidRPr="00181ED6">
        <w:rPr>
          <w:sz w:val="24"/>
          <w:szCs w:val="24"/>
        </w:rPr>
        <w:br/>
        <w:t>- Vi har bra koll. Vi arbetar med att kontinuerligt skapa en gemensam lägesbild. 30 aktörer, poliser ställer samma frågor, bostadsbolaget, tre olika lägers bilder av området under de senaste veckorna. Vi lägger ihop bilderna och får en ganska djup bild av situationen. ”Utsatt, ja, men här är vi på gång. ”</w:t>
      </w:r>
      <w:r w:rsidRPr="00181ED6">
        <w:rPr>
          <w:sz w:val="24"/>
          <w:szCs w:val="24"/>
        </w:rPr>
        <w:br/>
        <w:t>- Anneli: Absolut ogynnsamt. 7500 människor bor är. Var femte vuxen är arbetslös. Vi har bra koll på läget. Vi är på väg åt rätt håll, vi kämpar för att det ska bli bra. Boende är involverade i mycket, både när det gäller input oh genomförande.</w:t>
      </w:r>
    </w:p>
    <w:p w:rsidR="00C60EA5" w:rsidRPr="00181ED6" w:rsidRDefault="00C60EA5" w:rsidP="00C60EA5">
      <w:pPr>
        <w:rPr>
          <w:sz w:val="24"/>
          <w:szCs w:val="24"/>
        </w:rPr>
      </w:pPr>
      <w:r w:rsidRPr="00181ED6">
        <w:rPr>
          <w:b/>
          <w:sz w:val="24"/>
          <w:szCs w:val="24"/>
        </w:rPr>
        <w:t>2. Bilden av Hässleholmen. Hur påverkas man av den?</w:t>
      </w:r>
      <w:r w:rsidRPr="00181ED6">
        <w:rPr>
          <w:sz w:val="24"/>
          <w:szCs w:val="24"/>
        </w:rPr>
        <w:t xml:space="preserve"> </w:t>
      </w:r>
      <w:r w:rsidRPr="00181ED6">
        <w:rPr>
          <w:sz w:val="24"/>
          <w:szCs w:val="24"/>
        </w:rPr>
        <w:br/>
        <w:t xml:space="preserve">- Anneli: folk här har optimism och glädje, parallellt finn en negativ bild av området. Få generar en generell bild av området. Många känner att sig orättvist utpekade.  </w:t>
      </w:r>
      <w:r w:rsidRPr="00181ED6">
        <w:rPr>
          <w:sz w:val="24"/>
          <w:szCs w:val="24"/>
        </w:rPr>
        <w:br/>
        <w:t xml:space="preserve">- Peder: Den påverkar. I media syns inte det positiva. Vi gör kopplingar som handlar om fördomar. Brinner det i en bil här säger vi att det är kriminella nätverket eller ungdomar som </w:t>
      </w:r>
      <w:r w:rsidRPr="00181ED6">
        <w:rPr>
          <w:sz w:val="24"/>
          <w:szCs w:val="24"/>
        </w:rPr>
        <w:lastRenderedPageBreak/>
        <w:t xml:space="preserve">vil förstöra. Brinner det i villaområdet utgår vi från att det är tekniska fel eller försäkringsbidrag </w:t>
      </w:r>
      <w:r w:rsidRPr="00181ED6">
        <w:rPr>
          <w:sz w:val="24"/>
          <w:szCs w:val="24"/>
        </w:rPr>
        <w:br/>
        <w:t xml:space="preserve">studenter här är mkt nöjda.Vi skulle behöva en varumärkesexpert för att vända på bilden av. </w:t>
      </w:r>
      <w:r w:rsidRPr="00181ED6">
        <w:rPr>
          <w:sz w:val="24"/>
          <w:szCs w:val="24"/>
        </w:rPr>
        <w:br/>
        <w:t>- Jolin: det finns mkt optimism, positiv anda. Kulturskolan ska bli en ny mötesplats. Den interna och externa bilden ser ganska olika ut. Händer det negativa saker kommer namnet ”Hässleholmen” med i rubriken, positiva saker blir ortsdaterade i samma utsträckning.</w:t>
      </w:r>
      <w:r w:rsidR="001D50AE" w:rsidRPr="00181ED6">
        <w:rPr>
          <w:sz w:val="24"/>
          <w:szCs w:val="24"/>
        </w:rPr>
        <w:br/>
      </w:r>
      <w:r w:rsidRPr="00181ED6">
        <w:rPr>
          <w:sz w:val="24"/>
          <w:szCs w:val="24"/>
        </w:rPr>
        <w:t>- Radio Sjuhärdad gjorde en längre rapportering som vi gav input till. Blev riktigt bra, radion ett seriöst försök att skildra mångfald och komplexitet.</w:t>
      </w:r>
      <w:r w:rsidRPr="00181ED6">
        <w:rPr>
          <w:sz w:val="24"/>
          <w:szCs w:val="24"/>
        </w:rPr>
        <w:br/>
        <w:t xml:space="preserve">- Peder: Vi ska inte glömma bort de som lever i utsatthets områden, för många är livet svårt. </w:t>
      </w:r>
      <w:r w:rsidRPr="00181ED6">
        <w:rPr>
          <w:sz w:val="24"/>
          <w:szCs w:val="24"/>
        </w:rPr>
        <w:br/>
        <w:t xml:space="preserve">Vi behöver skapa flöden i samhället. Vilken är anledning för mi so kommer från helt en annan del av Borås att komma till Hässleholmen? Vi jobbar med att skapa sådana flöden. Det behöver hända saker här aktiviteter som drar och lockar, inte minst för unga här.  </w:t>
      </w:r>
      <w:r w:rsidRPr="00181ED6">
        <w:rPr>
          <w:sz w:val="24"/>
          <w:szCs w:val="24"/>
        </w:rPr>
        <w:br/>
        <w:t xml:space="preserve">- Annelie: Vi har kommit en bit i at vända den bilden, det finns ett visst motstånd till att säga att man kommer från Hässleholmen…, Värdarna placerar sig i området, gör mkt nytta. </w:t>
      </w:r>
      <w:r w:rsidRPr="00181ED6">
        <w:rPr>
          <w:sz w:val="24"/>
          <w:szCs w:val="24"/>
        </w:rPr>
        <w:br/>
        <w:t>- Peder: Otroligt att vi finns ute i lokalsamhället. Många kommer härifrån. Oerhört viktigt</w:t>
      </w:r>
      <w:r w:rsidRPr="00181ED6">
        <w:rPr>
          <w:sz w:val="24"/>
          <w:szCs w:val="24"/>
        </w:rPr>
        <w:br/>
        <w:t>Norrby. Parallellsamhälle - vi känner oss trygga här. Många vill bara leva där. Det generar en bubbla.. har ungarna i den bubblan samma förutsättningar som andra. Religiös rigiditet.</w:t>
      </w:r>
      <w:r w:rsidRPr="00181ED6">
        <w:rPr>
          <w:sz w:val="24"/>
          <w:szCs w:val="24"/>
        </w:rPr>
        <w:br/>
      </w:r>
      <w:r w:rsidRPr="00181ED6">
        <w:rPr>
          <w:b/>
          <w:sz w:val="24"/>
          <w:szCs w:val="24"/>
        </w:rPr>
        <w:br/>
        <w:t>3. Papperslösa barn och ungdomar som växer upp. Hur kan deras livssituation förbättras?</w:t>
      </w:r>
      <w:r w:rsidRPr="00181ED6">
        <w:rPr>
          <w:sz w:val="24"/>
          <w:szCs w:val="24"/>
        </w:rPr>
        <w:br/>
        <w:t>- Annelie: Vi kan vara en mellanhand. Svårt då vi inte har officiellt uppdrag. Även kvinnor som lever papperslösa bostads. Svårt veta hur vi ska hjälpa till.</w:t>
      </w:r>
      <w:r w:rsidRPr="00181ED6">
        <w:rPr>
          <w:sz w:val="24"/>
          <w:szCs w:val="24"/>
        </w:rPr>
        <w:br/>
        <w:t xml:space="preserve">- Peder: ingen lätt fråga. Två sidor, den empatiska och de lagar som gäller. </w:t>
      </w:r>
      <w:r w:rsidRPr="00181ED6">
        <w:rPr>
          <w:sz w:val="24"/>
          <w:szCs w:val="24"/>
        </w:rPr>
        <w:br/>
        <w:t>Den organiserade brottsligheten sak vi också motverka. Vi ska värna demokratin och rättssäkerheten. Hålla oss till de beslut som har fattats. Mina personliga känslor är ngt annat.</w:t>
      </w:r>
      <w:r w:rsidRPr="00181ED6">
        <w:rPr>
          <w:sz w:val="24"/>
          <w:szCs w:val="24"/>
        </w:rPr>
        <w:br/>
        <w:t xml:space="preserve">En del av de som står för kriminell aktivitet i våra områden. </w:t>
      </w:r>
      <w:r w:rsidRPr="00181ED6">
        <w:rPr>
          <w:sz w:val="24"/>
          <w:szCs w:val="24"/>
        </w:rPr>
        <w:br/>
        <w:t xml:space="preserve">- Christine: Lättare för oss som är kyrkan. Vi är andningshål, mötesplats. När allt faller går man till kyrkan. Vi frågar inte alltid om. Vi skapar positiva sammanhang. Ngt som nästan alltid förenar är mat. </w:t>
      </w:r>
      <w:r w:rsidRPr="00181ED6">
        <w:rPr>
          <w:sz w:val="24"/>
          <w:szCs w:val="24"/>
        </w:rPr>
        <w:br/>
        <w:t xml:space="preserve">- Jolin: Ingen levande diskussion. Det handlar om MR också. Vi borde nog prata mer om det. </w:t>
      </w:r>
      <w:r w:rsidRPr="00181ED6">
        <w:rPr>
          <w:sz w:val="24"/>
          <w:szCs w:val="24"/>
        </w:rPr>
        <w:br/>
      </w:r>
      <w:r w:rsidRPr="00181ED6">
        <w:rPr>
          <w:sz w:val="24"/>
          <w:szCs w:val="24"/>
        </w:rPr>
        <w:br/>
        <w:t xml:space="preserve">- Inger Awenlöf: Vi utgår från att svenska lagar måste följas. Svår fråga, vi kan ge hjälp till rådgivning. Många utnyttjas i svart arbete. </w:t>
      </w:r>
    </w:p>
    <w:p w:rsidR="00C60EA5" w:rsidRPr="00181ED6" w:rsidRDefault="00C60EA5" w:rsidP="00C60EA5">
      <w:pPr>
        <w:rPr>
          <w:sz w:val="24"/>
          <w:szCs w:val="24"/>
        </w:rPr>
      </w:pPr>
      <w:r w:rsidRPr="00181ED6">
        <w:rPr>
          <w:b/>
          <w:sz w:val="24"/>
          <w:szCs w:val="24"/>
        </w:rPr>
        <w:t>4. Vad definierar ett tryggt och säkert område? Vad kan behövas för att vända trenden?</w:t>
      </w:r>
      <w:r w:rsidRPr="00181ED6">
        <w:rPr>
          <w:sz w:val="24"/>
          <w:szCs w:val="24"/>
        </w:rPr>
        <w:t xml:space="preserve"> </w:t>
      </w:r>
      <w:r w:rsidRPr="00181ED6">
        <w:rPr>
          <w:sz w:val="24"/>
          <w:szCs w:val="24"/>
        </w:rPr>
        <w:br/>
        <w:t>- Jolin: klara skolan, hög grad av hälsomedvetenhet, hög grad av tillit och framtidstro</w:t>
      </w:r>
      <w:r w:rsidRPr="00181ED6">
        <w:rPr>
          <w:sz w:val="24"/>
          <w:szCs w:val="24"/>
        </w:rPr>
        <w:br/>
        <w:t xml:space="preserve">- Christine: Tillhörighet a la gårdstensmodellen. Utsatt är att vara utan kontaktnät. Man känner inte ingen samhörighetskänsla. Tilltro till myndigheten, tilltro till lagen. </w:t>
      </w:r>
      <w:r w:rsidRPr="00181ED6">
        <w:rPr>
          <w:sz w:val="24"/>
          <w:szCs w:val="24"/>
        </w:rPr>
        <w:br/>
        <w:t xml:space="preserve">- Peder: Samhörighet, delaktighet gemensam framtidstro, </w:t>
      </w:r>
      <w:r w:rsidRPr="00181ED6">
        <w:rPr>
          <w:sz w:val="24"/>
          <w:szCs w:val="24"/>
        </w:rPr>
        <w:br/>
        <w:t xml:space="preserve">- Annelie: Brämhult och Hässleholmen r hel olika världar. Goda grannar. </w:t>
      </w:r>
    </w:p>
    <w:p w:rsidR="00C60EA5" w:rsidRPr="00181ED6" w:rsidRDefault="00C60EA5" w:rsidP="00C60EA5">
      <w:pPr>
        <w:rPr>
          <w:sz w:val="24"/>
          <w:szCs w:val="24"/>
        </w:rPr>
      </w:pPr>
      <w:r w:rsidRPr="00181ED6">
        <w:rPr>
          <w:b/>
          <w:sz w:val="24"/>
          <w:szCs w:val="24"/>
        </w:rPr>
        <w:t>5. Tre saker</w:t>
      </w:r>
      <w:r w:rsidRPr="00181ED6">
        <w:rPr>
          <w:sz w:val="24"/>
          <w:szCs w:val="24"/>
        </w:rPr>
        <w:t xml:space="preserve"> </w:t>
      </w:r>
      <w:r w:rsidRPr="00181ED6">
        <w:rPr>
          <w:b/>
          <w:sz w:val="24"/>
          <w:szCs w:val="24"/>
        </w:rPr>
        <w:t>ni vill lyfta som viktigt för en fortsatt positiv utveckling:</w:t>
      </w:r>
      <w:r w:rsidRPr="00181ED6">
        <w:rPr>
          <w:sz w:val="24"/>
          <w:szCs w:val="24"/>
        </w:rPr>
        <w:br/>
        <w:t xml:space="preserve">- Anneli Grannsamverkan, Folk i området från arbetslösa i Gårdsten plockas in när det behövs extrapersonal i området.. Man lär känna solket som arbetar i området.  Fler vuxna som rör sig i området. </w:t>
      </w:r>
      <w:r w:rsidRPr="00181ED6">
        <w:rPr>
          <w:sz w:val="24"/>
          <w:szCs w:val="24"/>
        </w:rPr>
        <w:br/>
        <w:t xml:space="preserve">- Peder: delaktighet blandmedborgare som bor här. De officiella samhället myndigheterna </w:t>
      </w:r>
      <w:r w:rsidRPr="00181ED6">
        <w:rPr>
          <w:sz w:val="24"/>
          <w:szCs w:val="24"/>
        </w:rPr>
        <w:lastRenderedPageBreak/>
        <w:t xml:space="preserve">tar tillbaka området ha större närvaro till olika myndigheter, polisen kvarterspolis. </w:t>
      </w:r>
      <w:r w:rsidRPr="00181ED6">
        <w:rPr>
          <w:sz w:val="24"/>
          <w:szCs w:val="24"/>
        </w:rPr>
        <w:br/>
        <w:t xml:space="preserve">- Christine Prioriterar arbetet med barn och unga. Bygga kontaktnät, göra saker ihop, </w:t>
      </w:r>
      <w:r w:rsidRPr="00181ED6">
        <w:rPr>
          <w:sz w:val="24"/>
          <w:szCs w:val="24"/>
        </w:rPr>
        <w:br/>
        <w:t xml:space="preserve">- Jolin: Barn och unga går t skolan med fullständiga betyg. Stor ”skyddsfaktor”, Delaktighet och tillit, fortsätter att arbeta för att det ska prioriteras. </w:t>
      </w:r>
    </w:p>
    <w:p w:rsidR="00C60EA5" w:rsidRDefault="00C60EA5" w:rsidP="00C60EA5">
      <w:pPr>
        <w:rPr>
          <w:sz w:val="24"/>
          <w:szCs w:val="24"/>
        </w:rPr>
      </w:pPr>
      <w:r w:rsidRPr="00181ED6">
        <w:rPr>
          <w:b/>
          <w:sz w:val="24"/>
          <w:szCs w:val="24"/>
        </w:rPr>
        <w:t>Frågor från publiken:</w:t>
      </w:r>
      <w:r w:rsidRPr="00181ED6">
        <w:rPr>
          <w:sz w:val="24"/>
          <w:szCs w:val="24"/>
        </w:rPr>
        <w:t xml:space="preserve"> </w:t>
      </w:r>
      <w:r w:rsidRPr="00181ED6">
        <w:rPr>
          <w:sz w:val="24"/>
          <w:szCs w:val="24"/>
        </w:rPr>
        <w:br/>
        <w:t xml:space="preserve">- Hur lyfter man en stadsdel? Hur förändrar man bilden av en stadsdel utan att prata alltför mycket om hur dåligt det är där.? </w:t>
      </w:r>
      <w:r w:rsidRPr="00181ED6">
        <w:rPr>
          <w:sz w:val="24"/>
          <w:szCs w:val="24"/>
        </w:rPr>
        <w:br/>
        <w:t xml:space="preserve">- Hur får man barn och unga att söka sig till områdets skolar/ att inte söka sig bort från områdets skolor. </w:t>
      </w:r>
      <w:r w:rsidRPr="00181ED6">
        <w:rPr>
          <w:sz w:val="24"/>
          <w:szCs w:val="24"/>
        </w:rPr>
        <w:br/>
        <w:t>- Kriminella nätverk – 3. 1 Hur ser de ut? Kommentar: Generellt är det arga unga män som engagerar sig i kriminalitet i området. Vi har löst upp sammanhängande nätverket som här i mycket präglas av relationer och ”dagsform”, ofta är det smalt i toppen av dessa nätverk och allt bredare med underaktörer. Tar man en två av ledarna lugnar sig mkt snabbt. Här finns också konservativa, radikala religiösa nätverk som är ganska slutna. De är på ett vis svårare att störa.</w:t>
      </w:r>
      <w:r w:rsidR="00F1081B">
        <w:rPr>
          <w:sz w:val="24"/>
          <w:szCs w:val="24"/>
        </w:rPr>
        <w:t xml:space="preserve"> //</w:t>
      </w:r>
    </w:p>
    <w:p w:rsidR="00F1081B" w:rsidRPr="00F1081B" w:rsidRDefault="00F1081B" w:rsidP="00C60EA5">
      <w:pPr>
        <w:rPr>
          <w:b/>
          <w:sz w:val="28"/>
          <w:szCs w:val="28"/>
        </w:rPr>
      </w:pPr>
      <w:r>
        <w:rPr>
          <w:b/>
          <w:sz w:val="28"/>
          <w:szCs w:val="28"/>
        </w:rPr>
        <w:br/>
      </w:r>
      <w:r w:rsidRPr="00F1081B">
        <w:rPr>
          <w:b/>
          <w:sz w:val="28"/>
          <w:szCs w:val="28"/>
        </w:rPr>
        <w:t xml:space="preserve">Lunch </w:t>
      </w:r>
      <w:r>
        <w:rPr>
          <w:b/>
          <w:sz w:val="28"/>
          <w:szCs w:val="28"/>
        </w:rPr>
        <w:t>//</w:t>
      </w:r>
      <w:r>
        <w:rPr>
          <w:b/>
          <w:sz w:val="28"/>
          <w:szCs w:val="28"/>
        </w:rPr>
        <w:br/>
      </w:r>
    </w:p>
    <w:p w:rsidR="00F1081B" w:rsidRPr="00B01CA4" w:rsidRDefault="00F1081B" w:rsidP="00F1081B">
      <w:pPr>
        <w:rPr>
          <w:b/>
        </w:rPr>
      </w:pPr>
      <w:r>
        <w:rPr>
          <w:b/>
          <w:sz w:val="28"/>
          <w:szCs w:val="28"/>
        </w:rPr>
        <w:t xml:space="preserve">Eftermiddag: </w:t>
      </w:r>
      <w:r>
        <w:rPr>
          <w:b/>
          <w:sz w:val="28"/>
          <w:szCs w:val="28"/>
        </w:rPr>
        <w:br/>
      </w:r>
      <w:r w:rsidRPr="00A40B02">
        <w:rPr>
          <w:b/>
          <w:sz w:val="28"/>
          <w:szCs w:val="28"/>
        </w:rPr>
        <w:t>Samtal Gudstjänst</w:t>
      </w:r>
      <w:r>
        <w:t xml:space="preserve"> </w:t>
      </w:r>
      <w:r>
        <w:br/>
      </w:r>
      <w:r w:rsidRPr="00B01CA4">
        <w:rPr>
          <w:b/>
        </w:rPr>
        <w:t xml:space="preserve">Fråga vad är traditioner och vad är nytt? Hur gör ni på hemmaplan? </w:t>
      </w:r>
    </w:p>
    <w:p w:rsidR="00F1081B" w:rsidRPr="00F1081B" w:rsidRDefault="00F1081B" w:rsidP="00C60EA5">
      <w:pPr>
        <w:rPr>
          <w:b/>
          <w:sz w:val="28"/>
          <w:szCs w:val="28"/>
        </w:rPr>
      </w:pPr>
      <w:r>
        <w:t>- Vi har en väldigt traditionell gudstjänst. Efter många samtal är det ändå fortfarande så…</w:t>
      </w:r>
      <w:r>
        <w:br/>
        <w:t xml:space="preserve">Vi beskriver de olika delar i gudstjänsten. I detta sammanhang binder det oss samman, </w:t>
      </w:r>
      <w:r>
        <w:br/>
        <w:t xml:space="preserve">Gudstjänstens olika moment och riter har blivit ännu med tydligt. </w:t>
      </w:r>
      <w:r>
        <w:br/>
        <w:t>- Människorna har format ordningen. Vi har olika erfarenheter, olika sätt att fira gudstjänst, att möta behov.</w:t>
      </w:r>
      <w:r>
        <w:br/>
        <w:t>- Människor som kommer till gudstjänsterna är hos oss äldre svenska, En del andra . katoliker, armenierna vi har en del texter på arabiska</w:t>
      </w:r>
      <w:r>
        <w:br/>
        <w:t xml:space="preserve">- Ortodoxa, man kommer inte i utsatt tid, prick kl 11.00 t.ex. Man kommer kanske senare, sitter en stund, tänder ett ljus. Går innan det är slut kanske… Vi är lite efter där. </w:t>
      </w:r>
      <w:r>
        <w:br/>
        <w:t>- Vi läser nästan alltid texter, böner och annat på arabiska. I de församlingar där många är från mellanöstern.</w:t>
      </w:r>
      <w:r>
        <w:br/>
        <w:t xml:space="preserve">- Har ni agendor på olika språk? De flesta har det inte . </w:t>
      </w:r>
      <w:r>
        <w:br/>
        <w:t xml:space="preserve">- Piktogram (små bilder i agendan, har varit en god hjälp) </w:t>
      </w:r>
      <w:r>
        <w:br/>
        <w:t xml:space="preserve">-  I Agendan har vi Vår fader” och ”Guds frid” på arabiska. </w:t>
      </w:r>
      <w:r>
        <w:br/>
        <w:t xml:space="preserve">- Många går till oss, men vid dop eller bröllop, går man till den kyrka mannen i familjen kommer ifrån eller tillhör.   </w:t>
      </w:r>
      <w:r>
        <w:br/>
        <w:t xml:space="preserve">- Vi som är kristna från Mellanöstern är väldigt anpassningsbara. Vi anpassar oss till en kyrka, vi byter traditioner direkt. Vi blandar. Hamnar vi i ett katolskt område, går vi till en kyrka där och anpassar oss till den gudstjänst som ges där. </w:t>
      </w:r>
      <w:r>
        <w:br/>
        <w:t>- Många ritualerna är borta. Men de börjar komma tillbaka Fint för oss, vi känner inte igen oss i det lutherska som kan vara lite otydligt. I det lutherska har många ritualer tagits bort, det har varit viktigt att ”inte göra sig till”…</w:t>
      </w:r>
      <w:r>
        <w:br/>
      </w:r>
      <w:r>
        <w:lastRenderedPageBreak/>
        <w:t>- Korstecknet: Ortodoxa och luther landar på hjärtat, katoliker till höger.</w:t>
      </w:r>
      <w:r>
        <w:br/>
        <w:t xml:space="preserve">- Ritualen är viktigt när stråket inte finns. Viktigt med fysisk upplevelse. Nattvarden är mkt viktigt. </w:t>
      </w:r>
      <w:r>
        <w:br/>
        <w:t xml:space="preserve">- Bra för många att det är på svenska. Vi läser sjunger och delar. </w:t>
      </w:r>
      <w:r>
        <w:br/>
        <w:t xml:space="preserve">- Luther har befriat oss, vi kan vara fria, men den lutherska kyrkan har mkt ramar för annat. </w:t>
      </w:r>
      <w:r>
        <w:br/>
        <w:t xml:space="preserve">- Ikonen viktigt i rummet. Maria-ikoner drar också muslimer. Igenkänning. </w:t>
      </w:r>
      <w:r>
        <w:br/>
        <w:t xml:space="preserve">- Landskrona: Sofia Albertina - invandrare bor i ytterområdena. Olika bakgrunder.  Många svenskar i gudstjänsten. </w:t>
      </w:r>
      <w:r>
        <w:br/>
      </w:r>
      <w:r>
        <w:br/>
      </w:r>
      <w:r w:rsidRPr="00C60EA5">
        <w:rPr>
          <w:b/>
        </w:rPr>
        <w:t>- Vad saknas hos oss för att människor ska känna sig hemma?</w:t>
      </w:r>
      <w:r>
        <w:br/>
        <w:t>- i Svenska kyrkan är ofta faktiskt inte särskilt tillgänglig. Vi fastnar i att det handlar om olika språk. Igenkänning är viktig och det gäller inte minst ritualerna.</w:t>
      </w:r>
      <w:r>
        <w:br/>
        <w:t xml:space="preserve">- Gudstjänsten hänger helst ihop med vardagliga arbetet. </w:t>
      </w:r>
      <w:r>
        <w:br/>
        <w:t xml:space="preserve">- Viktigt att även de som kommer äldre svenska tanter. </w:t>
      </w:r>
      <w:r>
        <w:br/>
        <w:t>- Den fysiska platsen - kyrkan. Stor potential att alla kan vara där. Den kan bli ett nav i lokalsamhället.</w:t>
      </w:r>
      <w:r>
        <w:br/>
        <w:t xml:space="preserve">- Diakonala sättet att arbeta förändras. Nyare diakoner är mer präglade på att närvara och arbeta framme vid altaret. Vi behöver medarbetare som hjälper människor in i gudstjänsten.  </w:t>
      </w:r>
      <w:r>
        <w:br/>
        <w:t xml:space="preserve">De som kommer nya behöver bli sedda. </w:t>
      </w:r>
      <w:r>
        <w:br/>
        <w:t xml:space="preserve">- In och ut. Trivs med att vara och bo i området. Jag vill också kunna vara vid altaret emellanåt. Diakonens roll är att möjliggöra. </w:t>
      </w:r>
      <w:r>
        <w:br/>
        <w:t xml:space="preserve">- Att vara en närvarande öppen kyrka. Vi behöver vara där när det är öppet. Är vi där bygger relationer skapar vi rörelse till gudstjänsten. </w:t>
      </w:r>
      <w:r>
        <w:br/>
        <w:t xml:space="preserve">- Torgkyrka med kaffe på torget efter gudstjänsten lockade fler till gudstjänsterna.. </w:t>
      </w:r>
      <w:r>
        <w:br/>
        <w:t xml:space="preserve">- Delaktigheten-skavet: Barn delade ut nattvard, vi förankrade inte det tillräckligt och många reagerade starkt. Inte enkelt. - Alla människors lika värde. Det gillar vi, vi tror på det, skapelsen alla är lika, vi har alla samma rättigheter. Om det är en grundsats som vi i kyrkan håller fast vid, så blir också gudstjänsten något för alla.  </w:t>
      </w:r>
      <w:r>
        <w:br/>
        <w:t>- Folk är som de är. Det kontextuella sättet att arbeta är viktigt inom FBHO.</w:t>
      </w:r>
      <w:r>
        <w:rPr>
          <w:b/>
          <w:sz w:val="28"/>
          <w:szCs w:val="28"/>
        </w:rPr>
        <w:t xml:space="preserve"> </w:t>
      </w:r>
      <w:r>
        <w:rPr>
          <w:b/>
          <w:sz w:val="28"/>
          <w:szCs w:val="28"/>
        </w:rPr>
        <w:br/>
      </w:r>
      <w:r w:rsidRPr="00F1081B">
        <w:rPr>
          <w:sz w:val="24"/>
          <w:szCs w:val="24"/>
        </w:rPr>
        <w:t>Anteckningar Christina Byström</w:t>
      </w:r>
      <w:r>
        <w:rPr>
          <w:sz w:val="24"/>
          <w:szCs w:val="24"/>
        </w:rPr>
        <w:t>, samordnare FBHO  //</w:t>
      </w:r>
    </w:p>
    <w:p w:rsidR="00C60EA5" w:rsidRDefault="00C60EA5">
      <w:pPr>
        <w:rPr>
          <w:b/>
        </w:rPr>
      </w:pPr>
    </w:p>
    <w:p w:rsidR="00B234A5" w:rsidRPr="00B234A5" w:rsidRDefault="00A40B02" w:rsidP="00B234A5">
      <w:pPr>
        <w:rPr>
          <w:sz w:val="24"/>
          <w:szCs w:val="24"/>
        </w:rPr>
      </w:pPr>
      <w:r w:rsidRPr="00B234A5">
        <w:rPr>
          <w:b/>
          <w:sz w:val="28"/>
          <w:szCs w:val="28"/>
        </w:rPr>
        <w:t>Samtal Öppet här och nu</w:t>
      </w:r>
      <w:r w:rsidR="00B234A5" w:rsidRPr="00B234A5">
        <w:rPr>
          <w:b/>
          <w:sz w:val="28"/>
          <w:szCs w:val="28"/>
        </w:rPr>
        <w:br/>
      </w:r>
      <w:r w:rsidR="00B234A5" w:rsidRPr="00B234A5">
        <w:rPr>
          <w:sz w:val="24"/>
          <w:szCs w:val="24"/>
        </w:rPr>
        <w:t>Möjlighet att ha mer öppet i våra kyrkor om vi engagerar ideella till att finnas på plats och ”ta emot” människor som kommer.</w:t>
      </w:r>
    </w:p>
    <w:p w:rsidR="00B234A5" w:rsidRPr="00B234A5" w:rsidRDefault="00B234A5" w:rsidP="001D50AE">
      <w:pPr>
        <w:numPr>
          <w:ilvl w:val="0"/>
          <w:numId w:val="4"/>
        </w:numPr>
        <w:spacing w:line="256" w:lineRule="auto"/>
        <w:contextualSpacing/>
        <w:rPr>
          <w:rFonts w:ascii="Calibri" w:eastAsia="Calibri" w:hAnsi="Calibri" w:cs="Times New Roman"/>
          <w:sz w:val="24"/>
          <w:szCs w:val="24"/>
        </w:rPr>
      </w:pPr>
      <w:r w:rsidRPr="00B234A5">
        <w:rPr>
          <w:rFonts w:ascii="Calibri" w:eastAsia="Calibri" w:hAnsi="Calibri" w:cs="Times New Roman"/>
          <w:sz w:val="24"/>
          <w:szCs w:val="24"/>
        </w:rPr>
        <w:t>Flexibilitet kräver utrymmer i schema – prioritera!</w:t>
      </w:r>
    </w:p>
    <w:p w:rsidR="00B234A5" w:rsidRPr="00B234A5" w:rsidRDefault="00B234A5" w:rsidP="001D50AE">
      <w:pPr>
        <w:numPr>
          <w:ilvl w:val="0"/>
          <w:numId w:val="4"/>
        </w:numPr>
        <w:spacing w:line="256" w:lineRule="auto"/>
        <w:contextualSpacing/>
        <w:rPr>
          <w:rFonts w:ascii="Calibri" w:eastAsia="Calibri" w:hAnsi="Calibri" w:cs="Times New Roman"/>
          <w:sz w:val="24"/>
          <w:szCs w:val="24"/>
        </w:rPr>
      </w:pPr>
      <w:r w:rsidRPr="00B234A5">
        <w:rPr>
          <w:rFonts w:ascii="Calibri" w:eastAsia="Calibri" w:hAnsi="Calibri" w:cs="Times New Roman"/>
          <w:sz w:val="24"/>
          <w:szCs w:val="24"/>
        </w:rPr>
        <w:t>Kontinuitet över tid och i veckan är framgångsfaktorer.</w:t>
      </w:r>
    </w:p>
    <w:p w:rsidR="00B234A5" w:rsidRPr="00B234A5" w:rsidRDefault="00B234A5" w:rsidP="001D50AE">
      <w:pPr>
        <w:numPr>
          <w:ilvl w:val="0"/>
          <w:numId w:val="4"/>
        </w:numPr>
        <w:spacing w:line="256" w:lineRule="auto"/>
        <w:contextualSpacing/>
        <w:rPr>
          <w:rFonts w:ascii="Calibri" w:eastAsia="Calibri" w:hAnsi="Calibri" w:cs="Times New Roman"/>
          <w:sz w:val="24"/>
          <w:szCs w:val="24"/>
        </w:rPr>
      </w:pPr>
      <w:r w:rsidRPr="00B234A5">
        <w:rPr>
          <w:rFonts w:ascii="Calibri" w:eastAsia="Calibri" w:hAnsi="Calibri" w:cs="Times New Roman"/>
          <w:sz w:val="24"/>
          <w:szCs w:val="24"/>
        </w:rPr>
        <w:t>Ett nytt och annat sätt att arbeta där relation sätts före verksamhet- paradigmskifte.</w:t>
      </w:r>
    </w:p>
    <w:p w:rsidR="00B234A5" w:rsidRPr="00B234A5" w:rsidRDefault="00B234A5" w:rsidP="001D50AE">
      <w:pPr>
        <w:numPr>
          <w:ilvl w:val="0"/>
          <w:numId w:val="4"/>
        </w:numPr>
        <w:spacing w:line="256" w:lineRule="auto"/>
        <w:contextualSpacing/>
        <w:rPr>
          <w:rFonts w:ascii="Calibri" w:eastAsia="Calibri" w:hAnsi="Calibri" w:cs="Times New Roman"/>
          <w:sz w:val="24"/>
          <w:szCs w:val="24"/>
        </w:rPr>
      </w:pPr>
      <w:r w:rsidRPr="00B234A5">
        <w:rPr>
          <w:rFonts w:ascii="Calibri" w:eastAsia="Calibri" w:hAnsi="Calibri" w:cs="Times New Roman"/>
          <w:b/>
          <w:i/>
          <w:sz w:val="24"/>
          <w:szCs w:val="24"/>
        </w:rPr>
        <w:t>Hela</w:t>
      </w:r>
      <w:r w:rsidRPr="00B234A5">
        <w:rPr>
          <w:rFonts w:ascii="Calibri" w:eastAsia="Calibri" w:hAnsi="Calibri" w:cs="Times New Roman"/>
          <w:sz w:val="24"/>
          <w:szCs w:val="24"/>
        </w:rPr>
        <w:t xml:space="preserve"> arbetslaget behöver ”vara med på tåget” för att lyckas med att ändra arbetssätt till ett relationsbaserat öppet förhållningssätt.</w:t>
      </w:r>
    </w:p>
    <w:p w:rsidR="00B234A5" w:rsidRPr="00B234A5" w:rsidRDefault="00B234A5" w:rsidP="001D50AE">
      <w:pPr>
        <w:numPr>
          <w:ilvl w:val="0"/>
          <w:numId w:val="4"/>
        </w:numPr>
        <w:spacing w:line="256" w:lineRule="auto"/>
        <w:contextualSpacing/>
        <w:rPr>
          <w:rFonts w:ascii="Calibri" w:eastAsia="Calibri" w:hAnsi="Calibri" w:cs="Times New Roman"/>
          <w:sz w:val="24"/>
          <w:szCs w:val="24"/>
        </w:rPr>
      </w:pPr>
      <w:r w:rsidRPr="00B234A5">
        <w:rPr>
          <w:rFonts w:ascii="Calibri" w:eastAsia="Calibri" w:hAnsi="Calibri" w:cs="Times New Roman"/>
          <w:sz w:val="24"/>
          <w:szCs w:val="24"/>
        </w:rPr>
        <w:t>Välkomnade miljö är viktig både vad gäller bemötande, lokaler och miljö (både det estetiska och praktiska)</w:t>
      </w:r>
    </w:p>
    <w:p w:rsidR="00B234A5" w:rsidRPr="00B234A5" w:rsidRDefault="00B234A5" w:rsidP="001D50AE">
      <w:pPr>
        <w:numPr>
          <w:ilvl w:val="0"/>
          <w:numId w:val="4"/>
        </w:numPr>
        <w:spacing w:line="256" w:lineRule="auto"/>
        <w:contextualSpacing/>
        <w:rPr>
          <w:rFonts w:ascii="Calibri" w:eastAsia="Calibri" w:hAnsi="Calibri" w:cs="Times New Roman"/>
          <w:sz w:val="24"/>
          <w:szCs w:val="24"/>
        </w:rPr>
      </w:pPr>
      <w:r w:rsidRPr="00B234A5">
        <w:rPr>
          <w:rFonts w:ascii="Calibri" w:eastAsia="Calibri" w:hAnsi="Calibri" w:cs="Times New Roman"/>
          <w:sz w:val="24"/>
          <w:szCs w:val="24"/>
        </w:rPr>
        <w:t>Information utåt viktig när vi presenterar oss och vill förmedla öppenhet och inkludering.</w:t>
      </w:r>
    </w:p>
    <w:p w:rsidR="001D50AE" w:rsidRDefault="00B234A5" w:rsidP="001D50AE">
      <w:pPr>
        <w:numPr>
          <w:ilvl w:val="0"/>
          <w:numId w:val="4"/>
        </w:numPr>
        <w:spacing w:line="256" w:lineRule="auto"/>
        <w:contextualSpacing/>
        <w:rPr>
          <w:rFonts w:ascii="Calibri" w:eastAsia="Calibri" w:hAnsi="Calibri" w:cs="Times New Roman"/>
          <w:sz w:val="24"/>
          <w:szCs w:val="24"/>
        </w:rPr>
      </w:pPr>
      <w:r w:rsidRPr="00B234A5">
        <w:rPr>
          <w:rFonts w:ascii="Calibri" w:eastAsia="Calibri" w:hAnsi="Calibri" w:cs="Times New Roman"/>
          <w:sz w:val="24"/>
          <w:szCs w:val="24"/>
        </w:rPr>
        <w:t>Använda bilder med igenkänning i annonsering etc. Sträva efter inkludering och se upp för omedveten exkludering (speciellt i våra områden där vi behöver bilder med människor från olika folk, kultur, kön, klass, uttryck etc)</w:t>
      </w:r>
    </w:p>
    <w:p w:rsidR="00B234A5" w:rsidRPr="001D50AE" w:rsidRDefault="00B234A5" w:rsidP="001D50AE">
      <w:pPr>
        <w:numPr>
          <w:ilvl w:val="0"/>
          <w:numId w:val="4"/>
        </w:numPr>
        <w:spacing w:line="256" w:lineRule="auto"/>
        <w:contextualSpacing/>
        <w:rPr>
          <w:rFonts w:ascii="Calibri" w:eastAsia="Calibri" w:hAnsi="Calibri" w:cs="Times New Roman"/>
          <w:sz w:val="24"/>
          <w:szCs w:val="24"/>
        </w:rPr>
      </w:pPr>
      <w:r w:rsidRPr="001D50AE">
        <w:rPr>
          <w:sz w:val="24"/>
          <w:szCs w:val="24"/>
        </w:rPr>
        <w:lastRenderedPageBreak/>
        <w:t>Även om man inte kan språket når en bild fram och ger mycket information. I våra områden inom FBHO ”sliter vi ut” de bilder som speglar mångfald, då de är så få. Vi har behov av fler bra bilder utifrån dessa kriterier!</w:t>
      </w:r>
    </w:p>
    <w:p w:rsidR="00B234A5" w:rsidRPr="00B234A5" w:rsidRDefault="00B234A5" w:rsidP="001D50AE">
      <w:pPr>
        <w:numPr>
          <w:ilvl w:val="0"/>
          <w:numId w:val="4"/>
        </w:numPr>
        <w:spacing w:line="256" w:lineRule="auto"/>
        <w:contextualSpacing/>
        <w:rPr>
          <w:rFonts w:ascii="Calibri" w:eastAsia="Calibri" w:hAnsi="Calibri" w:cs="Times New Roman"/>
          <w:sz w:val="24"/>
          <w:szCs w:val="24"/>
        </w:rPr>
      </w:pPr>
      <w:r w:rsidRPr="00B234A5">
        <w:rPr>
          <w:rFonts w:ascii="Calibri" w:eastAsia="Calibri" w:hAnsi="Calibri" w:cs="Times New Roman"/>
          <w:sz w:val="24"/>
          <w:szCs w:val="24"/>
        </w:rPr>
        <w:t>Tips på sida med gratisbilder som kan vara användbara – Splash</w:t>
      </w:r>
    </w:p>
    <w:p w:rsidR="00B234A5" w:rsidRPr="00B234A5" w:rsidRDefault="00B234A5" w:rsidP="001D50AE">
      <w:pPr>
        <w:numPr>
          <w:ilvl w:val="0"/>
          <w:numId w:val="4"/>
        </w:numPr>
        <w:spacing w:line="256" w:lineRule="auto"/>
        <w:contextualSpacing/>
        <w:rPr>
          <w:rFonts w:ascii="Calibri" w:eastAsia="Calibri" w:hAnsi="Calibri" w:cs="Times New Roman"/>
          <w:sz w:val="24"/>
          <w:szCs w:val="24"/>
        </w:rPr>
      </w:pPr>
      <w:r w:rsidRPr="00B234A5">
        <w:rPr>
          <w:rFonts w:ascii="Calibri" w:eastAsia="Calibri" w:hAnsi="Calibri" w:cs="Times New Roman"/>
          <w:sz w:val="24"/>
          <w:szCs w:val="24"/>
        </w:rPr>
        <w:t>Öppenhet handlar inte bara om att hålla kyrkan öppen för att människor ska komma till oss. Handlar minst lika mycket om att vi behöver röra oss i miljöer där människor är- finnas i deras vardag. Utmana oss själva och varandra att gå utanför vår ”comfortzone”. Det är</w:t>
      </w:r>
      <w:r w:rsidRPr="00B234A5">
        <w:rPr>
          <w:rFonts w:ascii="Calibri" w:eastAsia="Calibri" w:hAnsi="Calibri" w:cs="Times New Roman"/>
          <w:b/>
          <w:i/>
          <w:sz w:val="24"/>
          <w:szCs w:val="24"/>
        </w:rPr>
        <w:t xml:space="preserve"> vi</w:t>
      </w:r>
      <w:r w:rsidRPr="00B234A5">
        <w:rPr>
          <w:rFonts w:ascii="Calibri" w:eastAsia="Calibri" w:hAnsi="Calibri" w:cs="Times New Roman"/>
          <w:sz w:val="24"/>
          <w:szCs w:val="24"/>
        </w:rPr>
        <w:t xml:space="preserve"> som är kyrkan, inte själva byggnaden. Inte säkert att människor kommer för att vi har öppet.</w:t>
      </w:r>
    </w:p>
    <w:p w:rsidR="00B234A5" w:rsidRPr="00B234A5" w:rsidRDefault="00B234A5" w:rsidP="001D50AE">
      <w:pPr>
        <w:numPr>
          <w:ilvl w:val="0"/>
          <w:numId w:val="4"/>
        </w:numPr>
        <w:spacing w:line="256" w:lineRule="auto"/>
        <w:contextualSpacing/>
        <w:rPr>
          <w:rFonts w:ascii="Calibri" w:eastAsia="Calibri" w:hAnsi="Calibri" w:cs="Times New Roman"/>
          <w:sz w:val="24"/>
          <w:szCs w:val="24"/>
        </w:rPr>
      </w:pPr>
      <w:r w:rsidRPr="00B234A5">
        <w:rPr>
          <w:rFonts w:ascii="Calibri" w:eastAsia="Calibri" w:hAnsi="Calibri" w:cs="Times New Roman"/>
          <w:sz w:val="24"/>
          <w:szCs w:val="24"/>
        </w:rPr>
        <w:t>Hur kan vi fånga den andliga längtan som människor bär på?</w:t>
      </w:r>
    </w:p>
    <w:p w:rsidR="00B234A5" w:rsidRDefault="00B234A5" w:rsidP="00B234A5">
      <w:pPr>
        <w:spacing w:line="256" w:lineRule="auto"/>
        <w:rPr>
          <w:rFonts w:ascii="Calibri" w:eastAsia="Calibri" w:hAnsi="Calibri" w:cs="Times New Roman"/>
          <w:sz w:val="24"/>
          <w:szCs w:val="24"/>
        </w:rPr>
      </w:pPr>
      <w:r w:rsidRPr="00B234A5">
        <w:rPr>
          <w:rFonts w:ascii="Calibri" w:eastAsia="Calibri" w:hAnsi="Calibri" w:cs="Times New Roman"/>
          <w:sz w:val="24"/>
          <w:szCs w:val="24"/>
        </w:rPr>
        <w:t>Vid pennan: Maria Bryntesson, Dalabergskyrkan – Uddevalla pastorat</w:t>
      </w:r>
      <w:r w:rsidR="00F1081B">
        <w:rPr>
          <w:rFonts w:ascii="Calibri" w:eastAsia="Calibri" w:hAnsi="Calibri" w:cs="Times New Roman"/>
          <w:sz w:val="24"/>
          <w:szCs w:val="24"/>
        </w:rPr>
        <w:t xml:space="preserve"> //</w:t>
      </w:r>
      <w:r w:rsidR="00181ED6">
        <w:rPr>
          <w:rFonts w:ascii="Calibri" w:eastAsia="Calibri" w:hAnsi="Calibri" w:cs="Times New Roman"/>
          <w:sz w:val="24"/>
          <w:szCs w:val="24"/>
        </w:rPr>
        <w:br/>
      </w:r>
    </w:p>
    <w:p w:rsidR="00B2200D" w:rsidRPr="00B2200D" w:rsidRDefault="00B2200D" w:rsidP="00B2200D">
      <w:pPr>
        <w:rPr>
          <w:sz w:val="24"/>
          <w:szCs w:val="24"/>
        </w:rPr>
      </w:pPr>
      <w:r w:rsidRPr="00B234A5">
        <w:rPr>
          <w:b/>
          <w:sz w:val="28"/>
          <w:szCs w:val="28"/>
        </w:rPr>
        <w:t xml:space="preserve">Samtal </w:t>
      </w:r>
      <w:r>
        <w:rPr>
          <w:b/>
          <w:sz w:val="28"/>
          <w:szCs w:val="28"/>
        </w:rPr>
        <w:t>Samverkan</w:t>
      </w:r>
      <w:r>
        <w:rPr>
          <w:b/>
          <w:sz w:val="28"/>
          <w:szCs w:val="28"/>
        </w:rPr>
        <w:br/>
      </w:r>
      <w:r w:rsidRPr="00B2200D">
        <w:rPr>
          <w:b/>
          <w:sz w:val="24"/>
          <w:szCs w:val="24"/>
        </w:rPr>
        <w:t xml:space="preserve"> Vad vill vi ha input på? </w:t>
      </w:r>
      <w:r w:rsidRPr="00B2200D">
        <w:rPr>
          <w:sz w:val="24"/>
          <w:szCs w:val="24"/>
        </w:rPr>
        <w:t xml:space="preserve">Tänkvärt: </w:t>
      </w:r>
    </w:p>
    <w:p w:rsidR="00B2200D" w:rsidRPr="00B2200D" w:rsidRDefault="00B2200D" w:rsidP="00B2200D">
      <w:pPr>
        <w:pStyle w:val="Liststycke"/>
        <w:numPr>
          <w:ilvl w:val="0"/>
          <w:numId w:val="2"/>
        </w:numPr>
        <w:rPr>
          <w:sz w:val="24"/>
          <w:szCs w:val="24"/>
        </w:rPr>
      </w:pPr>
      <w:r w:rsidRPr="00B2200D">
        <w:rPr>
          <w:sz w:val="24"/>
          <w:szCs w:val="24"/>
        </w:rPr>
        <w:t>Det tar tid att bygga upp relationer men om det är personbundet vad händer när den personen slutar?</w:t>
      </w:r>
    </w:p>
    <w:p w:rsidR="00B2200D" w:rsidRPr="00B2200D" w:rsidRDefault="00B2200D" w:rsidP="00B2200D">
      <w:pPr>
        <w:pStyle w:val="Liststycke"/>
        <w:numPr>
          <w:ilvl w:val="0"/>
          <w:numId w:val="2"/>
        </w:numPr>
        <w:rPr>
          <w:sz w:val="24"/>
          <w:szCs w:val="24"/>
        </w:rPr>
      </w:pPr>
      <w:r w:rsidRPr="00B2200D">
        <w:rPr>
          <w:sz w:val="24"/>
          <w:szCs w:val="24"/>
        </w:rPr>
        <w:t>Hur bygger vi upp nätverket så det inbegriper församlingsborna?</w:t>
      </w:r>
    </w:p>
    <w:p w:rsidR="00B2200D" w:rsidRPr="00B2200D" w:rsidRDefault="00B2200D" w:rsidP="00B2200D">
      <w:pPr>
        <w:pStyle w:val="Liststycke"/>
        <w:numPr>
          <w:ilvl w:val="0"/>
          <w:numId w:val="2"/>
        </w:numPr>
        <w:rPr>
          <w:sz w:val="24"/>
          <w:szCs w:val="24"/>
        </w:rPr>
      </w:pPr>
      <w:r w:rsidRPr="00B2200D">
        <w:rPr>
          <w:sz w:val="24"/>
          <w:szCs w:val="24"/>
        </w:rPr>
        <w:t>Varje människa för med sig något nytt.</w:t>
      </w:r>
    </w:p>
    <w:p w:rsidR="00B2200D" w:rsidRPr="00B2200D" w:rsidRDefault="00B2200D" w:rsidP="00B2200D">
      <w:pPr>
        <w:pStyle w:val="Liststycke"/>
        <w:numPr>
          <w:ilvl w:val="0"/>
          <w:numId w:val="2"/>
        </w:numPr>
        <w:rPr>
          <w:sz w:val="24"/>
          <w:szCs w:val="24"/>
        </w:rPr>
      </w:pPr>
      <w:r w:rsidRPr="00B2200D">
        <w:rPr>
          <w:sz w:val="24"/>
          <w:szCs w:val="24"/>
        </w:rPr>
        <w:t>Jag äger inte arbetsuppgifterna.</w:t>
      </w:r>
    </w:p>
    <w:p w:rsidR="00B2200D" w:rsidRPr="00B2200D" w:rsidRDefault="00B2200D" w:rsidP="00B2200D">
      <w:pPr>
        <w:pStyle w:val="Liststycke"/>
        <w:numPr>
          <w:ilvl w:val="0"/>
          <w:numId w:val="2"/>
        </w:numPr>
        <w:rPr>
          <w:sz w:val="24"/>
          <w:szCs w:val="24"/>
        </w:rPr>
      </w:pPr>
      <w:r w:rsidRPr="00B2200D">
        <w:rPr>
          <w:sz w:val="24"/>
          <w:szCs w:val="24"/>
        </w:rPr>
        <w:t>Man måste låta vissa saker dö.</w:t>
      </w:r>
    </w:p>
    <w:p w:rsidR="00B2200D" w:rsidRPr="00B2200D" w:rsidRDefault="00B2200D" w:rsidP="00B2200D">
      <w:pPr>
        <w:pStyle w:val="Liststycke"/>
        <w:numPr>
          <w:ilvl w:val="0"/>
          <w:numId w:val="2"/>
        </w:numPr>
        <w:rPr>
          <w:sz w:val="24"/>
          <w:szCs w:val="24"/>
        </w:rPr>
      </w:pPr>
      <w:r w:rsidRPr="00B2200D">
        <w:rPr>
          <w:sz w:val="24"/>
          <w:szCs w:val="24"/>
        </w:rPr>
        <w:t>De som bor i området, de lågintensiva….</w:t>
      </w:r>
    </w:p>
    <w:p w:rsidR="00B2200D" w:rsidRPr="00B2200D" w:rsidRDefault="00B2200D" w:rsidP="00B2200D">
      <w:pPr>
        <w:pStyle w:val="Liststycke"/>
        <w:numPr>
          <w:ilvl w:val="0"/>
          <w:numId w:val="2"/>
        </w:numPr>
        <w:rPr>
          <w:sz w:val="24"/>
          <w:szCs w:val="24"/>
        </w:rPr>
      </w:pPr>
      <w:r w:rsidRPr="00B2200D">
        <w:rPr>
          <w:sz w:val="24"/>
          <w:szCs w:val="24"/>
        </w:rPr>
        <w:t xml:space="preserve">Emanuel berättade från Angered. </w:t>
      </w:r>
    </w:p>
    <w:p w:rsidR="00B2200D" w:rsidRPr="00B2200D" w:rsidRDefault="00B2200D" w:rsidP="00B2200D">
      <w:pPr>
        <w:pStyle w:val="Liststycke"/>
        <w:numPr>
          <w:ilvl w:val="0"/>
          <w:numId w:val="2"/>
        </w:numPr>
        <w:rPr>
          <w:sz w:val="24"/>
          <w:szCs w:val="24"/>
        </w:rPr>
      </w:pPr>
      <w:r w:rsidRPr="00B2200D">
        <w:rPr>
          <w:sz w:val="24"/>
          <w:szCs w:val="24"/>
        </w:rPr>
        <w:t>Formellt råd-Att samverka internt anställda, kyrkoråd och frivilliga.</w:t>
      </w:r>
    </w:p>
    <w:p w:rsidR="00B2200D" w:rsidRPr="00B2200D" w:rsidRDefault="00B2200D" w:rsidP="00B2200D">
      <w:pPr>
        <w:pStyle w:val="Liststycke"/>
        <w:numPr>
          <w:ilvl w:val="0"/>
          <w:numId w:val="2"/>
        </w:numPr>
        <w:rPr>
          <w:sz w:val="24"/>
          <w:szCs w:val="24"/>
        </w:rPr>
      </w:pPr>
      <w:r w:rsidRPr="00B2200D">
        <w:rPr>
          <w:sz w:val="24"/>
          <w:szCs w:val="24"/>
        </w:rPr>
        <w:t>Diskussionen tillbaka där den började….</w:t>
      </w:r>
    </w:p>
    <w:p w:rsidR="00B2200D" w:rsidRPr="00B2200D" w:rsidRDefault="00B2200D" w:rsidP="00B2200D">
      <w:pPr>
        <w:pStyle w:val="Liststycke"/>
        <w:numPr>
          <w:ilvl w:val="0"/>
          <w:numId w:val="2"/>
        </w:numPr>
        <w:rPr>
          <w:sz w:val="24"/>
          <w:szCs w:val="24"/>
        </w:rPr>
      </w:pPr>
      <w:r w:rsidRPr="00B2200D">
        <w:rPr>
          <w:sz w:val="24"/>
          <w:szCs w:val="24"/>
        </w:rPr>
        <w:t>Vi som enskilda ÄR viktiga. Det går inte att undvika att det vi gör blir personbundet.</w:t>
      </w:r>
    </w:p>
    <w:p w:rsidR="00A40B02" w:rsidRPr="00F1081B" w:rsidRDefault="00B2200D" w:rsidP="00F1081B">
      <w:pPr>
        <w:rPr>
          <w:b/>
          <w:sz w:val="28"/>
          <w:szCs w:val="28"/>
        </w:rPr>
      </w:pPr>
      <w:r w:rsidRPr="00F1081B">
        <w:rPr>
          <w:sz w:val="24"/>
          <w:szCs w:val="24"/>
        </w:rPr>
        <w:t xml:space="preserve">Antecknat av Susann Widholm, Dalabergs församling Uddevalla </w:t>
      </w:r>
      <w:r w:rsidR="00F1081B" w:rsidRPr="00F1081B">
        <w:rPr>
          <w:sz w:val="24"/>
          <w:szCs w:val="24"/>
        </w:rPr>
        <w:t>//</w:t>
      </w:r>
    </w:p>
    <w:p w:rsidR="00181ED6" w:rsidRDefault="00181ED6" w:rsidP="001D50AE">
      <w:pPr>
        <w:rPr>
          <w:b/>
          <w:sz w:val="28"/>
          <w:szCs w:val="28"/>
        </w:rPr>
      </w:pPr>
    </w:p>
    <w:sectPr w:rsidR="00181E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ACB" w:rsidRDefault="00CC3ACB" w:rsidP="007C7D54">
      <w:pPr>
        <w:spacing w:after="0" w:line="240" w:lineRule="auto"/>
      </w:pPr>
      <w:r>
        <w:separator/>
      </w:r>
    </w:p>
  </w:endnote>
  <w:endnote w:type="continuationSeparator" w:id="0">
    <w:p w:rsidR="00CC3ACB" w:rsidRDefault="00CC3ACB" w:rsidP="007C7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655363"/>
      <w:docPartObj>
        <w:docPartGallery w:val="Page Numbers (Bottom of Page)"/>
        <w:docPartUnique/>
      </w:docPartObj>
    </w:sdtPr>
    <w:sdtEndPr/>
    <w:sdtContent>
      <w:p w:rsidR="007C7D54" w:rsidRDefault="007C7D54">
        <w:pPr>
          <w:pStyle w:val="Sidfot"/>
          <w:jc w:val="center"/>
        </w:pPr>
        <w:r>
          <w:fldChar w:fldCharType="begin"/>
        </w:r>
        <w:r>
          <w:instrText>PAGE   \* MERGEFORMAT</w:instrText>
        </w:r>
        <w:r>
          <w:fldChar w:fldCharType="separate"/>
        </w:r>
        <w:r w:rsidR="00B150E5">
          <w:rPr>
            <w:noProof/>
          </w:rPr>
          <w:t>1</w:t>
        </w:r>
        <w:r>
          <w:fldChar w:fldCharType="end"/>
        </w:r>
      </w:p>
    </w:sdtContent>
  </w:sdt>
  <w:p w:rsidR="007C7D54" w:rsidRDefault="007C7D5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ACB" w:rsidRDefault="00CC3ACB" w:rsidP="007C7D54">
      <w:pPr>
        <w:spacing w:after="0" w:line="240" w:lineRule="auto"/>
      </w:pPr>
      <w:r>
        <w:separator/>
      </w:r>
    </w:p>
  </w:footnote>
  <w:footnote w:type="continuationSeparator" w:id="0">
    <w:p w:rsidR="00CC3ACB" w:rsidRDefault="00CC3ACB" w:rsidP="007C7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C2F6C"/>
    <w:multiLevelType w:val="hybridMultilevel"/>
    <w:tmpl w:val="09F084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7BD1B10"/>
    <w:multiLevelType w:val="hybridMultilevel"/>
    <w:tmpl w:val="E68C3C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2C95BE6"/>
    <w:multiLevelType w:val="hybridMultilevel"/>
    <w:tmpl w:val="8E6C515E"/>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3" w15:restartNumberingAfterBreak="0">
    <w:nsid w:val="7B4979D6"/>
    <w:multiLevelType w:val="hybridMultilevel"/>
    <w:tmpl w:val="3034C5A2"/>
    <w:lvl w:ilvl="0" w:tplc="93B636D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AF"/>
    <w:rsid w:val="000058A2"/>
    <w:rsid w:val="00010323"/>
    <w:rsid w:val="00011422"/>
    <w:rsid w:val="000373BE"/>
    <w:rsid w:val="000738F2"/>
    <w:rsid w:val="000A62AF"/>
    <w:rsid w:val="000A7927"/>
    <w:rsid w:val="000C1D3D"/>
    <w:rsid w:val="000D5102"/>
    <w:rsid w:val="000F743B"/>
    <w:rsid w:val="00135290"/>
    <w:rsid w:val="00181ED6"/>
    <w:rsid w:val="001A41CA"/>
    <w:rsid w:val="001D50AE"/>
    <w:rsid w:val="00223095"/>
    <w:rsid w:val="00236B74"/>
    <w:rsid w:val="00302CB6"/>
    <w:rsid w:val="00302E12"/>
    <w:rsid w:val="00347B8A"/>
    <w:rsid w:val="00363A23"/>
    <w:rsid w:val="00367BB8"/>
    <w:rsid w:val="003A2010"/>
    <w:rsid w:val="003D03F0"/>
    <w:rsid w:val="003F08ED"/>
    <w:rsid w:val="00454FBD"/>
    <w:rsid w:val="00466090"/>
    <w:rsid w:val="00496A7E"/>
    <w:rsid w:val="004A749F"/>
    <w:rsid w:val="004B6802"/>
    <w:rsid w:val="004B6D08"/>
    <w:rsid w:val="004C36B9"/>
    <w:rsid w:val="004E2F13"/>
    <w:rsid w:val="00503549"/>
    <w:rsid w:val="00514E33"/>
    <w:rsid w:val="005250E0"/>
    <w:rsid w:val="00540C88"/>
    <w:rsid w:val="005A1235"/>
    <w:rsid w:val="005A2813"/>
    <w:rsid w:val="005A2F55"/>
    <w:rsid w:val="005C516A"/>
    <w:rsid w:val="005D0B45"/>
    <w:rsid w:val="005E0C65"/>
    <w:rsid w:val="006225B6"/>
    <w:rsid w:val="0068550D"/>
    <w:rsid w:val="006B47D7"/>
    <w:rsid w:val="006C0D1C"/>
    <w:rsid w:val="006C1119"/>
    <w:rsid w:val="00715027"/>
    <w:rsid w:val="00744CFB"/>
    <w:rsid w:val="00756257"/>
    <w:rsid w:val="00757B26"/>
    <w:rsid w:val="007641AB"/>
    <w:rsid w:val="00777BC3"/>
    <w:rsid w:val="007B1BCF"/>
    <w:rsid w:val="007C2150"/>
    <w:rsid w:val="007C7D54"/>
    <w:rsid w:val="007D0989"/>
    <w:rsid w:val="007D0AB6"/>
    <w:rsid w:val="007D21FC"/>
    <w:rsid w:val="007F1575"/>
    <w:rsid w:val="00854ABA"/>
    <w:rsid w:val="00856923"/>
    <w:rsid w:val="008706F5"/>
    <w:rsid w:val="008B58FF"/>
    <w:rsid w:val="008D1F91"/>
    <w:rsid w:val="008D7E7E"/>
    <w:rsid w:val="00907A61"/>
    <w:rsid w:val="00907BDB"/>
    <w:rsid w:val="009447B4"/>
    <w:rsid w:val="009C3331"/>
    <w:rsid w:val="00A21D07"/>
    <w:rsid w:val="00A40B02"/>
    <w:rsid w:val="00A92812"/>
    <w:rsid w:val="00A929DD"/>
    <w:rsid w:val="00AD42CF"/>
    <w:rsid w:val="00AF2BC8"/>
    <w:rsid w:val="00B01CA4"/>
    <w:rsid w:val="00B137FB"/>
    <w:rsid w:val="00B150E5"/>
    <w:rsid w:val="00B17EA7"/>
    <w:rsid w:val="00B2200D"/>
    <w:rsid w:val="00B234A5"/>
    <w:rsid w:val="00B278FF"/>
    <w:rsid w:val="00B53BAB"/>
    <w:rsid w:val="00B727EB"/>
    <w:rsid w:val="00B92C64"/>
    <w:rsid w:val="00BB6D9E"/>
    <w:rsid w:val="00BD1717"/>
    <w:rsid w:val="00BD62F8"/>
    <w:rsid w:val="00BD71AF"/>
    <w:rsid w:val="00BF73D7"/>
    <w:rsid w:val="00C56EA1"/>
    <w:rsid w:val="00C60EA5"/>
    <w:rsid w:val="00C718C4"/>
    <w:rsid w:val="00C72C66"/>
    <w:rsid w:val="00CC3ACB"/>
    <w:rsid w:val="00CE267C"/>
    <w:rsid w:val="00D05830"/>
    <w:rsid w:val="00D205D1"/>
    <w:rsid w:val="00D70D6E"/>
    <w:rsid w:val="00DA4C09"/>
    <w:rsid w:val="00DB58A2"/>
    <w:rsid w:val="00DD2473"/>
    <w:rsid w:val="00DE1745"/>
    <w:rsid w:val="00DE3D6A"/>
    <w:rsid w:val="00E1478B"/>
    <w:rsid w:val="00E33E25"/>
    <w:rsid w:val="00E82B91"/>
    <w:rsid w:val="00EB0FA7"/>
    <w:rsid w:val="00EE1826"/>
    <w:rsid w:val="00F00606"/>
    <w:rsid w:val="00F00977"/>
    <w:rsid w:val="00F1081B"/>
    <w:rsid w:val="00F34245"/>
    <w:rsid w:val="00F477D1"/>
    <w:rsid w:val="00F94A9E"/>
    <w:rsid w:val="00F9656F"/>
    <w:rsid w:val="00FF5E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26C0F-E515-4BC3-9A4C-8F85CB3A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C7D5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C7D54"/>
  </w:style>
  <w:style w:type="paragraph" w:styleId="Sidfot">
    <w:name w:val="footer"/>
    <w:basedOn w:val="Normal"/>
    <w:link w:val="SidfotChar"/>
    <w:uiPriority w:val="99"/>
    <w:unhideWhenUsed/>
    <w:rsid w:val="007C7D5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C7D54"/>
  </w:style>
  <w:style w:type="paragraph" w:styleId="Liststycke">
    <w:name w:val="List Paragraph"/>
    <w:basedOn w:val="Normal"/>
    <w:uiPriority w:val="34"/>
    <w:qFormat/>
    <w:rsid w:val="00B234A5"/>
    <w:pPr>
      <w:spacing w:line="256" w:lineRule="auto"/>
      <w:ind w:left="720"/>
      <w:contextualSpacing/>
    </w:pPr>
    <w:rPr>
      <w:rFonts w:ascii="Calibri" w:eastAsia="Calibri" w:hAnsi="Calibri" w:cs="Times New Roman"/>
    </w:rPr>
  </w:style>
  <w:style w:type="character" w:styleId="Kommentarsreferens">
    <w:name w:val="annotation reference"/>
    <w:basedOn w:val="Standardstycketeckensnitt"/>
    <w:uiPriority w:val="99"/>
    <w:semiHidden/>
    <w:unhideWhenUsed/>
    <w:rsid w:val="00F1081B"/>
    <w:rPr>
      <w:sz w:val="16"/>
      <w:szCs w:val="16"/>
    </w:rPr>
  </w:style>
  <w:style w:type="paragraph" w:styleId="Kommentarer">
    <w:name w:val="annotation text"/>
    <w:basedOn w:val="Normal"/>
    <w:link w:val="KommentarerChar"/>
    <w:uiPriority w:val="99"/>
    <w:semiHidden/>
    <w:unhideWhenUsed/>
    <w:rsid w:val="00F1081B"/>
    <w:pPr>
      <w:spacing w:line="240" w:lineRule="auto"/>
    </w:pPr>
    <w:rPr>
      <w:sz w:val="20"/>
      <w:szCs w:val="20"/>
    </w:rPr>
  </w:style>
  <w:style w:type="character" w:customStyle="1" w:styleId="KommentarerChar">
    <w:name w:val="Kommentarer Char"/>
    <w:basedOn w:val="Standardstycketeckensnitt"/>
    <w:link w:val="Kommentarer"/>
    <w:uiPriority w:val="99"/>
    <w:semiHidden/>
    <w:rsid w:val="00F1081B"/>
    <w:rPr>
      <w:sz w:val="20"/>
      <w:szCs w:val="20"/>
    </w:rPr>
  </w:style>
  <w:style w:type="paragraph" w:styleId="Kommentarsmne">
    <w:name w:val="annotation subject"/>
    <w:basedOn w:val="Kommentarer"/>
    <w:next w:val="Kommentarer"/>
    <w:link w:val="KommentarsmneChar"/>
    <w:uiPriority w:val="99"/>
    <w:semiHidden/>
    <w:unhideWhenUsed/>
    <w:rsid w:val="00F1081B"/>
    <w:rPr>
      <w:b/>
      <w:bCs/>
    </w:rPr>
  </w:style>
  <w:style w:type="character" w:customStyle="1" w:styleId="KommentarsmneChar">
    <w:name w:val="Kommentarsämne Char"/>
    <w:basedOn w:val="KommentarerChar"/>
    <w:link w:val="Kommentarsmne"/>
    <w:uiPriority w:val="99"/>
    <w:semiHidden/>
    <w:rsid w:val="00F1081B"/>
    <w:rPr>
      <w:b/>
      <w:bCs/>
      <w:sz w:val="20"/>
      <w:szCs w:val="20"/>
    </w:rPr>
  </w:style>
  <w:style w:type="paragraph" w:styleId="Ballongtext">
    <w:name w:val="Balloon Text"/>
    <w:basedOn w:val="Normal"/>
    <w:link w:val="BallongtextChar"/>
    <w:uiPriority w:val="99"/>
    <w:semiHidden/>
    <w:unhideWhenUsed/>
    <w:rsid w:val="00F1081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108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3649">
      <w:bodyDiv w:val="1"/>
      <w:marLeft w:val="0"/>
      <w:marRight w:val="0"/>
      <w:marTop w:val="0"/>
      <w:marBottom w:val="0"/>
      <w:divBdr>
        <w:top w:val="none" w:sz="0" w:space="0" w:color="auto"/>
        <w:left w:val="none" w:sz="0" w:space="0" w:color="auto"/>
        <w:bottom w:val="none" w:sz="0" w:space="0" w:color="auto"/>
        <w:right w:val="none" w:sz="0" w:space="0" w:color="auto"/>
      </w:divBdr>
    </w:div>
    <w:div w:id="168887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2103</Words>
  <Characters>11152</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Byström</dc:creator>
  <cp:keywords/>
  <dc:description/>
  <cp:lastModifiedBy>Christina Byström</cp:lastModifiedBy>
  <cp:revision>2</cp:revision>
  <dcterms:created xsi:type="dcterms:W3CDTF">2019-06-27T13:47:00Z</dcterms:created>
  <dcterms:modified xsi:type="dcterms:W3CDTF">2019-06-27T13:47:00Z</dcterms:modified>
</cp:coreProperties>
</file>