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2E6" w:rsidRDefault="003732E6" w:rsidP="003732E6">
      <w:pPr>
        <w:spacing w:line="360" w:lineRule="auto"/>
        <w:rPr>
          <w:sz w:val="28"/>
          <w:szCs w:val="28"/>
        </w:rPr>
      </w:pPr>
      <w:r>
        <w:rPr>
          <w:sz w:val="28"/>
          <w:szCs w:val="28"/>
        </w:rPr>
        <w:t xml:space="preserve">Första söndagen i Advent 2019, GA kyrkan </w:t>
      </w:r>
    </w:p>
    <w:p w:rsidR="003732E6" w:rsidRDefault="003732E6" w:rsidP="003732E6">
      <w:pPr>
        <w:spacing w:line="360" w:lineRule="auto"/>
        <w:rPr>
          <w:sz w:val="28"/>
          <w:szCs w:val="28"/>
        </w:rPr>
      </w:pPr>
      <w:r>
        <w:rPr>
          <w:sz w:val="28"/>
          <w:szCs w:val="28"/>
        </w:rPr>
        <w:t>Psalmer: 103, Dotter Sion, 105, 39 och 108.</w:t>
      </w:r>
    </w:p>
    <w:p w:rsidR="003732E6" w:rsidRDefault="003732E6" w:rsidP="003732E6">
      <w:pPr>
        <w:spacing w:line="360" w:lineRule="auto"/>
        <w:rPr>
          <w:sz w:val="28"/>
          <w:szCs w:val="28"/>
        </w:rPr>
      </w:pPr>
      <w:r>
        <w:rPr>
          <w:sz w:val="28"/>
          <w:szCs w:val="28"/>
        </w:rPr>
        <w:t>Gospelkören!</w:t>
      </w:r>
    </w:p>
    <w:p w:rsidR="003732E6" w:rsidRDefault="003732E6" w:rsidP="003732E6">
      <w:pPr>
        <w:spacing w:line="360" w:lineRule="auto"/>
        <w:rPr>
          <w:sz w:val="28"/>
          <w:szCs w:val="28"/>
        </w:rPr>
      </w:pPr>
      <w:r>
        <w:rPr>
          <w:sz w:val="28"/>
          <w:szCs w:val="28"/>
        </w:rPr>
        <w:t>Texter: Sakarja 9:9-10, Uppenbarelseboken 5:1-5 och Matteus 21:1-9</w:t>
      </w:r>
    </w:p>
    <w:p w:rsidR="003732E6" w:rsidRDefault="003732E6" w:rsidP="003732E6">
      <w:pPr>
        <w:spacing w:line="360" w:lineRule="auto"/>
        <w:rPr>
          <w:sz w:val="28"/>
          <w:szCs w:val="28"/>
        </w:rPr>
      </w:pPr>
    </w:p>
    <w:p w:rsidR="003732E6" w:rsidRDefault="003732E6" w:rsidP="003732E6">
      <w:pPr>
        <w:spacing w:line="360" w:lineRule="auto"/>
        <w:rPr>
          <w:sz w:val="28"/>
          <w:szCs w:val="28"/>
        </w:rPr>
      </w:pPr>
      <w:r>
        <w:rPr>
          <w:sz w:val="28"/>
          <w:szCs w:val="28"/>
        </w:rPr>
        <w:t xml:space="preserve">Nu skulle jag vilja avslöja en hemlighet. Och det är att jag i veckan träffade några av prästerna i </w:t>
      </w:r>
      <w:proofErr w:type="spellStart"/>
      <w:r>
        <w:rPr>
          <w:sz w:val="28"/>
          <w:szCs w:val="28"/>
        </w:rPr>
        <w:t>Raus</w:t>
      </w:r>
      <w:proofErr w:type="spellEnd"/>
      <w:r>
        <w:rPr>
          <w:sz w:val="28"/>
          <w:szCs w:val="28"/>
        </w:rPr>
        <w:t xml:space="preserve"> församling och då kom vi in på deras firande av Första söndagen i advent – och då fick jag veta att de tänkte ha en dialogpredikan. Aha, tänkte jag – vad spännande – och så berättade de för mig hur de hade tänkt sig dialogen – att två av prästerna tillsammans predikade, i dialogform. </w:t>
      </w:r>
    </w:p>
    <w:p w:rsidR="003732E6" w:rsidRDefault="003732E6" w:rsidP="003732E6">
      <w:pPr>
        <w:spacing w:line="360" w:lineRule="auto"/>
        <w:rPr>
          <w:sz w:val="28"/>
          <w:szCs w:val="28"/>
        </w:rPr>
      </w:pPr>
      <w:r>
        <w:rPr>
          <w:sz w:val="28"/>
          <w:szCs w:val="28"/>
        </w:rPr>
        <w:t>Jag frågade om det verkligen blev en riktigt genuin dialog när de hade övat och förberett sig tillsammans, och svaret jag fick var övertygande: Bara det att förbereda tillsammans och att sedan i själva predikostunden kunna lägga accenterna litet olika, gör att mycket av den där känslan av spontanitet finns kvar. Ok – tänkte jag, och hade väl redan fått en idé.</w:t>
      </w:r>
    </w:p>
    <w:p w:rsidR="003732E6" w:rsidRDefault="003732E6" w:rsidP="003732E6">
      <w:pPr>
        <w:spacing w:line="360" w:lineRule="auto"/>
        <w:rPr>
          <w:sz w:val="28"/>
          <w:szCs w:val="28"/>
        </w:rPr>
      </w:pPr>
      <w:r>
        <w:rPr>
          <w:sz w:val="28"/>
          <w:szCs w:val="28"/>
        </w:rPr>
        <w:t>För nu skulle jag vilja pröva dialogpredikan här i GA idag – och då på riktigt, alltså helt och hållet spontant – för vi har inte övat, och inget är gemensamt förberett eller inövat utan vi tar det helt apropå, eller på volley som man sade förr, utan att i förväg ha lagt upp en struktur och fördelat frågor och svar. Vad säger ni – ska vi prova oss på det? //</w:t>
      </w:r>
    </w:p>
    <w:p w:rsidR="003732E6" w:rsidRDefault="003732E6" w:rsidP="003732E6">
      <w:pPr>
        <w:spacing w:line="360" w:lineRule="auto"/>
        <w:rPr>
          <w:sz w:val="28"/>
          <w:szCs w:val="28"/>
        </w:rPr>
      </w:pPr>
      <w:r>
        <w:rPr>
          <w:sz w:val="28"/>
          <w:szCs w:val="28"/>
        </w:rPr>
        <w:t>Vad skulle hända om någon började en predikan på det tuffa sättet – hur många skulle tänka att det nog ändå var överenskommet i förväg, inövat och inte alls spontant? (Händer upp – ni som tror så!) Hur många skulle tänka, att detta verkar ju spännande, äntligen något överraskande, radikalt och nytt här i GA kyrkan? (Händer upp – ni som tror så!)</w:t>
      </w:r>
    </w:p>
    <w:p w:rsidR="003732E6" w:rsidRDefault="003732E6" w:rsidP="003732E6">
      <w:pPr>
        <w:spacing w:line="360" w:lineRule="auto"/>
        <w:rPr>
          <w:sz w:val="28"/>
          <w:szCs w:val="28"/>
        </w:rPr>
      </w:pPr>
      <w:r>
        <w:rPr>
          <w:sz w:val="28"/>
          <w:szCs w:val="28"/>
        </w:rPr>
        <w:lastRenderedPageBreak/>
        <w:t>Sanningen är ju att varje predikan alltid egentligen ska vara en dialog-predikan. Predikantens uppgift är ju inget annat, varje gång, än att gå i närkamps-dialog med alla oss i kyrkorummet, och med de krafter som härjar i samhället och i världen.</w:t>
      </w:r>
    </w:p>
    <w:p w:rsidR="003732E6" w:rsidRDefault="003732E6" w:rsidP="003732E6">
      <w:pPr>
        <w:spacing w:line="360" w:lineRule="auto"/>
        <w:rPr>
          <w:sz w:val="28"/>
          <w:szCs w:val="28"/>
        </w:rPr>
      </w:pPr>
      <w:r>
        <w:rPr>
          <w:sz w:val="28"/>
          <w:szCs w:val="28"/>
        </w:rPr>
        <w:t xml:space="preserve">Gå i dialog med oss med budskapet om Jesus Kristus, på ett sätt som svarar upp mot våra frågor, vår oro, vår längtan och vår framtid – samtidigt som dialogen innebär att vår resa i livets och trons berg- och dalbaneland får en skjuts framåt, ger oss ännu ett lager av trygghet, av varm förvissning om mjuk tröst som når ända in i </w:t>
      </w:r>
      <w:r>
        <w:rPr>
          <w:i/>
          <w:iCs/>
          <w:sz w:val="28"/>
          <w:szCs w:val="28"/>
        </w:rPr>
        <w:t>Själens mörka natt</w:t>
      </w:r>
      <w:r>
        <w:rPr>
          <w:sz w:val="28"/>
          <w:szCs w:val="28"/>
        </w:rPr>
        <w:t xml:space="preserve">, och ger oss stilla lugn och solid tillförsikt, och grundad tilltro till </w:t>
      </w:r>
      <w:r>
        <w:rPr>
          <w:sz w:val="28"/>
          <w:szCs w:val="28"/>
          <w:u w:val="single"/>
        </w:rPr>
        <w:t>DITT eget så älskvärda liv</w:t>
      </w:r>
      <w:r>
        <w:rPr>
          <w:sz w:val="28"/>
          <w:szCs w:val="28"/>
        </w:rPr>
        <w:t xml:space="preserve"> och till de människor vi ska möta nästa dag, och dela, ibland så motsägelsefull och grym verklighet med.</w:t>
      </w:r>
    </w:p>
    <w:p w:rsidR="003732E6" w:rsidRDefault="003732E6" w:rsidP="003732E6">
      <w:pPr>
        <w:spacing w:line="360" w:lineRule="auto"/>
        <w:rPr>
          <w:sz w:val="28"/>
          <w:szCs w:val="28"/>
        </w:rPr>
      </w:pPr>
      <w:r>
        <w:rPr>
          <w:sz w:val="28"/>
          <w:szCs w:val="28"/>
        </w:rPr>
        <w:t>Ja, precis som lärjungarna så har vi ju varit med Jesus ett bra tag allihop. Vi känner varandra rätt väl. De hade känt honom i tre år – och många av oss har känt honom betydligt längre än så, sedan barnsben t o m – och det var ju inte igår. Några av oss, har kanske levt i gemenskap med honom i några år, månader, veckor – oavsett hur lång tid, om än så bara någon dag – så är vi precis som lärjungarna med honom, han känner oss, och vi tyr oss till honom. Inom parentes sagt: Jag älskar det ordet, att ty sig till någon, vilja vara med, höra samman med, lita på, ja klänga sig fast som ett nyfött barn utan att vara i vägen, och aldrig behöva vara rädd för att bli bortvisad.</w:t>
      </w:r>
    </w:p>
    <w:p w:rsidR="003732E6" w:rsidRDefault="003732E6" w:rsidP="003732E6">
      <w:pPr>
        <w:spacing w:line="360" w:lineRule="auto"/>
        <w:rPr>
          <w:sz w:val="28"/>
          <w:szCs w:val="28"/>
        </w:rPr>
      </w:pPr>
      <w:r>
        <w:rPr>
          <w:sz w:val="28"/>
          <w:szCs w:val="28"/>
        </w:rPr>
        <w:t>Och det är vi som tyr oss som får uppgifter på den här sista etappen upp till Jerusalem – några av oss ska ordna fram åsna, och ett föl, andra kanske får stämma upp körsången, Hosianna-ropen, och några andra ordnar så att palmbladen och mantlarna, alltså kläderna som blev lagda på marken, kom på rätt ställe, och någon ska inom kort gå till salen i förväg på andra våningen, andra ska bli ombedda att vaka i natten.</w:t>
      </w:r>
    </w:p>
    <w:p w:rsidR="003732E6" w:rsidRDefault="003732E6" w:rsidP="003732E6">
      <w:pPr>
        <w:spacing w:line="360" w:lineRule="auto"/>
        <w:rPr>
          <w:sz w:val="28"/>
          <w:szCs w:val="28"/>
        </w:rPr>
      </w:pPr>
      <w:r>
        <w:rPr>
          <w:sz w:val="28"/>
          <w:szCs w:val="28"/>
        </w:rPr>
        <w:lastRenderedPageBreak/>
        <w:t>Förresten, innan vi går vidare: Står det i texten att folket stod uppställda på båda sidor om Jesus, och att Jesus red fram mitt emellan dem när de ropade ”Hosianna” alltså ”Befria oss. Står det att Jesus red förbi dem, red på deras kvistar och kläder, att de stod kvar och han ensam red in i Jerusalem?</w:t>
      </w:r>
    </w:p>
    <w:p w:rsidR="003732E6" w:rsidRDefault="003732E6" w:rsidP="003732E6">
      <w:pPr>
        <w:spacing w:line="360" w:lineRule="auto"/>
        <w:rPr>
          <w:sz w:val="28"/>
          <w:szCs w:val="28"/>
        </w:rPr>
      </w:pPr>
      <w:r>
        <w:rPr>
          <w:sz w:val="28"/>
          <w:szCs w:val="28"/>
        </w:rPr>
        <w:t>Står det så i evangelietexten (invänta att alla uppfattar frågan) – eller vad står det egentligen?</w:t>
      </w:r>
    </w:p>
    <w:p w:rsidR="003732E6" w:rsidRDefault="003732E6" w:rsidP="003732E6">
      <w:pPr>
        <w:pStyle w:val="Liststycke"/>
        <w:numPr>
          <w:ilvl w:val="0"/>
          <w:numId w:val="1"/>
        </w:numPr>
        <w:spacing w:line="360" w:lineRule="auto"/>
        <w:rPr>
          <w:sz w:val="28"/>
          <w:szCs w:val="28"/>
        </w:rPr>
      </w:pPr>
      <w:r>
        <w:rPr>
          <w:sz w:val="28"/>
          <w:szCs w:val="28"/>
        </w:rPr>
        <w:t xml:space="preserve">Ja, just det, – i texten står det ”både de som gick </w:t>
      </w:r>
      <w:r>
        <w:rPr>
          <w:sz w:val="28"/>
          <w:szCs w:val="28"/>
          <w:u w:val="single"/>
        </w:rPr>
        <w:t>före och de som gick efter</w:t>
      </w:r>
      <w:r>
        <w:rPr>
          <w:sz w:val="28"/>
          <w:szCs w:val="28"/>
        </w:rPr>
        <w:t xml:space="preserve">” jublade och ropade. De som gick efter, följer alltså med honom genom kors och uppväckande till himmelsk glädje, och de som går före honom blir upplyfta av honom när de faller längs livets och trons väg. </w:t>
      </w:r>
    </w:p>
    <w:p w:rsidR="003732E6" w:rsidRDefault="003732E6" w:rsidP="003732E6">
      <w:pPr>
        <w:pStyle w:val="Liststycke"/>
        <w:numPr>
          <w:ilvl w:val="0"/>
          <w:numId w:val="1"/>
        </w:numPr>
        <w:spacing w:line="360" w:lineRule="auto"/>
        <w:rPr>
          <w:sz w:val="28"/>
          <w:szCs w:val="28"/>
        </w:rPr>
      </w:pPr>
      <w:r>
        <w:rPr>
          <w:sz w:val="28"/>
          <w:szCs w:val="28"/>
        </w:rPr>
        <w:t xml:space="preserve">Ingen av oss behöver stå </w:t>
      </w:r>
      <w:r>
        <w:rPr>
          <w:i/>
          <w:iCs/>
          <w:sz w:val="28"/>
          <w:szCs w:val="28"/>
        </w:rPr>
        <w:t>bredvid</w:t>
      </w:r>
      <w:r>
        <w:rPr>
          <w:sz w:val="28"/>
          <w:szCs w:val="28"/>
        </w:rPr>
        <w:t xml:space="preserve"> eller </w:t>
      </w:r>
      <w:r>
        <w:rPr>
          <w:i/>
          <w:iCs/>
          <w:sz w:val="28"/>
          <w:szCs w:val="28"/>
        </w:rPr>
        <w:t>bli lämnad</w:t>
      </w:r>
      <w:r>
        <w:rPr>
          <w:i/>
          <w:iCs/>
          <w:sz w:val="28"/>
          <w:szCs w:val="28"/>
        </w:rPr>
        <w:t xml:space="preserve"> ensam</w:t>
      </w:r>
      <w:r>
        <w:rPr>
          <w:sz w:val="28"/>
          <w:szCs w:val="28"/>
        </w:rPr>
        <w:t xml:space="preserve"> när Jesus kommer till oss. Jesus går aldrig bara </w:t>
      </w:r>
      <w:r>
        <w:rPr>
          <w:i/>
          <w:iCs/>
          <w:sz w:val="28"/>
          <w:szCs w:val="28"/>
        </w:rPr>
        <w:t>förbi</w:t>
      </w:r>
      <w:r>
        <w:rPr>
          <w:sz w:val="28"/>
          <w:szCs w:val="28"/>
        </w:rPr>
        <w:t xml:space="preserve"> – </w:t>
      </w:r>
      <w:r>
        <w:rPr>
          <w:sz w:val="28"/>
          <w:szCs w:val="28"/>
        </w:rPr>
        <w:t xml:space="preserve">så </w:t>
      </w:r>
      <w:r>
        <w:rPr>
          <w:sz w:val="28"/>
          <w:szCs w:val="28"/>
        </w:rPr>
        <w:t>gråt inte</w:t>
      </w:r>
      <w:r>
        <w:rPr>
          <w:sz w:val="28"/>
          <w:szCs w:val="28"/>
        </w:rPr>
        <w:t xml:space="preserve"> </w:t>
      </w:r>
      <w:r>
        <w:rPr>
          <w:sz w:val="28"/>
          <w:szCs w:val="28"/>
        </w:rPr>
        <w:t>!</w:t>
      </w:r>
    </w:p>
    <w:p w:rsidR="003732E6" w:rsidRDefault="003732E6" w:rsidP="003732E6">
      <w:pPr>
        <w:pStyle w:val="Liststycke"/>
        <w:numPr>
          <w:ilvl w:val="0"/>
          <w:numId w:val="1"/>
        </w:numPr>
        <w:spacing w:line="360" w:lineRule="auto"/>
        <w:rPr>
          <w:sz w:val="28"/>
          <w:szCs w:val="28"/>
        </w:rPr>
      </w:pPr>
      <w:r>
        <w:rPr>
          <w:sz w:val="28"/>
          <w:szCs w:val="28"/>
        </w:rPr>
        <w:t xml:space="preserve">Allt varar </w:t>
      </w:r>
      <w:r>
        <w:rPr>
          <w:sz w:val="28"/>
          <w:szCs w:val="28"/>
        </w:rPr>
        <w:t xml:space="preserve">ju </w:t>
      </w:r>
      <w:bookmarkStart w:id="0" w:name="_GoBack"/>
      <w:bookmarkEnd w:id="0"/>
      <w:r>
        <w:rPr>
          <w:sz w:val="28"/>
          <w:szCs w:val="28"/>
        </w:rPr>
        <w:t>evigt, från hav till hav!</w:t>
      </w:r>
    </w:p>
    <w:p w:rsidR="00BB26F8" w:rsidRDefault="00BB26F8"/>
    <w:sectPr w:rsidR="00BB26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47CA0"/>
    <w:multiLevelType w:val="hybridMultilevel"/>
    <w:tmpl w:val="A04872FA"/>
    <w:lvl w:ilvl="0" w:tplc="16E008C4">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E6"/>
    <w:rsid w:val="003732E6"/>
    <w:rsid w:val="00BB2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8C61A-4FBB-442B-8643-0A53D705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2E6"/>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73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3686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1</cp:revision>
  <dcterms:created xsi:type="dcterms:W3CDTF">2019-12-02T09:46:00Z</dcterms:created>
  <dcterms:modified xsi:type="dcterms:W3CDTF">2019-12-02T09:47:00Z</dcterms:modified>
</cp:coreProperties>
</file>