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16" w:rsidRPr="008B2233" w:rsidRDefault="00794416" w:rsidP="00794416">
      <w:pPr>
        <w:jc w:val="center"/>
        <w:rPr>
          <w:rFonts w:asciiTheme="minorHAnsi" w:hAnsiTheme="minorHAnsi" w:cs="Rod"/>
          <w:b/>
          <w:sz w:val="36"/>
          <w:szCs w:val="28"/>
        </w:rPr>
      </w:pPr>
      <w:r w:rsidRPr="008B2233">
        <w:rPr>
          <w:rFonts w:asciiTheme="minorHAnsi" w:hAnsiTheme="minorHAnsi" w:cs="Rod"/>
          <w:b/>
          <w:sz w:val="36"/>
          <w:szCs w:val="28"/>
        </w:rPr>
        <w:t>Läger</w:t>
      </w:r>
      <w:r w:rsidR="003B490C" w:rsidRPr="008B2233">
        <w:rPr>
          <w:rFonts w:asciiTheme="minorHAnsi" w:hAnsiTheme="minorHAnsi" w:cs="Rod"/>
          <w:b/>
          <w:sz w:val="36"/>
          <w:szCs w:val="28"/>
        </w:rPr>
        <w:t xml:space="preserve"> på </w:t>
      </w:r>
      <w:r w:rsidR="0057305F">
        <w:rPr>
          <w:rFonts w:asciiTheme="minorHAnsi" w:hAnsiTheme="minorHAnsi" w:cs="Rod"/>
          <w:b/>
          <w:sz w:val="36"/>
          <w:szCs w:val="28"/>
        </w:rPr>
        <w:t>F</w:t>
      </w:r>
      <w:r w:rsidR="003B490C" w:rsidRPr="008B2233">
        <w:rPr>
          <w:rFonts w:asciiTheme="minorHAnsi" w:hAnsiTheme="minorHAnsi" w:cs="Rod"/>
          <w:b/>
          <w:sz w:val="36"/>
          <w:szCs w:val="28"/>
        </w:rPr>
        <w:t>ärgengården</w:t>
      </w:r>
      <w:r w:rsidRPr="008B2233">
        <w:rPr>
          <w:rFonts w:asciiTheme="minorHAnsi" w:hAnsiTheme="minorHAnsi" w:cs="Rod"/>
          <w:b/>
          <w:sz w:val="36"/>
          <w:szCs w:val="28"/>
        </w:rPr>
        <w:t xml:space="preserve"> </w:t>
      </w:r>
      <w:proofErr w:type="gramStart"/>
      <w:r w:rsidR="0057305F">
        <w:rPr>
          <w:rFonts w:asciiTheme="minorHAnsi" w:hAnsiTheme="minorHAnsi" w:cs="Rod"/>
          <w:b/>
          <w:sz w:val="36"/>
          <w:szCs w:val="28"/>
        </w:rPr>
        <w:t>2-3</w:t>
      </w:r>
      <w:proofErr w:type="gramEnd"/>
      <w:r w:rsidR="0057305F">
        <w:rPr>
          <w:rFonts w:asciiTheme="minorHAnsi" w:hAnsiTheme="minorHAnsi" w:cs="Rod"/>
          <w:b/>
          <w:sz w:val="36"/>
          <w:szCs w:val="28"/>
        </w:rPr>
        <w:t xml:space="preserve"> mars</w:t>
      </w:r>
    </w:p>
    <w:p w:rsidR="00794416" w:rsidRPr="008B2233" w:rsidRDefault="00794416" w:rsidP="00794416">
      <w:pPr>
        <w:jc w:val="center"/>
        <w:rPr>
          <w:rFonts w:asciiTheme="minorHAnsi" w:hAnsiTheme="minorHAnsi" w:cs="Rod"/>
          <w:b/>
          <w:sz w:val="36"/>
          <w:szCs w:val="28"/>
        </w:rPr>
      </w:pPr>
    </w:p>
    <w:p w:rsidR="008B2233" w:rsidRDefault="008B2233" w:rsidP="00794416">
      <w:pPr>
        <w:rPr>
          <w:rFonts w:asciiTheme="minorHAnsi" w:hAnsiTheme="minorHAnsi" w:cs="Rod"/>
          <w:sz w:val="34"/>
          <w:szCs w:val="28"/>
        </w:rPr>
      </w:pPr>
    </w:p>
    <w:p w:rsidR="003B490C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Nu är det </w:t>
      </w:r>
      <w:r w:rsidR="008B2233" w:rsidRPr="008B2233">
        <w:rPr>
          <w:rFonts w:asciiTheme="minorHAnsi" w:hAnsiTheme="minorHAnsi" w:cs="Rod"/>
          <w:sz w:val="32"/>
          <w:szCs w:val="32"/>
        </w:rPr>
        <w:t>äntligen dags för vår konfirmandgrupp att åka på läger</w:t>
      </w:r>
      <w:r w:rsidR="0057305F">
        <w:rPr>
          <w:rFonts w:asciiTheme="minorHAnsi" w:hAnsiTheme="minorHAnsi" w:cs="Rod"/>
          <w:sz w:val="32"/>
          <w:szCs w:val="32"/>
        </w:rPr>
        <w:t>.</w:t>
      </w:r>
    </w:p>
    <w:p w:rsidR="007266F8" w:rsidRPr="008B2233" w:rsidRDefault="007266F8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Lägret startar </w:t>
      </w:r>
      <w:r w:rsidR="0057305F">
        <w:rPr>
          <w:rFonts w:asciiTheme="minorHAnsi" w:hAnsiTheme="minorHAnsi" w:cs="Rod"/>
          <w:sz w:val="32"/>
          <w:szCs w:val="32"/>
        </w:rPr>
        <w:t>fredag 2 mars kl. 18</w:t>
      </w:r>
      <w:r w:rsidRPr="008B2233">
        <w:rPr>
          <w:rFonts w:asciiTheme="minorHAnsi" w:hAnsiTheme="minorHAnsi" w:cs="Rod"/>
          <w:sz w:val="32"/>
          <w:szCs w:val="32"/>
        </w:rPr>
        <w:t xml:space="preserve"> på F</w:t>
      </w:r>
      <w:r w:rsidR="008B2233" w:rsidRPr="008B2233">
        <w:rPr>
          <w:rFonts w:asciiTheme="minorHAnsi" w:hAnsiTheme="minorHAnsi" w:cs="Rod"/>
          <w:sz w:val="32"/>
          <w:szCs w:val="32"/>
        </w:rPr>
        <w:t>ärgengården o</w:t>
      </w:r>
      <w:r w:rsidR="003B490C" w:rsidRPr="008B2233">
        <w:rPr>
          <w:rFonts w:asciiTheme="minorHAnsi" w:hAnsiTheme="minorHAnsi" w:cs="Rod"/>
          <w:sz w:val="32"/>
          <w:szCs w:val="32"/>
        </w:rPr>
        <w:t xml:space="preserve">ch avslutas </w:t>
      </w:r>
      <w:r w:rsidR="0057305F">
        <w:rPr>
          <w:rFonts w:asciiTheme="minorHAnsi" w:hAnsiTheme="minorHAnsi" w:cs="Rod"/>
          <w:sz w:val="32"/>
          <w:szCs w:val="32"/>
        </w:rPr>
        <w:t>på lördagen kl 15</w:t>
      </w:r>
      <w:r w:rsidR="003B490C" w:rsidRPr="008B2233">
        <w:rPr>
          <w:rFonts w:asciiTheme="minorHAnsi" w:hAnsiTheme="minorHAnsi" w:cs="Rod"/>
          <w:sz w:val="32"/>
          <w:szCs w:val="32"/>
        </w:rPr>
        <w:t xml:space="preserve">. Det kommer bli ett fullspäckat schema med </w:t>
      </w:r>
      <w:proofErr w:type="spellStart"/>
      <w:r w:rsidR="008B2233" w:rsidRPr="008B2233">
        <w:rPr>
          <w:rFonts w:asciiTheme="minorHAnsi" w:hAnsiTheme="minorHAnsi" w:cs="Rod"/>
          <w:sz w:val="32"/>
          <w:szCs w:val="32"/>
        </w:rPr>
        <w:t>k</w:t>
      </w:r>
      <w:r w:rsidR="003B490C" w:rsidRPr="008B2233">
        <w:rPr>
          <w:rFonts w:asciiTheme="minorHAnsi" w:hAnsiTheme="minorHAnsi" w:cs="Rod"/>
          <w:sz w:val="32"/>
          <w:szCs w:val="32"/>
        </w:rPr>
        <w:t>onfapass</w:t>
      </w:r>
      <w:proofErr w:type="spellEnd"/>
      <w:r w:rsidR="003B490C" w:rsidRPr="008B2233">
        <w:rPr>
          <w:rFonts w:asciiTheme="minorHAnsi" w:hAnsiTheme="minorHAnsi" w:cs="Rod"/>
          <w:sz w:val="32"/>
          <w:szCs w:val="32"/>
        </w:rPr>
        <w:t>, lek</w:t>
      </w:r>
      <w:r w:rsidR="0057305F">
        <w:rPr>
          <w:rFonts w:asciiTheme="minorHAnsi" w:hAnsiTheme="minorHAnsi" w:cs="Rod"/>
          <w:sz w:val="32"/>
          <w:szCs w:val="32"/>
        </w:rPr>
        <w:t>ar, samtal och diskussioner. Lägret börjar med att vi äter middag tillsammans så ungdomarna får gärna komma hungriga.</w:t>
      </w:r>
    </w:p>
    <w:p w:rsidR="007266F8" w:rsidRPr="008B2233" w:rsidRDefault="007266F8" w:rsidP="00794416">
      <w:pPr>
        <w:rPr>
          <w:rFonts w:asciiTheme="minorHAnsi" w:hAnsiTheme="minorHAnsi" w:cs="Rod"/>
          <w:sz w:val="32"/>
          <w:szCs w:val="32"/>
        </w:rPr>
      </w:pPr>
    </w:p>
    <w:p w:rsidR="007266F8" w:rsidRPr="008B2233" w:rsidRDefault="007266F8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Adressen till Färgengården är: </w:t>
      </w:r>
      <w:proofErr w:type="spellStart"/>
      <w:r w:rsidRPr="008B2233">
        <w:rPr>
          <w:rFonts w:asciiTheme="minorHAnsi" w:hAnsiTheme="minorHAnsi" w:cs="Rod"/>
          <w:sz w:val="32"/>
          <w:szCs w:val="32"/>
        </w:rPr>
        <w:t>Färgesundsvägen</w:t>
      </w:r>
      <w:proofErr w:type="spellEnd"/>
      <w:r w:rsidRPr="008B2233">
        <w:rPr>
          <w:rFonts w:asciiTheme="minorHAnsi" w:hAnsiTheme="minorHAnsi" w:cs="Rod"/>
          <w:sz w:val="32"/>
          <w:szCs w:val="32"/>
        </w:rPr>
        <w:t xml:space="preserve"> 35.</w:t>
      </w:r>
    </w:p>
    <w:p w:rsidR="00794416" w:rsidRPr="008B2233" w:rsidRDefault="008B2233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>En karta finns bifogad på baksidan av detta papper.</w:t>
      </w:r>
    </w:p>
    <w:p w:rsidR="00794416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</w:p>
    <w:p w:rsidR="00794416" w:rsidRPr="008B2233" w:rsidRDefault="00794416" w:rsidP="00794416">
      <w:pPr>
        <w:rPr>
          <w:rFonts w:asciiTheme="minorHAnsi" w:hAnsiTheme="minorHAnsi" w:cs="Rod"/>
          <w:b/>
          <w:sz w:val="32"/>
          <w:szCs w:val="32"/>
        </w:rPr>
      </w:pPr>
      <w:r w:rsidRPr="008B2233">
        <w:rPr>
          <w:rFonts w:asciiTheme="minorHAnsi" w:hAnsiTheme="minorHAnsi" w:cs="Rod"/>
          <w:b/>
          <w:sz w:val="32"/>
          <w:szCs w:val="32"/>
        </w:rPr>
        <w:t>Packlista.</w:t>
      </w:r>
    </w:p>
    <w:p w:rsidR="0057305F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>- Lakan, påslakan och örngott (täcken och kuddar finns</w:t>
      </w:r>
      <w:r w:rsidR="0057305F">
        <w:rPr>
          <w:rFonts w:asciiTheme="minorHAnsi" w:hAnsiTheme="minorHAnsi" w:cs="Rod"/>
          <w:sz w:val="32"/>
          <w:szCs w:val="32"/>
        </w:rPr>
        <w:t>)</w:t>
      </w:r>
    </w:p>
    <w:p w:rsidR="00794416" w:rsidRPr="008B2233" w:rsidRDefault="0057305F" w:rsidP="00794416">
      <w:pPr>
        <w:rPr>
          <w:rFonts w:asciiTheme="minorHAnsi" w:hAnsiTheme="minorHAnsi" w:cs="Rod"/>
          <w:sz w:val="32"/>
          <w:szCs w:val="32"/>
        </w:rPr>
      </w:pPr>
      <w:r>
        <w:rPr>
          <w:rFonts w:asciiTheme="minorHAnsi" w:hAnsiTheme="minorHAnsi" w:cs="Rod"/>
          <w:sz w:val="32"/>
          <w:szCs w:val="32"/>
        </w:rPr>
        <w:t xml:space="preserve">- </w:t>
      </w:r>
      <w:r w:rsidR="00794416" w:rsidRPr="008B2233">
        <w:rPr>
          <w:rFonts w:asciiTheme="minorHAnsi" w:hAnsiTheme="minorHAnsi" w:cs="Rod"/>
          <w:sz w:val="32"/>
          <w:szCs w:val="32"/>
        </w:rPr>
        <w:t xml:space="preserve">Tandborste och tandkräm </w:t>
      </w:r>
    </w:p>
    <w:p w:rsidR="00794416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- </w:t>
      </w:r>
      <w:r w:rsidR="0057305F">
        <w:rPr>
          <w:rFonts w:asciiTheme="minorHAnsi" w:hAnsiTheme="minorHAnsi" w:cs="Rod"/>
          <w:sz w:val="32"/>
          <w:szCs w:val="32"/>
        </w:rPr>
        <w:t>Varma kläder för utelek</w:t>
      </w:r>
    </w:p>
    <w:p w:rsidR="00794416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- Något att sova i </w:t>
      </w:r>
    </w:p>
    <w:p w:rsidR="003B490C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>- Godis/snacks om man vill</w:t>
      </w:r>
      <w:r w:rsidR="0057305F">
        <w:rPr>
          <w:rFonts w:asciiTheme="minorHAnsi" w:hAnsiTheme="minorHAnsi" w:cs="Rod"/>
          <w:sz w:val="32"/>
          <w:szCs w:val="32"/>
        </w:rPr>
        <w:t>. (inga nötter)</w:t>
      </w:r>
    </w:p>
    <w:p w:rsidR="00794416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- Ombyte </w:t>
      </w:r>
    </w:p>
    <w:p w:rsidR="00794416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>- Innetofflor</w:t>
      </w:r>
      <w:r w:rsidR="0057305F">
        <w:rPr>
          <w:rFonts w:asciiTheme="minorHAnsi" w:hAnsiTheme="minorHAnsi" w:cs="Rod"/>
          <w:sz w:val="32"/>
          <w:szCs w:val="32"/>
        </w:rPr>
        <w:t>/sockor</w:t>
      </w:r>
      <w:r w:rsidRPr="008B2233">
        <w:rPr>
          <w:rFonts w:asciiTheme="minorHAnsi" w:hAnsiTheme="minorHAnsi" w:cs="Rod"/>
          <w:sz w:val="32"/>
          <w:szCs w:val="32"/>
        </w:rPr>
        <w:t xml:space="preserve"> om man vill </w:t>
      </w:r>
    </w:p>
    <w:p w:rsidR="00794416" w:rsidRPr="008B2233" w:rsidRDefault="00794416" w:rsidP="00794416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>- Ev. mediciner</w:t>
      </w:r>
    </w:p>
    <w:p w:rsidR="00794416" w:rsidRPr="008B2233" w:rsidRDefault="00794416" w:rsidP="00794416">
      <w:pPr>
        <w:rPr>
          <w:rFonts w:asciiTheme="minorHAnsi" w:hAnsiTheme="minorHAnsi" w:cs="Rod"/>
          <w:b/>
          <w:sz w:val="32"/>
          <w:szCs w:val="32"/>
        </w:rPr>
      </w:pPr>
    </w:p>
    <w:p w:rsidR="00794416" w:rsidRPr="0057305F" w:rsidRDefault="00794416" w:rsidP="0057305F">
      <w:pPr>
        <w:ind w:left="1304" w:hanging="1304"/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b/>
          <w:sz w:val="32"/>
          <w:szCs w:val="32"/>
        </w:rPr>
        <w:t xml:space="preserve">Tag inte med: </w:t>
      </w:r>
      <w:r w:rsidRPr="008B2233">
        <w:rPr>
          <w:rFonts w:asciiTheme="minorHAnsi" w:hAnsiTheme="minorHAnsi" w:cs="Rod"/>
          <w:sz w:val="32"/>
          <w:szCs w:val="32"/>
        </w:rPr>
        <w:t>Energidryc</w:t>
      </w:r>
      <w:r w:rsidR="008B2233" w:rsidRPr="008B2233">
        <w:rPr>
          <w:rFonts w:asciiTheme="minorHAnsi" w:hAnsiTheme="minorHAnsi" w:cs="Rod"/>
          <w:sz w:val="32"/>
          <w:szCs w:val="32"/>
        </w:rPr>
        <w:t>k, alkohol</w:t>
      </w:r>
      <w:r w:rsidRPr="008B2233">
        <w:rPr>
          <w:rFonts w:asciiTheme="minorHAnsi" w:hAnsiTheme="minorHAnsi" w:cs="Rod"/>
          <w:sz w:val="32"/>
          <w:szCs w:val="32"/>
        </w:rPr>
        <w:t>, tobak</w:t>
      </w:r>
      <w:r w:rsidR="008B2233" w:rsidRPr="008B2233">
        <w:rPr>
          <w:rFonts w:asciiTheme="minorHAnsi" w:hAnsiTheme="minorHAnsi" w:cs="Rod"/>
          <w:sz w:val="32"/>
          <w:szCs w:val="32"/>
        </w:rPr>
        <w:t>, dator</w:t>
      </w:r>
      <w:r w:rsidRPr="008B2233">
        <w:rPr>
          <w:rFonts w:asciiTheme="minorHAnsi" w:hAnsiTheme="minorHAnsi" w:cs="Rod"/>
          <w:sz w:val="32"/>
          <w:szCs w:val="32"/>
        </w:rPr>
        <w:t>.</w:t>
      </w:r>
    </w:p>
    <w:p w:rsidR="008B2233" w:rsidRPr="008B2233" w:rsidRDefault="008B2233">
      <w:pPr>
        <w:rPr>
          <w:rFonts w:asciiTheme="minorHAnsi" w:hAnsiTheme="minorHAnsi" w:cs="Rod"/>
          <w:sz w:val="32"/>
          <w:szCs w:val="32"/>
        </w:rPr>
      </w:pPr>
    </w:p>
    <w:p w:rsidR="003B490C" w:rsidRPr="008B2233" w:rsidRDefault="003B490C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>Vid frågor eller funderingar är du välkommen att höra av dig till</w:t>
      </w:r>
      <w:r w:rsidR="0057305F">
        <w:rPr>
          <w:rFonts w:asciiTheme="minorHAnsi" w:hAnsiTheme="minorHAnsi" w:cs="Rod"/>
          <w:sz w:val="32"/>
          <w:szCs w:val="32"/>
        </w:rPr>
        <w:t xml:space="preserve"> oss ledare.</w:t>
      </w:r>
    </w:p>
    <w:p w:rsidR="0057305F" w:rsidRDefault="003B490C">
      <w:pPr>
        <w:rPr>
          <w:rFonts w:asciiTheme="minorHAnsi" w:hAnsiTheme="minorHAnsi" w:cs="Rod"/>
          <w:sz w:val="32"/>
          <w:szCs w:val="32"/>
        </w:rPr>
      </w:pPr>
      <w:r w:rsidRPr="008B2233">
        <w:rPr>
          <w:rFonts w:asciiTheme="minorHAnsi" w:hAnsiTheme="minorHAnsi" w:cs="Rod"/>
          <w:sz w:val="32"/>
          <w:szCs w:val="32"/>
        </w:rPr>
        <w:t xml:space="preserve">Lena-Carin </w:t>
      </w:r>
      <w:r w:rsidR="0057305F">
        <w:rPr>
          <w:rFonts w:asciiTheme="minorHAnsi" w:hAnsiTheme="minorHAnsi" w:cs="Rod"/>
          <w:sz w:val="32"/>
          <w:szCs w:val="32"/>
        </w:rPr>
        <w:tab/>
      </w:r>
      <w:proofErr w:type="gramStart"/>
      <w:r w:rsidRPr="008B2233">
        <w:rPr>
          <w:rFonts w:asciiTheme="minorHAnsi" w:hAnsiTheme="minorHAnsi" w:cs="Rod"/>
          <w:sz w:val="32"/>
          <w:szCs w:val="32"/>
        </w:rPr>
        <w:t>0766</w:t>
      </w:r>
      <w:r w:rsidR="008B2233">
        <w:rPr>
          <w:rFonts w:asciiTheme="minorHAnsi" w:hAnsiTheme="minorHAnsi" w:cs="Rod"/>
          <w:sz w:val="32"/>
          <w:szCs w:val="32"/>
        </w:rPr>
        <w:t>-</w:t>
      </w:r>
      <w:r w:rsidRPr="008B2233">
        <w:rPr>
          <w:rFonts w:asciiTheme="minorHAnsi" w:hAnsiTheme="minorHAnsi" w:cs="Rod"/>
          <w:sz w:val="32"/>
          <w:szCs w:val="32"/>
        </w:rPr>
        <w:t>396144</w:t>
      </w:r>
      <w:proofErr w:type="gramEnd"/>
      <w:r w:rsidRPr="008B2233">
        <w:rPr>
          <w:rFonts w:asciiTheme="minorHAnsi" w:hAnsiTheme="minorHAnsi" w:cs="Rod"/>
          <w:sz w:val="32"/>
          <w:szCs w:val="32"/>
        </w:rPr>
        <w:t xml:space="preserve">,  </w:t>
      </w:r>
    </w:p>
    <w:p w:rsidR="003B490C" w:rsidRPr="008B2233" w:rsidRDefault="0057305F">
      <w:pPr>
        <w:rPr>
          <w:rFonts w:asciiTheme="minorHAnsi" w:hAnsiTheme="minorHAnsi" w:cs="Rod"/>
          <w:sz w:val="32"/>
          <w:szCs w:val="32"/>
        </w:rPr>
      </w:pPr>
      <w:r>
        <w:rPr>
          <w:rFonts w:asciiTheme="minorHAnsi" w:hAnsiTheme="minorHAnsi" w:cs="Rod"/>
          <w:sz w:val="32"/>
          <w:szCs w:val="32"/>
        </w:rPr>
        <w:t>Erika</w:t>
      </w:r>
      <w:r w:rsidR="003B490C" w:rsidRPr="008B2233">
        <w:rPr>
          <w:rFonts w:asciiTheme="minorHAnsi" w:hAnsiTheme="minorHAnsi" w:cs="Rod"/>
          <w:sz w:val="32"/>
          <w:szCs w:val="32"/>
        </w:rPr>
        <w:t xml:space="preserve"> </w:t>
      </w:r>
      <w:r>
        <w:rPr>
          <w:rFonts w:asciiTheme="minorHAnsi" w:hAnsiTheme="minorHAnsi" w:cs="Rod"/>
          <w:sz w:val="32"/>
          <w:szCs w:val="32"/>
        </w:rPr>
        <w:tab/>
      </w:r>
      <w:r>
        <w:rPr>
          <w:rFonts w:asciiTheme="minorHAnsi" w:hAnsiTheme="minorHAnsi" w:cs="Rod"/>
          <w:sz w:val="32"/>
          <w:szCs w:val="32"/>
        </w:rPr>
        <w:tab/>
      </w:r>
      <w:proofErr w:type="gramStart"/>
      <w:r w:rsidR="003B490C" w:rsidRPr="008B2233">
        <w:rPr>
          <w:rFonts w:asciiTheme="minorHAnsi" w:hAnsiTheme="minorHAnsi" w:cs="Rod"/>
          <w:sz w:val="32"/>
          <w:szCs w:val="32"/>
        </w:rPr>
        <w:t>0766</w:t>
      </w:r>
      <w:r w:rsidR="008B2233">
        <w:rPr>
          <w:rFonts w:asciiTheme="minorHAnsi" w:hAnsiTheme="minorHAnsi" w:cs="Rod"/>
          <w:sz w:val="32"/>
          <w:szCs w:val="32"/>
        </w:rPr>
        <w:t>-</w:t>
      </w:r>
      <w:r w:rsidR="003B490C" w:rsidRPr="008B2233">
        <w:rPr>
          <w:rFonts w:asciiTheme="minorHAnsi" w:hAnsiTheme="minorHAnsi" w:cs="Rod"/>
          <w:sz w:val="32"/>
          <w:szCs w:val="32"/>
        </w:rPr>
        <w:t>396148</w:t>
      </w:r>
      <w:proofErr w:type="gramEnd"/>
      <w:r w:rsidR="003B490C" w:rsidRPr="008B2233">
        <w:rPr>
          <w:rFonts w:asciiTheme="minorHAnsi" w:hAnsiTheme="minorHAnsi" w:cs="Rod"/>
          <w:sz w:val="32"/>
          <w:szCs w:val="32"/>
        </w:rPr>
        <w:t xml:space="preserve"> </w:t>
      </w:r>
    </w:p>
    <w:p w:rsidR="00794416" w:rsidRDefault="0057305F">
      <w:pPr>
        <w:rPr>
          <w:rFonts w:asciiTheme="minorHAnsi" w:hAnsiTheme="minorHAnsi" w:cs="Rod"/>
          <w:sz w:val="32"/>
          <w:szCs w:val="32"/>
        </w:rPr>
      </w:pPr>
      <w:r>
        <w:rPr>
          <w:rFonts w:asciiTheme="minorHAnsi" w:hAnsiTheme="minorHAnsi" w:cs="Rod"/>
          <w:sz w:val="32"/>
          <w:szCs w:val="32"/>
        </w:rPr>
        <w:t>Mikael</w:t>
      </w:r>
      <w:r w:rsidR="003B490C" w:rsidRPr="008B2233">
        <w:rPr>
          <w:rFonts w:asciiTheme="minorHAnsi" w:hAnsiTheme="minorHAnsi" w:cs="Rod"/>
          <w:sz w:val="32"/>
          <w:szCs w:val="32"/>
        </w:rPr>
        <w:t xml:space="preserve"> </w:t>
      </w:r>
      <w:r>
        <w:rPr>
          <w:rFonts w:asciiTheme="minorHAnsi" w:hAnsiTheme="minorHAnsi" w:cs="Rod"/>
          <w:sz w:val="32"/>
          <w:szCs w:val="32"/>
        </w:rPr>
        <w:tab/>
      </w:r>
      <w:r>
        <w:rPr>
          <w:rFonts w:asciiTheme="minorHAnsi" w:hAnsiTheme="minorHAnsi" w:cs="Rod"/>
          <w:sz w:val="32"/>
          <w:szCs w:val="32"/>
        </w:rPr>
        <w:tab/>
      </w:r>
      <w:proofErr w:type="gramStart"/>
      <w:r w:rsidR="003B490C" w:rsidRPr="008B2233">
        <w:rPr>
          <w:rFonts w:asciiTheme="minorHAnsi" w:hAnsiTheme="minorHAnsi" w:cs="Rod"/>
          <w:sz w:val="32"/>
          <w:szCs w:val="32"/>
        </w:rPr>
        <w:t>0766</w:t>
      </w:r>
      <w:r w:rsidR="008B2233">
        <w:rPr>
          <w:rFonts w:asciiTheme="minorHAnsi" w:hAnsiTheme="minorHAnsi" w:cs="Rod"/>
          <w:sz w:val="32"/>
          <w:szCs w:val="32"/>
        </w:rPr>
        <w:t>-</w:t>
      </w:r>
      <w:r w:rsidR="003B490C" w:rsidRPr="008B2233">
        <w:rPr>
          <w:rFonts w:asciiTheme="minorHAnsi" w:hAnsiTheme="minorHAnsi" w:cs="Rod"/>
          <w:sz w:val="32"/>
          <w:szCs w:val="32"/>
        </w:rPr>
        <w:t>396140</w:t>
      </w:r>
      <w:proofErr w:type="gramEnd"/>
    </w:p>
    <w:p w:rsidR="0057305F" w:rsidRDefault="0057305F">
      <w:pPr>
        <w:rPr>
          <w:rFonts w:asciiTheme="minorHAnsi" w:hAnsiTheme="minorHAnsi" w:cs="Rod"/>
          <w:sz w:val="32"/>
          <w:szCs w:val="32"/>
        </w:rPr>
      </w:pPr>
      <w:proofErr w:type="gramStart"/>
      <w:r>
        <w:rPr>
          <w:rFonts w:asciiTheme="minorHAnsi" w:hAnsiTheme="minorHAnsi" w:cs="Rod"/>
          <w:sz w:val="32"/>
          <w:szCs w:val="32"/>
        </w:rPr>
        <w:t xml:space="preserve">Jonas  </w:t>
      </w:r>
      <w:r>
        <w:rPr>
          <w:rFonts w:asciiTheme="minorHAnsi" w:hAnsiTheme="minorHAnsi" w:cs="Rod"/>
          <w:sz w:val="32"/>
          <w:szCs w:val="32"/>
        </w:rPr>
        <w:tab/>
      </w:r>
      <w:proofErr w:type="gramEnd"/>
      <w:r>
        <w:rPr>
          <w:rFonts w:asciiTheme="minorHAnsi" w:hAnsiTheme="minorHAnsi" w:cs="Rod"/>
          <w:sz w:val="32"/>
          <w:szCs w:val="32"/>
        </w:rPr>
        <w:tab/>
        <w:t>0766-396 107</w:t>
      </w:r>
    </w:p>
    <w:p w:rsidR="0057305F" w:rsidRPr="008B2233" w:rsidRDefault="0057305F">
      <w:pPr>
        <w:rPr>
          <w:rFonts w:asciiTheme="minorHAnsi" w:hAnsiTheme="minorHAnsi" w:cs="Rod"/>
          <w:sz w:val="32"/>
          <w:szCs w:val="32"/>
        </w:rPr>
      </w:pPr>
      <w:r>
        <w:rPr>
          <w:rFonts w:asciiTheme="minorHAnsi" w:hAnsiTheme="minorHAnsi" w:cs="Rod"/>
          <w:sz w:val="32"/>
          <w:szCs w:val="32"/>
        </w:rPr>
        <w:t xml:space="preserve">Anders </w:t>
      </w:r>
      <w:r>
        <w:rPr>
          <w:rFonts w:asciiTheme="minorHAnsi" w:hAnsiTheme="minorHAnsi" w:cs="Rod"/>
          <w:sz w:val="32"/>
          <w:szCs w:val="32"/>
        </w:rPr>
        <w:tab/>
      </w:r>
      <w:r>
        <w:rPr>
          <w:rFonts w:asciiTheme="minorHAnsi" w:hAnsiTheme="minorHAnsi" w:cs="Rod"/>
          <w:sz w:val="32"/>
          <w:szCs w:val="32"/>
        </w:rPr>
        <w:tab/>
      </w:r>
      <w:proofErr w:type="gramStart"/>
      <w:r>
        <w:rPr>
          <w:rFonts w:asciiTheme="minorHAnsi" w:hAnsiTheme="minorHAnsi" w:cs="Rod"/>
          <w:sz w:val="32"/>
          <w:szCs w:val="32"/>
        </w:rPr>
        <w:t>0766-396 191</w:t>
      </w:r>
      <w:proofErr w:type="gramEnd"/>
    </w:p>
    <w:p w:rsidR="008B2233" w:rsidRPr="008B2233" w:rsidRDefault="0057305F">
      <w:pPr>
        <w:rPr>
          <w:rFonts w:cs="Rod"/>
          <w:sz w:val="32"/>
          <w:szCs w:val="32"/>
        </w:rPr>
      </w:pPr>
      <w:r w:rsidRPr="008B2233">
        <w:rPr>
          <w:rFonts w:asciiTheme="minorHAnsi" w:hAnsiTheme="minorHAnsi" w:cs="Ro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B2C441" wp14:editId="171FE72E">
            <wp:simplePos x="0" y="0"/>
            <wp:positionH relativeFrom="column">
              <wp:posOffset>4234180</wp:posOffset>
            </wp:positionH>
            <wp:positionV relativeFrom="paragraph">
              <wp:posOffset>121920</wp:posOffset>
            </wp:positionV>
            <wp:extent cx="1952625" cy="733425"/>
            <wp:effectExtent l="0" t="0" r="9525" b="0"/>
            <wp:wrapNone/>
            <wp:docPr id="2" name="Bildobjekt 2" descr="C:\Users\Joel\Desktop\Bilder\Alingså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\Desktop\Bilder\Alingsås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233" w:rsidRDefault="008B2233">
      <w:pPr>
        <w:rPr>
          <w:rFonts w:cs="Rod"/>
          <w:sz w:val="32"/>
        </w:rPr>
      </w:pPr>
    </w:p>
    <w:p w:rsidR="0057305F" w:rsidRDefault="0057305F">
      <w:pPr>
        <w:rPr>
          <w:rFonts w:cs="Rod"/>
          <w:sz w:val="32"/>
        </w:rPr>
      </w:pPr>
    </w:p>
    <w:p w:rsidR="0057305F" w:rsidRDefault="0057305F">
      <w:pPr>
        <w:rPr>
          <w:rFonts w:cs="Rod"/>
          <w:sz w:val="32"/>
        </w:rPr>
      </w:pPr>
    </w:p>
    <w:p w:rsidR="0057305F" w:rsidRPr="008B2233" w:rsidRDefault="0057305F">
      <w:pPr>
        <w:rPr>
          <w:rFonts w:cs="Rod"/>
          <w:sz w:val="32"/>
        </w:rPr>
      </w:pPr>
      <w:bookmarkStart w:id="0" w:name="_GoBack"/>
      <w:bookmarkEnd w:id="0"/>
    </w:p>
    <w:p w:rsidR="008B2233" w:rsidRPr="008B2233" w:rsidRDefault="008B2233">
      <w:pPr>
        <w:rPr>
          <w:rFonts w:cs="Rod"/>
          <w:sz w:val="32"/>
        </w:rPr>
      </w:pPr>
      <w:r w:rsidRPr="008B2233">
        <w:rPr>
          <w:rFonts w:ascii="Blue Highway" w:hAnsi="Blue Highway" w:cs="Rod"/>
          <w:noProof/>
          <w:sz w:val="30"/>
          <w:szCs w:val="28"/>
        </w:rPr>
        <w:drawing>
          <wp:anchor distT="0" distB="0" distL="114300" distR="114300" simplePos="0" relativeHeight="251658240" behindDoc="1" locked="0" layoutInCell="1" allowOverlap="1" wp14:anchorId="08C3FB50" wp14:editId="618CDB44">
            <wp:simplePos x="0" y="0"/>
            <wp:positionH relativeFrom="margin">
              <wp:posOffset>595630</wp:posOffset>
            </wp:positionH>
            <wp:positionV relativeFrom="paragraph">
              <wp:posOffset>266700</wp:posOffset>
            </wp:positionV>
            <wp:extent cx="4467225" cy="5966500"/>
            <wp:effectExtent l="0" t="0" r="0" b="0"/>
            <wp:wrapNone/>
            <wp:docPr id="1" name="Bildobjekt 1" descr="C:\Users\Joel\Desktop\Bilder\Kick Off\ef9cb642-51f1-43cb-8b6b-0855af595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Desktop\Bilder\Kick Off\ef9cb642-51f1-43cb-8b6b-0855af5953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233" w:rsidRPr="008B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16"/>
    <w:rsid w:val="00053C2F"/>
    <w:rsid w:val="003B490C"/>
    <w:rsid w:val="0057305F"/>
    <w:rsid w:val="00615705"/>
    <w:rsid w:val="007266F8"/>
    <w:rsid w:val="00794416"/>
    <w:rsid w:val="008B2233"/>
    <w:rsid w:val="00DA3AF6"/>
    <w:rsid w:val="00E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26C5"/>
  <w15:chartTrackingRefBased/>
  <w15:docId w15:val="{29B49AD0-7556-4ADB-A688-2163D50E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223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23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Hjort</dc:creator>
  <cp:keywords/>
  <dc:description/>
  <cp:lastModifiedBy>Lena-Carin Ängslycke</cp:lastModifiedBy>
  <cp:revision>2</cp:revision>
  <cp:lastPrinted>2018-02-27T14:25:00Z</cp:lastPrinted>
  <dcterms:created xsi:type="dcterms:W3CDTF">2018-02-28T10:01:00Z</dcterms:created>
  <dcterms:modified xsi:type="dcterms:W3CDTF">2018-02-28T10:01:00Z</dcterms:modified>
</cp:coreProperties>
</file>