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57" w:rsidRDefault="005E1E57" w:rsidP="005E1E57">
      <w:pPr>
        <w:ind w:right="-851"/>
      </w:pPr>
    </w:p>
    <w:p w:rsidR="005E1E57" w:rsidRPr="005E1E57" w:rsidRDefault="005E1E57" w:rsidP="005E1E57">
      <w:pPr>
        <w:ind w:right="-851"/>
        <w:rPr>
          <w:rFonts w:ascii="Edwardian Script ITC" w:hAnsi="Edwardian Script ITC"/>
          <w:sz w:val="72"/>
          <w:szCs w:val="72"/>
        </w:rPr>
      </w:pPr>
      <w:r>
        <w:rPr>
          <w:rFonts w:ascii="Edwardian Script ITC" w:hAnsi="Edwardian Script ITC"/>
          <w:sz w:val="72"/>
          <w:szCs w:val="72"/>
        </w:rPr>
        <w:t xml:space="preserve">                    </w:t>
      </w:r>
      <w:r w:rsidR="00794266">
        <w:rPr>
          <w:rFonts w:ascii="Edwardian Script ITC" w:hAnsi="Edwardian Script ITC"/>
          <w:sz w:val="72"/>
          <w:szCs w:val="72"/>
        </w:rPr>
        <w:t xml:space="preserve"> </w:t>
      </w:r>
      <w:r>
        <w:rPr>
          <w:rFonts w:ascii="Edwardian Script ITC" w:hAnsi="Edwardian Script ITC"/>
          <w:sz w:val="72"/>
          <w:szCs w:val="72"/>
        </w:rPr>
        <w:t xml:space="preserve"> </w:t>
      </w:r>
      <w:r w:rsidRPr="005E1E57">
        <w:rPr>
          <w:rFonts w:ascii="Edwardian Script ITC" w:hAnsi="Edwardian Script ITC"/>
          <w:sz w:val="72"/>
          <w:szCs w:val="72"/>
        </w:rPr>
        <w:t>Gamla kyrkan</w:t>
      </w:r>
    </w:p>
    <w:p w:rsidR="00556BD4" w:rsidRDefault="00D87F3A" w:rsidP="00556BD4">
      <w:pPr>
        <w:spacing w:after="0"/>
        <w:ind w:right="-851"/>
      </w:pPr>
      <w:r>
        <w:rPr>
          <w:noProof/>
          <w:color w:val="D75029"/>
          <w:lang w:eastAsia="sv-SE"/>
        </w:rPr>
        <w:drawing>
          <wp:inline distT="0" distB="0" distL="0" distR="0" wp14:anchorId="2013FFB5" wp14:editId="3A45945A">
            <wp:extent cx="4410075" cy="3780066"/>
            <wp:effectExtent l="266700" t="266700" r="257175" b="259080"/>
            <wp:docPr id="1" name="Bildobjekt 1" descr="Kävlinge gamla kyrka : Klicka för att öppna i nytt fönster.">
              <a:hlinkClick xmlns:a="http://schemas.openxmlformats.org/drawingml/2006/main" r:id="rId5" tooltip="&quot;Kävlinge gamla kyrka : Klicka för att öppna i nytt fönst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ävlinge gamla kyrka : Klicka för att öppna i nytt fönster.">
                      <a:hlinkClick r:id="rId5" tooltip="&quot;Kävlinge gamla kyrka : Klicka för att öppna i nytt fönst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12" cy="37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921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E1E57">
        <w:t xml:space="preserve">  </w:t>
      </w:r>
      <w:r>
        <w:t xml:space="preserve">Foto </w:t>
      </w:r>
      <w:proofErr w:type="spellStart"/>
      <w:r>
        <w:t>Hedmann-Gade</w:t>
      </w:r>
      <w:proofErr w:type="spellEnd"/>
      <w:r>
        <w:t xml:space="preserve"> </w:t>
      </w:r>
      <w:r w:rsidR="00556BD4">
        <w:t xml:space="preserve"> </w:t>
      </w:r>
    </w:p>
    <w:p w:rsidR="00D14F86" w:rsidRDefault="00556BD4" w:rsidP="00556BD4">
      <w:pPr>
        <w:spacing w:after="0"/>
        <w:ind w:right="-851"/>
      </w:pPr>
      <w:r>
        <w:tab/>
      </w:r>
      <w:r>
        <w:tab/>
      </w:r>
      <w:r>
        <w:tab/>
      </w:r>
      <w:r>
        <w:tab/>
      </w:r>
      <w:r>
        <w:tab/>
        <w:t xml:space="preserve">                           Å</w:t>
      </w:r>
      <w:r w:rsidR="00D87F3A">
        <w:t>r ?</w:t>
      </w:r>
    </w:p>
    <w:p w:rsidR="00D87F3A" w:rsidRDefault="00D87F3A" w:rsidP="00556BD4">
      <w:pPr>
        <w:ind w:right="-284"/>
      </w:pPr>
      <w:r>
        <w:rPr>
          <w:noProof/>
          <w:color w:val="D75029"/>
          <w:lang w:eastAsia="sv-SE"/>
        </w:rPr>
        <w:drawing>
          <wp:inline distT="0" distB="0" distL="0" distR="0">
            <wp:extent cx="4467225" cy="3266659"/>
            <wp:effectExtent l="304800" t="304800" r="295275" b="295910"/>
            <wp:docPr id="2" name="Bildobjekt 2" descr="Kävlinge gamla kyrka : Klicka för att öppna i nytt fönster.">
              <a:hlinkClick xmlns:a="http://schemas.openxmlformats.org/drawingml/2006/main" r:id="rId8" tooltip="&quot;Kävlinge gamla kyrka : Klicka för att öppna i nytt fönst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ävlinge gamla kyrka : Klicka för att öppna i nytt fönster.">
                      <a:hlinkClick r:id="rId8" tooltip="&quot;Kävlinge gamla kyrka : Klicka för att öppna i nytt fönst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69" cy="32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Foto och år ?</w:t>
      </w:r>
    </w:p>
    <w:p w:rsidR="005E1E57" w:rsidRDefault="005E1E57" w:rsidP="005E1E57">
      <w:pPr>
        <w:spacing w:after="0"/>
        <w:ind w:right="-1417"/>
      </w:pPr>
    </w:p>
    <w:p w:rsidR="005E1E57" w:rsidRDefault="005E1E57" w:rsidP="005E1E57">
      <w:pPr>
        <w:spacing w:after="0"/>
        <w:ind w:right="-1417"/>
      </w:pPr>
    </w:p>
    <w:p w:rsidR="005E1E57" w:rsidRDefault="005E1E57" w:rsidP="005E1E57">
      <w:pPr>
        <w:spacing w:after="0"/>
        <w:ind w:right="-1417"/>
      </w:pPr>
    </w:p>
    <w:p w:rsidR="005E1E57" w:rsidRDefault="00D87F3A" w:rsidP="005E1E57">
      <w:pPr>
        <w:spacing w:after="0"/>
        <w:ind w:right="-1417"/>
      </w:pPr>
      <w:r>
        <w:rPr>
          <w:noProof/>
          <w:color w:val="D75029"/>
          <w:lang w:eastAsia="sv-SE"/>
        </w:rPr>
        <w:drawing>
          <wp:inline distT="0" distB="0" distL="0" distR="0" wp14:anchorId="7FE44C1B" wp14:editId="7448B439">
            <wp:extent cx="4486275" cy="3381615"/>
            <wp:effectExtent l="304800" t="304800" r="295275" b="314325"/>
            <wp:docPr id="3" name="Bildobjekt 3" descr="Kävlinge gamla kyrka : Klicka för att öppna i nytt fönster.">
              <a:hlinkClick xmlns:a="http://schemas.openxmlformats.org/drawingml/2006/main" r:id="rId11" tooltip="&quot;Kävlinge gamla kyrka : Klicka för att öppna i nytt fönst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ävlinge gamla kyrka : Klicka för att öppna i nytt fönster.">
                      <a:hlinkClick r:id="rId11" tooltip="&quot;Kävlinge gamla kyrka : Klicka för att öppna i nytt fönst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90" cy="3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Foto Oscar Halldin </w:t>
      </w:r>
    </w:p>
    <w:p w:rsidR="00D87F3A" w:rsidRDefault="005E1E57" w:rsidP="005E1E57">
      <w:pPr>
        <w:spacing w:after="0"/>
        <w:ind w:left="6520" w:right="-1417"/>
      </w:pPr>
      <w:r>
        <w:t xml:space="preserve">                         </w:t>
      </w:r>
      <w:r w:rsidR="00556BD4">
        <w:t xml:space="preserve">     Å</w:t>
      </w:r>
      <w:r w:rsidR="00D87F3A">
        <w:t xml:space="preserve">r 1904 </w:t>
      </w:r>
      <w:r>
        <w:t>– 1906</w:t>
      </w:r>
    </w:p>
    <w:p w:rsidR="00794266" w:rsidRDefault="00556BD4" w:rsidP="005E1E57">
      <w:pPr>
        <w:spacing w:after="0"/>
        <w:ind w:left="6520" w:right="-1417"/>
      </w:pPr>
      <w:r>
        <w:t xml:space="preserve">                       </w:t>
      </w:r>
      <w:bookmarkStart w:id="0" w:name="_GoBack"/>
      <w:bookmarkEnd w:id="0"/>
      <w:r>
        <w:t>(Glasplåt som gått i sönder)</w:t>
      </w:r>
    </w:p>
    <w:p w:rsidR="00794266" w:rsidRDefault="00794266" w:rsidP="005E1E57">
      <w:pPr>
        <w:spacing w:after="0"/>
        <w:ind w:left="6520" w:right="-1417"/>
      </w:pPr>
    </w:p>
    <w:p w:rsidR="00794266" w:rsidRDefault="00D87F3A" w:rsidP="00794266">
      <w:pPr>
        <w:spacing w:after="0"/>
        <w:ind w:right="-993"/>
      </w:pPr>
      <w:r>
        <w:rPr>
          <w:noProof/>
          <w:color w:val="D75029"/>
          <w:lang w:eastAsia="sv-SE"/>
        </w:rPr>
        <w:drawing>
          <wp:inline distT="0" distB="0" distL="0" distR="0" wp14:anchorId="04535697" wp14:editId="0C2D96C1">
            <wp:extent cx="4343400" cy="3100101"/>
            <wp:effectExtent l="304800" t="304800" r="304800" b="309880"/>
            <wp:docPr id="4" name="Bildobjekt 4" descr="Kävlinge gamla kyrka : Klicka för att öppna i nytt fönster.">
              <a:hlinkClick xmlns:a="http://schemas.openxmlformats.org/drawingml/2006/main" r:id="rId14" tooltip="&quot;Kävlinge gamla kyrka : Klicka för att öppna i nytt fönst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ävlinge gamla kyrka : Klicka för att öppna i nytt fönster.">
                      <a:hlinkClick r:id="rId14" tooltip="&quot;Kävlinge gamla kyrka : Klicka för att öppna i nytt fönst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5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23" cy="31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Foto </w:t>
      </w:r>
      <w:proofErr w:type="spellStart"/>
      <w:r>
        <w:t>Hedmann-Gade</w:t>
      </w:r>
      <w:proofErr w:type="spellEnd"/>
      <w:r>
        <w:t xml:space="preserve"> </w:t>
      </w:r>
    </w:p>
    <w:p w:rsidR="00D87F3A" w:rsidRDefault="00794266" w:rsidP="00794266">
      <w:pPr>
        <w:spacing w:after="0"/>
        <w:ind w:left="5216" w:right="-993" w:firstLine="1304"/>
      </w:pPr>
      <w:r>
        <w:t xml:space="preserve">                           </w:t>
      </w:r>
      <w:r w:rsidR="00556BD4">
        <w:t>Å</w:t>
      </w:r>
      <w:r w:rsidR="00D87F3A">
        <w:t>r 1918</w:t>
      </w:r>
    </w:p>
    <w:p w:rsidR="00D87F3A" w:rsidRDefault="00D87F3A"/>
    <w:p w:rsidR="00794266" w:rsidRDefault="00794266"/>
    <w:p w:rsidR="00794266" w:rsidRDefault="00794266"/>
    <w:p w:rsidR="00794266" w:rsidRDefault="00D87F3A" w:rsidP="00794266">
      <w:pPr>
        <w:spacing w:after="0"/>
        <w:ind w:right="-851"/>
      </w:pPr>
      <w:r>
        <w:rPr>
          <w:noProof/>
          <w:color w:val="D75029"/>
          <w:lang w:eastAsia="sv-SE"/>
        </w:rPr>
        <w:lastRenderedPageBreak/>
        <w:drawing>
          <wp:inline distT="0" distB="0" distL="0" distR="0" wp14:anchorId="76B1EA9E" wp14:editId="228295C1">
            <wp:extent cx="4276725" cy="3416821"/>
            <wp:effectExtent l="304800" t="304800" r="295275" b="298450"/>
            <wp:docPr id="6" name="Bildobjekt 6" descr="Kävlinge gamla kyrka : Klicka för att öppna i nytt fönster.">
              <a:hlinkClick xmlns:a="http://schemas.openxmlformats.org/drawingml/2006/main" r:id="rId17" tooltip="&quot;Kävlinge gamla kyrka : Klicka för att öppna i nytt fönst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ävlinge gamla kyrka : Klicka för att öppna i nytt fönster.">
                      <a:hlinkClick r:id="rId17" tooltip="&quot;Kävlinge gamla kyrka : Klicka för att öppna i nytt fönst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58" cy="34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Foto </w:t>
      </w:r>
      <w:proofErr w:type="spellStart"/>
      <w:r>
        <w:t>Hedmann-Gade</w:t>
      </w:r>
      <w:proofErr w:type="spellEnd"/>
      <w:r>
        <w:t xml:space="preserve"> </w:t>
      </w:r>
    </w:p>
    <w:p w:rsidR="00D87F3A" w:rsidRDefault="00794266" w:rsidP="00794266">
      <w:pPr>
        <w:spacing w:after="0"/>
        <w:ind w:right="-851"/>
      </w:pPr>
      <w:r>
        <w:t xml:space="preserve">                                                                                                                                                            </w:t>
      </w:r>
      <w:r w:rsidR="00556BD4">
        <w:t>Å</w:t>
      </w:r>
      <w:r w:rsidR="00D87F3A">
        <w:t>r 1918</w:t>
      </w:r>
    </w:p>
    <w:p w:rsidR="00D87F3A" w:rsidRDefault="00D87F3A"/>
    <w:p w:rsidR="00794266" w:rsidRDefault="00794266"/>
    <w:p w:rsidR="008612F8" w:rsidRPr="008612F8" w:rsidRDefault="008612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</w:t>
      </w:r>
      <w:r w:rsidRPr="008612F8">
        <w:rPr>
          <w:rFonts w:ascii="Bookman Old Style" w:hAnsi="Bookman Old Style"/>
        </w:rPr>
        <w:t>Gamla kyrkan var stängd under åren 1897 – 1957.</w:t>
      </w:r>
    </w:p>
    <w:p w:rsidR="00794266" w:rsidRPr="008612F8" w:rsidRDefault="00794266">
      <w:pPr>
        <w:rPr>
          <w:rFonts w:ascii="Bookman Old Style" w:hAnsi="Bookman Old Style"/>
        </w:rPr>
      </w:pPr>
    </w:p>
    <w:p w:rsidR="008612F8" w:rsidRPr="008612F8" w:rsidRDefault="008612F8">
      <w:pPr>
        <w:rPr>
          <w:rFonts w:ascii="Bookman Old Style" w:hAnsi="Bookman Old Style"/>
        </w:rPr>
      </w:pPr>
    </w:p>
    <w:p w:rsidR="008612F8" w:rsidRP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Default="008612F8">
      <w:pPr>
        <w:rPr>
          <w:rFonts w:ascii="Bookman Old Style" w:hAnsi="Bookman Old Style"/>
        </w:rPr>
      </w:pPr>
    </w:p>
    <w:p w:rsidR="008612F8" w:rsidRPr="008612F8" w:rsidRDefault="008612F8">
      <w:pPr>
        <w:rPr>
          <w:rFonts w:ascii="Bookman Old Style" w:hAnsi="Bookman Old Style"/>
        </w:rPr>
      </w:pPr>
    </w:p>
    <w:p w:rsidR="00D87F3A" w:rsidRDefault="008612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Källa:  Riksantikvarieämbetet </w:t>
      </w:r>
    </w:p>
    <w:p w:rsidR="008612F8" w:rsidRPr="008612F8" w:rsidRDefault="008612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Upphovsrätten är utgången</w:t>
      </w:r>
    </w:p>
    <w:sectPr w:rsidR="008612F8" w:rsidRPr="008612F8" w:rsidSect="00556BD4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3A"/>
    <w:rsid w:val="000341D3"/>
    <w:rsid w:val="00203CF5"/>
    <w:rsid w:val="003769A6"/>
    <w:rsid w:val="004F2C84"/>
    <w:rsid w:val="00556BD4"/>
    <w:rsid w:val="005E1E57"/>
    <w:rsid w:val="00794266"/>
    <w:rsid w:val="008612F8"/>
    <w:rsid w:val="00BC3472"/>
    <w:rsid w:val="00D14F86"/>
    <w:rsid w:val="00D87F3A"/>
    <w:rsid w:val="00E7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7F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7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7F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7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mb.raa.se/cocoon/bild/kont-0d614060684c3565098026363026661b240d6f81?form_name=searchresult&amp;form_action=fetch&amp;id=16000200056598&amp;offset=2" TargetMode="External"/><Relationship Id="rId13" Type="http://schemas.microsoft.com/office/2007/relationships/hdphoto" Target="media/hdphoto3.wdp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openxmlformats.org/officeDocument/2006/relationships/hyperlink" Target="http://kmb.raa.se/cocoon/bild/kont-0d614060684c3565098026363026661b240d6f81?form_name=searchresult&amp;form_action=fetch&amp;id=16000200056604&amp;offset=7" TargetMode="Externa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kmb.raa.se/cocoon/bild/kont-0d614060684c3565098026363026661b240d6f81?form_name=searchresult&amp;form_action=fetch&amp;id=16000200056597&amp;offset=4" TargetMode="External"/><Relationship Id="rId5" Type="http://schemas.openxmlformats.org/officeDocument/2006/relationships/hyperlink" Target="http://kmb.raa.se/cocoon/bild/kont-0d614060684c3565098026363026661b240d6f81?form_name=searchresult&amp;form_action=fetch&amp;id=16000200056600&amp;offset=3" TargetMode="External"/><Relationship Id="rId15" Type="http://schemas.openxmlformats.org/officeDocument/2006/relationships/image" Target="media/image4.jpe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kmb.raa.se/cocoon/bild/kont-0d614060684c3565098026363026661b240d6f81?form_name=searchresult&amp;form_action=fetch&amp;id=16000200056605&amp;offset=8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97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Åsa-Mari Nilsson</dc:creator>
  <cp:lastModifiedBy>Åsa-Mari Nilsson</cp:lastModifiedBy>
  <cp:revision>8</cp:revision>
  <cp:lastPrinted>2016-07-27T09:25:00Z</cp:lastPrinted>
  <dcterms:created xsi:type="dcterms:W3CDTF">2016-05-19T08:44:00Z</dcterms:created>
  <dcterms:modified xsi:type="dcterms:W3CDTF">2016-08-08T09:38:00Z</dcterms:modified>
</cp:coreProperties>
</file>