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C2" w:rsidRPr="00981FC2" w:rsidRDefault="00981FC2" w:rsidP="00981FC2">
      <w:pPr>
        <w:spacing w:after="0" w:line="240" w:lineRule="auto"/>
        <w:rPr>
          <w:rFonts w:ascii="Times New Roman" w:eastAsia="Times New Roman" w:hAnsi="Times New Roman" w:cs="Times New Roman"/>
          <w:sz w:val="24"/>
          <w:szCs w:val="24"/>
          <w:lang w:eastAsia="sv-SE"/>
        </w:rPr>
      </w:pPr>
    </w:p>
    <w:tbl>
      <w:tblPr>
        <w:tblpPr w:leftFromText="187" w:rightFromText="187" w:horzAnchor="margin" w:tblpXSpec="right" w:tblpYSpec="top"/>
        <w:tblW w:w="4632"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8617"/>
      </w:tblGrid>
      <w:tr w:rsidR="00A811E9" w:rsidRPr="00981FC2" w:rsidTr="00A811E9">
        <w:tc>
          <w:tcPr>
            <w:tcW w:w="5000" w:type="pct"/>
          </w:tcPr>
          <w:p w:rsidR="00BB7EA5" w:rsidRDefault="00BB7EA5" w:rsidP="00A811E9">
            <w:pPr>
              <w:spacing w:after="0" w:line="240" w:lineRule="auto"/>
              <w:rPr>
                <w:rFonts w:ascii="Times New Roman" w:eastAsia="Times New Roman" w:hAnsi="Times New Roman" w:cs="Times New Roman"/>
                <w:sz w:val="24"/>
                <w:szCs w:val="24"/>
                <w:lang w:eastAsia="sv-SE"/>
              </w:rPr>
            </w:pPr>
          </w:p>
          <w:p w:rsidR="00042838" w:rsidRDefault="00042838" w:rsidP="00A811E9">
            <w:pPr>
              <w:spacing w:after="0" w:line="240" w:lineRule="auto"/>
              <w:rPr>
                <w:rFonts w:ascii="Times New Roman" w:eastAsia="Times New Roman" w:hAnsi="Times New Roman" w:cs="Times New Roman"/>
                <w:sz w:val="24"/>
                <w:szCs w:val="24"/>
                <w:lang w:eastAsia="sv-SE"/>
              </w:rPr>
            </w:pPr>
          </w:p>
          <w:p w:rsidR="00042838" w:rsidRDefault="00042838" w:rsidP="00A811E9">
            <w:pPr>
              <w:spacing w:after="0" w:line="240" w:lineRule="auto"/>
              <w:rPr>
                <w:rFonts w:ascii="Times New Roman" w:eastAsia="Times New Roman" w:hAnsi="Times New Roman" w:cs="Times New Roman"/>
                <w:sz w:val="24"/>
                <w:szCs w:val="24"/>
                <w:lang w:eastAsia="sv-SE"/>
              </w:rPr>
            </w:pPr>
          </w:p>
          <w:p w:rsidR="00042838" w:rsidRDefault="00042838" w:rsidP="00A811E9">
            <w:pPr>
              <w:spacing w:after="0" w:line="240" w:lineRule="auto"/>
              <w:rPr>
                <w:rFonts w:ascii="Times New Roman" w:eastAsia="Times New Roman" w:hAnsi="Times New Roman" w:cs="Times New Roman"/>
                <w:sz w:val="24"/>
                <w:szCs w:val="24"/>
                <w:lang w:eastAsia="sv-SE"/>
              </w:rPr>
            </w:pPr>
          </w:p>
          <w:p w:rsidR="00042838" w:rsidRDefault="00042838" w:rsidP="00A811E9">
            <w:pPr>
              <w:spacing w:after="0" w:line="240" w:lineRule="auto"/>
              <w:rPr>
                <w:rFonts w:ascii="Times New Roman" w:eastAsia="Times New Roman" w:hAnsi="Times New Roman" w:cs="Times New Roman"/>
                <w:sz w:val="24"/>
                <w:szCs w:val="24"/>
                <w:lang w:eastAsia="sv-SE"/>
              </w:rPr>
            </w:pPr>
          </w:p>
          <w:p w:rsidR="00042838" w:rsidRDefault="00042838" w:rsidP="00A811E9">
            <w:pPr>
              <w:spacing w:after="0" w:line="240" w:lineRule="auto"/>
              <w:rPr>
                <w:rFonts w:ascii="Times New Roman" w:eastAsia="Times New Roman" w:hAnsi="Times New Roman" w:cs="Times New Roman"/>
                <w:sz w:val="24"/>
                <w:szCs w:val="24"/>
                <w:lang w:eastAsia="sv-SE"/>
              </w:rPr>
            </w:pPr>
          </w:p>
          <w:p w:rsidR="00042838" w:rsidRPr="00BB7EA5" w:rsidRDefault="00042838" w:rsidP="00A811E9">
            <w:pPr>
              <w:spacing w:after="0" w:line="240" w:lineRule="auto"/>
              <w:rPr>
                <w:rFonts w:ascii="Times New Roman" w:eastAsia="Times New Roman" w:hAnsi="Times New Roman" w:cs="Times New Roman"/>
                <w:sz w:val="24"/>
                <w:szCs w:val="24"/>
                <w:lang w:eastAsia="sv-SE"/>
              </w:rPr>
            </w:pPr>
          </w:p>
        </w:tc>
      </w:tr>
      <w:tr w:rsidR="00A811E9" w:rsidRPr="00981FC2" w:rsidTr="00A811E9">
        <w:tc>
          <w:tcPr>
            <w:tcW w:w="5000" w:type="pct"/>
          </w:tcPr>
          <w:sdt>
            <w:sdtPr>
              <w:rPr>
                <w:rFonts w:ascii="Times New Roman" w:eastAsia="Times New Roman" w:hAnsi="Times New Roman"/>
                <w:b/>
                <w:sz w:val="40"/>
                <w:szCs w:val="40"/>
              </w:rPr>
              <w:alias w:val="Rubrik"/>
              <w:id w:val="13406919"/>
              <w:placeholder>
                <w:docPart w:val="2EFC3E72740B4BCB9B51F61D28A5821F"/>
              </w:placeholder>
              <w:dataBinding w:prefixMappings="xmlns:ns0='http://schemas.openxmlformats.org/package/2006/metadata/core-properties' xmlns:ns1='http://purl.org/dc/elements/1.1/'" w:xpath="/ns0:coreProperties[1]/ns1:title[1]" w:storeItemID="{6C3C8BC8-F283-45AE-878A-BAB7291924A1}"/>
              <w:text/>
            </w:sdtPr>
            <w:sdtEndPr/>
            <w:sdtContent>
              <w:p w:rsidR="00042838" w:rsidRDefault="00042838" w:rsidP="00042838">
                <w:pPr>
                  <w:pStyle w:val="Ingetavstnd"/>
                  <w:rPr>
                    <w:rFonts w:asciiTheme="majorHAnsi" w:eastAsiaTheme="majorEastAsia" w:hAnsiTheme="majorHAnsi" w:cstheme="majorBidi"/>
                    <w:color w:val="4F81BD" w:themeColor="accent1"/>
                    <w:sz w:val="80"/>
                    <w:szCs w:val="80"/>
                  </w:rPr>
                </w:pPr>
                <w:r w:rsidRPr="00A811E9">
                  <w:rPr>
                    <w:rFonts w:ascii="Times New Roman" w:eastAsia="Times New Roman" w:hAnsi="Times New Roman"/>
                    <w:b/>
                    <w:sz w:val="40"/>
                    <w:szCs w:val="40"/>
                  </w:rPr>
                  <w:t xml:space="preserve">Plan mot diskriminering och kränkande behandling </w:t>
                </w:r>
                <w:r>
                  <w:rPr>
                    <w:rFonts w:ascii="Times New Roman" w:eastAsia="Times New Roman" w:hAnsi="Times New Roman"/>
                    <w:b/>
                    <w:sz w:val="40"/>
                    <w:szCs w:val="40"/>
                  </w:rPr>
                  <w:t>samt likabehandlingsplan för Öckerö församlings förskolor</w:t>
                </w:r>
              </w:p>
            </w:sdtContent>
          </w:sdt>
          <w:p w:rsidR="00042838" w:rsidRPr="00981FC2" w:rsidRDefault="00042838" w:rsidP="00BB36D3">
            <w:pPr>
              <w:spacing w:after="0" w:line="240" w:lineRule="auto"/>
              <w:rPr>
                <w:rFonts w:ascii="Cambria" w:eastAsia="Times New Roman" w:hAnsi="Cambria" w:cs="Times New Roman"/>
                <w:sz w:val="72"/>
                <w:szCs w:val="72"/>
              </w:rPr>
            </w:pPr>
            <w:r>
              <w:rPr>
                <w:lang w:eastAsia="sv-SE"/>
              </w:rPr>
              <w:t xml:space="preserve">Rev. september </w:t>
            </w:r>
            <w:r w:rsidR="00724E79">
              <w:rPr>
                <w:lang w:eastAsia="sv-SE"/>
              </w:rPr>
              <w:t>2015</w:t>
            </w:r>
          </w:p>
        </w:tc>
      </w:tr>
      <w:tr w:rsidR="00A811E9" w:rsidRPr="00981FC2" w:rsidTr="00042838">
        <w:trPr>
          <w:trHeight w:val="883"/>
        </w:trPr>
        <w:tc>
          <w:tcPr>
            <w:tcW w:w="5000" w:type="pct"/>
            <w:vAlign w:val="center"/>
          </w:tcPr>
          <w:p w:rsidR="00042838" w:rsidRPr="00981FC2" w:rsidRDefault="00724E79" w:rsidP="00042838">
            <w:pPr>
              <w:spacing w:after="0" w:line="240" w:lineRule="auto"/>
              <w:rPr>
                <w:rFonts w:ascii="Calibri" w:eastAsia="Times New Roman" w:hAnsi="Calibri" w:cs="Times New Roman"/>
                <w:sz w:val="40"/>
                <w:szCs w:val="40"/>
              </w:rPr>
            </w:pPr>
            <w:r>
              <w:rPr>
                <w:rFonts w:ascii="Calibri" w:eastAsia="Times New Roman" w:hAnsi="Calibri" w:cs="Times New Roman"/>
                <w:sz w:val="40"/>
                <w:szCs w:val="40"/>
              </w:rPr>
              <w:t>2015-2016</w:t>
            </w:r>
          </w:p>
        </w:tc>
      </w:tr>
      <w:tr w:rsidR="00A811E9" w:rsidRPr="00981FC2" w:rsidTr="00042838">
        <w:trPr>
          <w:trHeight w:val="4885"/>
        </w:trPr>
        <w:tc>
          <w:tcPr>
            <w:tcW w:w="5000" w:type="pct"/>
            <w:vAlign w:val="center"/>
          </w:tcPr>
          <w:p w:rsidR="00042838" w:rsidRDefault="00042838" w:rsidP="00042838">
            <w:pPr>
              <w:spacing w:after="0" w:line="240" w:lineRule="auto"/>
              <w:jc w:val="center"/>
              <w:outlineLvl w:val="0"/>
              <w:rPr>
                <w:rFonts w:ascii="Times New Roman" w:eastAsia="Times New Roman" w:hAnsi="Times New Roman" w:cs="Times New Roman"/>
                <w:color w:val="D9D9D9" w:themeColor="background1" w:themeShade="D9"/>
                <w:sz w:val="32"/>
                <w:szCs w:val="32"/>
                <w:lang w:eastAsia="sv-SE"/>
              </w:rPr>
            </w:pPr>
          </w:p>
          <w:p w:rsidR="00042838" w:rsidRDefault="00042838" w:rsidP="00042838">
            <w:pPr>
              <w:spacing w:after="0" w:line="240" w:lineRule="auto"/>
              <w:jc w:val="center"/>
              <w:outlineLvl w:val="0"/>
              <w:rPr>
                <w:rFonts w:ascii="Times New Roman" w:eastAsia="Times New Roman" w:hAnsi="Times New Roman" w:cs="Times New Roman"/>
                <w:color w:val="D9D9D9" w:themeColor="background1" w:themeShade="D9"/>
                <w:sz w:val="32"/>
                <w:szCs w:val="32"/>
                <w:lang w:eastAsia="sv-SE"/>
              </w:rPr>
            </w:pPr>
            <w:r>
              <w:rPr>
                <w:rFonts w:ascii="Times New Roman" w:eastAsia="Times New Roman" w:hAnsi="Times New Roman" w:cs="Times New Roman"/>
                <w:b/>
                <w:noProof/>
                <w:sz w:val="40"/>
                <w:szCs w:val="40"/>
                <w:lang w:eastAsia="sv-SE"/>
              </w:rPr>
              <w:drawing>
                <wp:anchor distT="0" distB="0" distL="114300" distR="114300" simplePos="0" relativeHeight="251664384" behindDoc="1" locked="0" layoutInCell="1" allowOverlap="1" wp14:anchorId="2A3CF8D3" wp14:editId="002275D2">
                  <wp:simplePos x="0" y="0"/>
                  <wp:positionH relativeFrom="column">
                    <wp:posOffset>832485</wp:posOffset>
                  </wp:positionH>
                  <wp:positionV relativeFrom="paragraph">
                    <wp:posOffset>-97155</wp:posOffset>
                  </wp:positionV>
                  <wp:extent cx="3552825" cy="3095625"/>
                  <wp:effectExtent l="0" t="0" r="9525" b="952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00178604.JPG"/>
                          <pic:cNvPicPr/>
                        </pic:nvPicPr>
                        <pic:blipFill>
                          <a:blip r:embed="rId10">
                            <a:extLst>
                              <a:ext uri="{28A0092B-C50C-407E-A947-70E740481C1C}">
                                <a14:useLocalDpi xmlns:a14="http://schemas.microsoft.com/office/drawing/2010/main" val="0"/>
                              </a:ext>
                            </a:extLst>
                          </a:blip>
                          <a:stretch>
                            <a:fillRect/>
                          </a:stretch>
                        </pic:blipFill>
                        <pic:spPr>
                          <a:xfrm>
                            <a:off x="0" y="0"/>
                            <a:ext cx="3552825" cy="3095625"/>
                          </a:xfrm>
                          <a:prstGeom prst="rect">
                            <a:avLst/>
                          </a:prstGeom>
                        </pic:spPr>
                      </pic:pic>
                    </a:graphicData>
                  </a:graphic>
                  <wp14:sizeRelH relativeFrom="page">
                    <wp14:pctWidth>0</wp14:pctWidth>
                  </wp14:sizeRelH>
                  <wp14:sizeRelV relativeFrom="page">
                    <wp14:pctHeight>0</wp14:pctHeight>
                  </wp14:sizeRelV>
                </wp:anchor>
              </w:drawing>
            </w:r>
          </w:p>
          <w:p w:rsidR="00042838" w:rsidRDefault="00042838" w:rsidP="00042838">
            <w:pPr>
              <w:spacing w:after="0" w:line="240" w:lineRule="auto"/>
              <w:jc w:val="center"/>
              <w:outlineLvl w:val="0"/>
              <w:rPr>
                <w:rFonts w:ascii="Times New Roman" w:eastAsia="Times New Roman" w:hAnsi="Times New Roman" w:cs="Times New Roman"/>
                <w:color w:val="D9D9D9" w:themeColor="background1" w:themeShade="D9"/>
                <w:sz w:val="32"/>
                <w:szCs w:val="32"/>
                <w:lang w:eastAsia="sv-SE"/>
              </w:rPr>
            </w:pPr>
          </w:p>
          <w:p w:rsidR="00042838" w:rsidRDefault="00042838" w:rsidP="00042838">
            <w:pPr>
              <w:spacing w:after="0" w:line="240" w:lineRule="auto"/>
              <w:jc w:val="center"/>
              <w:outlineLvl w:val="0"/>
              <w:rPr>
                <w:rFonts w:ascii="Times New Roman" w:eastAsia="Times New Roman" w:hAnsi="Times New Roman" w:cs="Times New Roman"/>
                <w:color w:val="D9D9D9" w:themeColor="background1" w:themeShade="D9"/>
                <w:sz w:val="32"/>
                <w:szCs w:val="32"/>
                <w:lang w:eastAsia="sv-SE"/>
              </w:rPr>
            </w:pPr>
          </w:p>
          <w:p w:rsidR="00042838" w:rsidRPr="00AC00BA" w:rsidRDefault="00042838" w:rsidP="00042838">
            <w:pPr>
              <w:spacing w:after="0" w:line="240" w:lineRule="auto"/>
              <w:jc w:val="center"/>
              <w:outlineLvl w:val="0"/>
              <w:rPr>
                <w:rFonts w:ascii="Times New Roman" w:eastAsia="Times New Roman" w:hAnsi="Times New Roman" w:cs="Times New Roman"/>
                <w:color w:val="D9D9D9" w:themeColor="background1" w:themeShade="D9"/>
                <w:sz w:val="32"/>
                <w:szCs w:val="32"/>
                <w:lang w:eastAsia="sv-SE"/>
              </w:rPr>
            </w:pPr>
            <w:r w:rsidRPr="00AC00BA">
              <w:rPr>
                <w:rFonts w:ascii="Times New Roman" w:eastAsia="Times New Roman" w:hAnsi="Times New Roman" w:cs="Times New Roman"/>
                <w:color w:val="D9D9D9" w:themeColor="background1" w:themeShade="D9"/>
                <w:sz w:val="32"/>
                <w:szCs w:val="32"/>
                <w:lang w:eastAsia="sv-SE"/>
              </w:rPr>
              <w:t>Allt vad ni vill att</w:t>
            </w:r>
          </w:p>
          <w:p w:rsidR="00042838" w:rsidRPr="00AC00BA" w:rsidRDefault="00042838" w:rsidP="00042838">
            <w:pPr>
              <w:spacing w:after="0" w:line="240" w:lineRule="auto"/>
              <w:jc w:val="center"/>
              <w:outlineLvl w:val="0"/>
              <w:rPr>
                <w:rFonts w:ascii="Times New Roman" w:eastAsia="Times New Roman" w:hAnsi="Times New Roman" w:cs="Times New Roman"/>
                <w:color w:val="D9D9D9" w:themeColor="background1" w:themeShade="D9"/>
                <w:sz w:val="32"/>
                <w:szCs w:val="32"/>
                <w:lang w:eastAsia="sv-SE"/>
              </w:rPr>
            </w:pPr>
            <w:r w:rsidRPr="00AC00BA">
              <w:rPr>
                <w:rFonts w:ascii="Times New Roman" w:eastAsia="Times New Roman" w:hAnsi="Times New Roman" w:cs="Times New Roman"/>
                <w:color w:val="D9D9D9" w:themeColor="background1" w:themeShade="D9"/>
                <w:sz w:val="32"/>
                <w:szCs w:val="32"/>
                <w:lang w:eastAsia="sv-SE"/>
              </w:rPr>
              <w:t>andra skall göra för er</w:t>
            </w:r>
          </w:p>
          <w:p w:rsidR="00042838" w:rsidRPr="00AC00BA" w:rsidRDefault="00042838" w:rsidP="00042838">
            <w:pPr>
              <w:spacing w:after="0" w:line="240" w:lineRule="auto"/>
              <w:jc w:val="center"/>
              <w:outlineLvl w:val="0"/>
              <w:rPr>
                <w:rFonts w:ascii="Times New Roman" w:eastAsia="Times New Roman" w:hAnsi="Times New Roman" w:cs="Times New Roman"/>
                <w:color w:val="D9D9D9" w:themeColor="background1" w:themeShade="D9"/>
                <w:sz w:val="32"/>
                <w:szCs w:val="32"/>
                <w:lang w:eastAsia="sv-SE"/>
              </w:rPr>
            </w:pPr>
            <w:proofErr w:type="gramStart"/>
            <w:r w:rsidRPr="00AC00BA">
              <w:rPr>
                <w:rFonts w:ascii="Times New Roman" w:eastAsia="Times New Roman" w:hAnsi="Times New Roman" w:cs="Times New Roman"/>
                <w:color w:val="D9D9D9" w:themeColor="background1" w:themeShade="D9"/>
                <w:sz w:val="32"/>
                <w:szCs w:val="32"/>
                <w:lang w:eastAsia="sv-SE"/>
              </w:rPr>
              <w:t>skall ni också göra för dem.</w:t>
            </w:r>
            <w:proofErr w:type="gramEnd"/>
          </w:p>
          <w:p w:rsidR="00042838" w:rsidRPr="00AC00BA" w:rsidRDefault="00042838" w:rsidP="00042838">
            <w:pPr>
              <w:spacing w:after="0" w:line="240" w:lineRule="auto"/>
              <w:jc w:val="center"/>
              <w:rPr>
                <w:rFonts w:ascii="Times New Roman" w:eastAsia="Times New Roman" w:hAnsi="Times New Roman" w:cs="Times New Roman"/>
                <w:color w:val="D9D9D9" w:themeColor="background1" w:themeShade="D9"/>
                <w:sz w:val="32"/>
                <w:szCs w:val="32"/>
                <w:lang w:eastAsia="sv-SE"/>
              </w:rPr>
            </w:pPr>
          </w:p>
          <w:p w:rsidR="00042838" w:rsidRPr="00AC00BA" w:rsidRDefault="00042838" w:rsidP="00042838">
            <w:pPr>
              <w:spacing w:after="0" w:line="240" w:lineRule="auto"/>
              <w:jc w:val="center"/>
              <w:rPr>
                <w:rFonts w:ascii="Times New Roman" w:eastAsia="Times New Roman" w:hAnsi="Times New Roman" w:cs="Times New Roman"/>
                <w:color w:val="D9D9D9" w:themeColor="background1" w:themeShade="D9"/>
                <w:sz w:val="32"/>
                <w:szCs w:val="32"/>
                <w:lang w:eastAsia="sv-SE"/>
              </w:rPr>
            </w:pPr>
            <w:r w:rsidRPr="00AC00BA">
              <w:rPr>
                <w:rFonts w:ascii="Times New Roman" w:eastAsia="Times New Roman" w:hAnsi="Times New Roman" w:cs="Times New Roman"/>
                <w:color w:val="D9D9D9" w:themeColor="background1" w:themeShade="D9"/>
                <w:sz w:val="32"/>
                <w:szCs w:val="32"/>
                <w:lang w:eastAsia="sv-SE"/>
              </w:rPr>
              <w:t>Gyllene regeln. Matt 7:12</w:t>
            </w:r>
          </w:p>
          <w:p w:rsidR="00981FC2" w:rsidRPr="00981FC2" w:rsidRDefault="00981FC2" w:rsidP="00042838">
            <w:pPr>
              <w:spacing w:after="0" w:line="240" w:lineRule="auto"/>
              <w:rPr>
                <w:rFonts w:ascii="Calibri" w:eastAsia="Times New Roman" w:hAnsi="Calibri" w:cs="Times New Roman"/>
                <w:sz w:val="28"/>
                <w:szCs w:val="28"/>
              </w:rPr>
            </w:pPr>
          </w:p>
        </w:tc>
      </w:tr>
    </w:tbl>
    <w:p w:rsidR="00981FC2" w:rsidRPr="00981FC2" w:rsidRDefault="00981FC2" w:rsidP="00981FC2">
      <w:pPr>
        <w:spacing w:after="0" w:line="240" w:lineRule="auto"/>
        <w:rPr>
          <w:rFonts w:ascii="Times New Roman" w:eastAsia="Times New Roman" w:hAnsi="Times New Roman" w:cs="Times New Roman"/>
          <w:sz w:val="24"/>
          <w:szCs w:val="24"/>
          <w:lang w:eastAsia="sv-SE"/>
        </w:rPr>
      </w:pPr>
    </w:p>
    <w:p w:rsidR="00E319E8" w:rsidRDefault="00981FC2">
      <w:pPr>
        <w:rPr>
          <w:rFonts w:ascii="Times New Roman" w:eastAsia="Times New Roman" w:hAnsi="Times New Roman" w:cs="Times New Roman"/>
          <w:b/>
          <w:bCs/>
          <w:kern w:val="36"/>
          <w:sz w:val="40"/>
          <w:szCs w:val="40"/>
          <w:lang w:eastAsia="sv-SE"/>
        </w:rPr>
      </w:pPr>
      <w:r w:rsidRPr="00981FC2">
        <w:rPr>
          <w:rFonts w:ascii="Times New Roman" w:eastAsia="Times New Roman" w:hAnsi="Times New Roman" w:cs="Times New Roman"/>
          <w:b/>
          <w:bCs/>
          <w:kern w:val="36"/>
          <w:sz w:val="48"/>
          <w:szCs w:val="48"/>
          <w:lang w:eastAsia="sv-SE"/>
        </w:rPr>
        <w:br w:type="page"/>
      </w:r>
      <w:r w:rsidRPr="00E319E8">
        <w:rPr>
          <w:rFonts w:ascii="Times New Roman" w:eastAsia="Times New Roman" w:hAnsi="Times New Roman" w:cs="Times New Roman"/>
          <w:b/>
          <w:bCs/>
          <w:kern w:val="36"/>
          <w:sz w:val="40"/>
          <w:szCs w:val="40"/>
          <w:lang w:eastAsia="sv-SE"/>
        </w:rPr>
        <w:lastRenderedPageBreak/>
        <w:t>Innehållsförteckning</w:t>
      </w:r>
    </w:p>
    <w:p w:rsidR="00DE520B" w:rsidRPr="00DE520B" w:rsidRDefault="00DE520B">
      <w:pPr>
        <w:rPr>
          <w:rFonts w:ascii="Times New Roman" w:eastAsia="Times New Roman" w:hAnsi="Times New Roman" w:cs="Times New Roman"/>
          <w:bCs/>
          <w:kern w:val="36"/>
          <w:sz w:val="40"/>
          <w:szCs w:val="40"/>
          <w:lang w:eastAsia="sv-SE"/>
        </w:rPr>
      </w:pPr>
    </w:p>
    <w:p w:rsidR="00E319E8" w:rsidRPr="00DE520B" w:rsidRDefault="00E319E8">
      <w:pPr>
        <w:rPr>
          <w:rFonts w:ascii="Times New Roman" w:eastAsia="Times New Roman" w:hAnsi="Times New Roman" w:cs="Times New Roman"/>
          <w:bCs/>
          <w:kern w:val="36"/>
          <w:sz w:val="32"/>
          <w:szCs w:val="32"/>
          <w:lang w:eastAsia="sv-SE"/>
        </w:rPr>
      </w:pPr>
      <w:r w:rsidRPr="00DE520B">
        <w:rPr>
          <w:rFonts w:ascii="Times New Roman" w:eastAsia="Times New Roman" w:hAnsi="Times New Roman" w:cs="Times New Roman"/>
          <w:bCs/>
          <w:kern w:val="36"/>
          <w:sz w:val="32"/>
          <w:szCs w:val="32"/>
          <w:lang w:eastAsia="sv-SE"/>
        </w:rPr>
        <w:t>3</w:t>
      </w:r>
      <w:r w:rsidRPr="00DE520B">
        <w:rPr>
          <w:rFonts w:ascii="Times New Roman" w:eastAsia="Times New Roman" w:hAnsi="Times New Roman" w:cs="Times New Roman"/>
          <w:bCs/>
          <w:kern w:val="36"/>
          <w:sz w:val="32"/>
          <w:szCs w:val="32"/>
          <w:lang w:eastAsia="sv-SE"/>
        </w:rPr>
        <w:tab/>
        <w:t>Likabehandlingslagen</w:t>
      </w:r>
    </w:p>
    <w:p w:rsidR="00E319E8" w:rsidRPr="00DE520B" w:rsidRDefault="00E319E8" w:rsidP="00E319E8">
      <w:pPr>
        <w:ind w:left="1304" w:hanging="1304"/>
        <w:rPr>
          <w:rFonts w:ascii="Times New Roman" w:eastAsia="Times New Roman" w:hAnsi="Times New Roman" w:cs="Times New Roman"/>
          <w:bCs/>
          <w:kern w:val="36"/>
          <w:sz w:val="32"/>
          <w:szCs w:val="32"/>
          <w:lang w:eastAsia="sv-SE"/>
        </w:rPr>
      </w:pPr>
      <w:r w:rsidRPr="00DE520B">
        <w:rPr>
          <w:rFonts w:ascii="Times New Roman" w:eastAsia="Times New Roman" w:hAnsi="Times New Roman" w:cs="Times New Roman"/>
          <w:bCs/>
          <w:kern w:val="36"/>
          <w:sz w:val="32"/>
          <w:szCs w:val="32"/>
          <w:lang w:eastAsia="sv-SE"/>
        </w:rPr>
        <w:t>4</w:t>
      </w:r>
      <w:r w:rsidRPr="00DE520B">
        <w:rPr>
          <w:rFonts w:ascii="Times New Roman" w:eastAsia="Times New Roman" w:hAnsi="Times New Roman" w:cs="Times New Roman"/>
          <w:bCs/>
          <w:kern w:val="36"/>
          <w:sz w:val="32"/>
          <w:szCs w:val="32"/>
          <w:lang w:eastAsia="sv-SE"/>
        </w:rPr>
        <w:tab/>
        <w:t>Öckerö församlings förskolors plan mot diskriminering mot kränkande behandling</w:t>
      </w:r>
    </w:p>
    <w:p w:rsidR="00DA1055" w:rsidRPr="00DE520B" w:rsidRDefault="00DA1055" w:rsidP="00DA1055">
      <w:pPr>
        <w:rPr>
          <w:rFonts w:ascii="Times New Roman" w:eastAsia="Times New Roman" w:hAnsi="Times New Roman" w:cs="Times New Roman"/>
          <w:bCs/>
          <w:kern w:val="36"/>
          <w:sz w:val="32"/>
          <w:szCs w:val="32"/>
          <w:lang w:eastAsia="sv-SE"/>
        </w:rPr>
      </w:pPr>
      <w:r w:rsidRPr="00DE520B">
        <w:rPr>
          <w:rFonts w:ascii="Times New Roman" w:eastAsia="Times New Roman" w:hAnsi="Times New Roman" w:cs="Times New Roman"/>
          <w:bCs/>
          <w:kern w:val="36"/>
          <w:sz w:val="32"/>
          <w:szCs w:val="32"/>
          <w:lang w:eastAsia="sv-SE"/>
        </w:rPr>
        <w:tab/>
        <w:t>Kvalitetssäkring</w:t>
      </w:r>
    </w:p>
    <w:p w:rsidR="00E319E8" w:rsidRPr="00DE520B" w:rsidRDefault="00F1785B" w:rsidP="00E319E8">
      <w:pPr>
        <w:ind w:left="1304" w:hanging="1304"/>
        <w:rPr>
          <w:rFonts w:ascii="Times New Roman" w:eastAsia="Times New Roman" w:hAnsi="Times New Roman" w:cs="Times New Roman"/>
          <w:bCs/>
          <w:kern w:val="36"/>
          <w:sz w:val="32"/>
          <w:szCs w:val="32"/>
          <w:lang w:eastAsia="sv-SE"/>
        </w:rPr>
      </w:pPr>
      <w:r w:rsidRPr="00DE520B">
        <w:rPr>
          <w:rFonts w:ascii="Times New Roman" w:eastAsia="Times New Roman" w:hAnsi="Times New Roman" w:cs="Times New Roman"/>
          <w:bCs/>
          <w:kern w:val="36"/>
          <w:sz w:val="32"/>
          <w:szCs w:val="32"/>
          <w:lang w:eastAsia="sv-SE"/>
        </w:rPr>
        <w:t>5</w:t>
      </w:r>
      <w:r w:rsidRPr="00DE520B">
        <w:rPr>
          <w:rFonts w:ascii="Times New Roman" w:eastAsia="Times New Roman" w:hAnsi="Times New Roman" w:cs="Times New Roman"/>
          <w:bCs/>
          <w:kern w:val="36"/>
          <w:sz w:val="32"/>
          <w:szCs w:val="32"/>
          <w:lang w:eastAsia="sv-SE"/>
        </w:rPr>
        <w:tab/>
        <w:t>F</w:t>
      </w:r>
      <w:r w:rsidR="00E319E8" w:rsidRPr="00DE520B">
        <w:rPr>
          <w:rFonts w:ascii="Times New Roman" w:eastAsia="Times New Roman" w:hAnsi="Times New Roman" w:cs="Times New Roman"/>
          <w:bCs/>
          <w:kern w:val="36"/>
          <w:sz w:val="32"/>
          <w:szCs w:val="32"/>
          <w:lang w:eastAsia="sv-SE"/>
        </w:rPr>
        <w:t>rämjande arbetet</w:t>
      </w:r>
    </w:p>
    <w:p w:rsidR="00E319E8" w:rsidRPr="00DE520B" w:rsidRDefault="00E319E8" w:rsidP="00E319E8">
      <w:pPr>
        <w:ind w:left="1304" w:hanging="1304"/>
        <w:rPr>
          <w:rFonts w:ascii="Times New Roman" w:eastAsia="Times New Roman" w:hAnsi="Times New Roman" w:cs="Times New Roman"/>
          <w:bCs/>
          <w:kern w:val="36"/>
          <w:sz w:val="32"/>
          <w:szCs w:val="32"/>
          <w:lang w:eastAsia="sv-SE"/>
        </w:rPr>
      </w:pPr>
      <w:r w:rsidRPr="00DE520B">
        <w:rPr>
          <w:rFonts w:ascii="Times New Roman" w:eastAsia="Times New Roman" w:hAnsi="Times New Roman" w:cs="Times New Roman"/>
          <w:bCs/>
          <w:kern w:val="36"/>
          <w:sz w:val="32"/>
          <w:szCs w:val="32"/>
          <w:lang w:eastAsia="sv-SE"/>
        </w:rPr>
        <w:t>6</w:t>
      </w:r>
      <w:r w:rsidRPr="00DE520B">
        <w:rPr>
          <w:rFonts w:ascii="Times New Roman" w:eastAsia="Times New Roman" w:hAnsi="Times New Roman" w:cs="Times New Roman"/>
          <w:bCs/>
          <w:kern w:val="36"/>
          <w:sz w:val="32"/>
          <w:szCs w:val="32"/>
          <w:lang w:eastAsia="sv-SE"/>
        </w:rPr>
        <w:tab/>
        <w:t>Kartläggning</w:t>
      </w:r>
    </w:p>
    <w:p w:rsidR="00E319E8" w:rsidRPr="00DE520B" w:rsidRDefault="00E319E8" w:rsidP="00E319E8">
      <w:pPr>
        <w:ind w:left="1304" w:hanging="1304"/>
        <w:rPr>
          <w:rFonts w:ascii="Times New Roman" w:eastAsia="Times New Roman" w:hAnsi="Times New Roman" w:cs="Times New Roman"/>
          <w:bCs/>
          <w:kern w:val="36"/>
          <w:sz w:val="32"/>
          <w:szCs w:val="32"/>
          <w:lang w:eastAsia="sv-SE"/>
        </w:rPr>
      </w:pPr>
      <w:r w:rsidRPr="00DE520B">
        <w:rPr>
          <w:rFonts w:ascii="Times New Roman" w:eastAsia="Times New Roman" w:hAnsi="Times New Roman" w:cs="Times New Roman"/>
          <w:bCs/>
          <w:kern w:val="36"/>
          <w:sz w:val="32"/>
          <w:szCs w:val="32"/>
          <w:lang w:eastAsia="sv-SE"/>
        </w:rPr>
        <w:t>7</w:t>
      </w:r>
      <w:r w:rsidRPr="00DE520B">
        <w:rPr>
          <w:rFonts w:ascii="Times New Roman" w:eastAsia="Times New Roman" w:hAnsi="Times New Roman" w:cs="Times New Roman"/>
          <w:bCs/>
          <w:kern w:val="36"/>
          <w:sz w:val="32"/>
          <w:szCs w:val="32"/>
          <w:lang w:eastAsia="sv-SE"/>
        </w:rPr>
        <w:tab/>
        <w:t>Förebygga</w:t>
      </w:r>
    </w:p>
    <w:p w:rsidR="00E319E8" w:rsidRPr="00DE520B" w:rsidRDefault="00E319E8" w:rsidP="00E319E8">
      <w:pPr>
        <w:ind w:left="1304" w:hanging="1304"/>
        <w:rPr>
          <w:rFonts w:ascii="Times New Roman" w:eastAsia="Times New Roman" w:hAnsi="Times New Roman" w:cs="Times New Roman"/>
          <w:bCs/>
          <w:kern w:val="36"/>
          <w:sz w:val="32"/>
          <w:szCs w:val="32"/>
          <w:lang w:eastAsia="sv-SE"/>
        </w:rPr>
      </w:pPr>
      <w:r w:rsidRPr="00DE520B">
        <w:rPr>
          <w:rFonts w:ascii="Times New Roman" w:eastAsia="Times New Roman" w:hAnsi="Times New Roman" w:cs="Times New Roman"/>
          <w:bCs/>
          <w:kern w:val="36"/>
          <w:sz w:val="32"/>
          <w:szCs w:val="32"/>
          <w:lang w:eastAsia="sv-SE"/>
        </w:rPr>
        <w:t>8</w:t>
      </w:r>
      <w:r w:rsidRPr="00DE520B">
        <w:rPr>
          <w:rFonts w:ascii="Times New Roman" w:eastAsia="Times New Roman" w:hAnsi="Times New Roman" w:cs="Times New Roman"/>
          <w:bCs/>
          <w:kern w:val="36"/>
          <w:sz w:val="32"/>
          <w:szCs w:val="32"/>
          <w:lang w:eastAsia="sv-SE"/>
        </w:rPr>
        <w:tab/>
        <w:t>Upptäcka och utreda</w:t>
      </w:r>
    </w:p>
    <w:p w:rsidR="00E319E8" w:rsidRPr="00DE520B" w:rsidRDefault="00E319E8" w:rsidP="00E319E8">
      <w:pPr>
        <w:ind w:left="1304" w:hanging="1304"/>
        <w:rPr>
          <w:rFonts w:ascii="Times New Roman" w:eastAsia="Times New Roman" w:hAnsi="Times New Roman" w:cs="Times New Roman"/>
          <w:bCs/>
          <w:kern w:val="36"/>
          <w:sz w:val="32"/>
          <w:szCs w:val="32"/>
          <w:lang w:eastAsia="sv-SE"/>
        </w:rPr>
      </w:pPr>
      <w:r w:rsidRPr="00DE520B">
        <w:rPr>
          <w:rFonts w:ascii="Times New Roman" w:eastAsia="Times New Roman" w:hAnsi="Times New Roman" w:cs="Times New Roman"/>
          <w:bCs/>
          <w:kern w:val="36"/>
          <w:sz w:val="32"/>
          <w:szCs w:val="32"/>
          <w:lang w:eastAsia="sv-SE"/>
        </w:rPr>
        <w:t>9</w:t>
      </w:r>
      <w:r w:rsidRPr="00DE520B">
        <w:rPr>
          <w:rFonts w:ascii="Times New Roman" w:eastAsia="Times New Roman" w:hAnsi="Times New Roman" w:cs="Times New Roman"/>
          <w:bCs/>
          <w:kern w:val="36"/>
          <w:sz w:val="32"/>
          <w:szCs w:val="32"/>
          <w:lang w:eastAsia="sv-SE"/>
        </w:rPr>
        <w:tab/>
        <w:t>Utvärdering och revidering</w:t>
      </w:r>
    </w:p>
    <w:p w:rsidR="00E319E8" w:rsidRPr="00DE520B" w:rsidRDefault="00E319E8" w:rsidP="00E319E8">
      <w:pPr>
        <w:ind w:left="1304" w:hanging="1304"/>
        <w:rPr>
          <w:rFonts w:ascii="Times New Roman" w:eastAsia="Times New Roman" w:hAnsi="Times New Roman" w:cs="Times New Roman"/>
          <w:bCs/>
          <w:kern w:val="36"/>
          <w:sz w:val="32"/>
          <w:szCs w:val="32"/>
          <w:lang w:eastAsia="sv-SE"/>
        </w:rPr>
      </w:pPr>
      <w:r w:rsidRPr="00DE520B">
        <w:rPr>
          <w:rFonts w:ascii="Times New Roman" w:eastAsia="Times New Roman" w:hAnsi="Times New Roman" w:cs="Times New Roman"/>
          <w:bCs/>
          <w:kern w:val="36"/>
          <w:sz w:val="32"/>
          <w:szCs w:val="32"/>
          <w:lang w:eastAsia="sv-SE"/>
        </w:rPr>
        <w:t>10</w:t>
      </w:r>
      <w:r w:rsidRPr="00DE520B">
        <w:rPr>
          <w:rFonts w:ascii="Times New Roman" w:eastAsia="Times New Roman" w:hAnsi="Times New Roman" w:cs="Times New Roman"/>
          <w:bCs/>
          <w:kern w:val="36"/>
          <w:sz w:val="32"/>
          <w:szCs w:val="32"/>
          <w:lang w:eastAsia="sv-SE"/>
        </w:rPr>
        <w:tab/>
        <w:t>Förteckning över bilagor</w:t>
      </w:r>
    </w:p>
    <w:p w:rsidR="00E319E8" w:rsidRDefault="00E319E8">
      <w:pPr>
        <w:rPr>
          <w:rFonts w:ascii="Times New Roman" w:eastAsia="Times New Roman" w:hAnsi="Times New Roman" w:cs="Times New Roman"/>
          <w:b/>
          <w:bCs/>
          <w:kern w:val="36"/>
          <w:sz w:val="32"/>
          <w:szCs w:val="32"/>
          <w:lang w:eastAsia="sv-SE"/>
        </w:rPr>
      </w:pPr>
      <w:r>
        <w:rPr>
          <w:rFonts w:ascii="Times New Roman" w:eastAsia="Times New Roman" w:hAnsi="Times New Roman" w:cs="Times New Roman"/>
          <w:b/>
          <w:bCs/>
          <w:kern w:val="36"/>
          <w:sz w:val="32"/>
          <w:szCs w:val="32"/>
          <w:lang w:eastAsia="sv-SE"/>
        </w:rPr>
        <w:br w:type="page"/>
      </w:r>
    </w:p>
    <w:p w:rsidR="00981FC2" w:rsidRPr="006D1B02" w:rsidRDefault="00981FC2" w:rsidP="00E319E8">
      <w:pPr>
        <w:spacing w:after="0" w:line="240" w:lineRule="auto"/>
        <w:jc w:val="center"/>
        <w:rPr>
          <w:rFonts w:ascii="Times New Roman" w:eastAsia="Times New Roman" w:hAnsi="Times New Roman" w:cs="Times New Roman"/>
          <w:b/>
          <w:sz w:val="40"/>
          <w:szCs w:val="40"/>
          <w:lang w:eastAsia="sv-SE"/>
        </w:rPr>
      </w:pPr>
      <w:r w:rsidRPr="006D1B02">
        <w:rPr>
          <w:rFonts w:ascii="Times New Roman" w:eastAsia="Times New Roman" w:hAnsi="Times New Roman" w:cs="Times New Roman"/>
          <w:b/>
          <w:sz w:val="40"/>
          <w:szCs w:val="40"/>
          <w:lang w:eastAsia="sv-SE"/>
        </w:rPr>
        <w:lastRenderedPageBreak/>
        <w:t>Likabehandlingslagen</w:t>
      </w:r>
    </w:p>
    <w:p w:rsidR="00981FC2" w:rsidRPr="006D1B02" w:rsidRDefault="00981FC2" w:rsidP="00981FC2">
      <w:pPr>
        <w:spacing w:after="0" w:line="240" w:lineRule="auto"/>
        <w:rPr>
          <w:rFonts w:ascii="Times New Roman" w:eastAsia="Times New Roman" w:hAnsi="Times New Roman" w:cs="Times New Roman"/>
          <w:sz w:val="24"/>
          <w:szCs w:val="24"/>
          <w:lang w:eastAsia="sv-SE"/>
        </w:rPr>
      </w:pPr>
    </w:p>
    <w:p w:rsidR="00865D1D" w:rsidRPr="006D1B02" w:rsidRDefault="00865D1D" w:rsidP="00981FC2">
      <w:pPr>
        <w:spacing w:after="0" w:line="240" w:lineRule="auto"/>
        <w:rPr>
          <w:rFonts w:ascii="Times New Roman" w:eastAsia="Times New Roman" w:hAnsi="Times New Roman" w:cs="Times New Roman"/>
          <w:sz w:val="24"/>
          <w:szCs w:val="24"/>
          <w:lang w:eastAsia="sv-SE"/>
        </w:rPr>
      </w:pPr>
    </w:p>
    <w:p w:rsidR="00981FC2" w:rsidRPr="006D1B02" w:rsidRDefault="00981FC2" w:rsidP="00981FC2">
      <w:pPr>
        <w:spacing w:after="0" w:line="240" w:lineRule="auto"/>
        <w:rPr>
          <w:rFonts w:ascii="Times New Roman" w:eastAsia="Times New Roman" w:hAnsi="Times New Roman" w:cs="Times New Roman"/>
          <w:sz w:val="28"/>
          <w:szCs w:val="28"/>
          <w:lang w:eastAsia="sv-SE"/>
        </w:rPr>
      </w:pPr>
      <w:r w:rsidRPr="006D1B02">
        <w:rPr>
          <w:rFonts w:ascii="Times New Roman" w:eastAsia="Times New Roman" w:hAnsi="Times New Roman" w:cs="Times New Roman"/>
          <w:sz w:val="24"/>
          <w:szCs w:val="24"/>
          <w:lang w:eastAsia="sv-SE"/>
        </w:rPr>
        <w:t>Från 2006 -04-01 gäller lagen om förbud mot diskriminering och annan kränkande behandling av barn och elever.</w:t>
      </w:r>
      <w:r w:rsidRPr="006D1B02">
        <w:rPr>
          <w:rFonts w:ascii="Times New Roman" w:eastAsia="Times New Roman" w:hAnsi="Times New Roman" w:cs="Times New Roman"/>
          <w:sz w:val="24"/>
          <w:szCs w:val="24"/>
          <w:vertAlign w:val="superscript"/>
          <w:lang w:eastAsia="sv-SE"/>
        </w:rPr>
        <w:footnoteReference w:id="1"/>
      </w:r>
      <w:r w:rsidRPr="006D1B02">
        <w:rPr>
          <w:rFonts w:ascii="Times New Roman" w:eastAsia="Times New Roman" w:hAnsi="Times New Roman" w:cs="Times New Roman"/>
          <w:sz w:val="24"/>
          <w:szCs w:val="24"/>
          <w:lang w:eastAsia="sv-SE"/>
        </w:rPr>
        <w:t xml:space="preserve"> Lagens syfte är att förtydliga skolans och förskolans ansvar att garantera alla barns och elevers trygghet i skolan och förskolan. Det innebär att diskriminering på grund av kön, etnisk tillhörighet, religion, sexuell läggning och funktionshinder förbjuds i all förskoleverksamhet</w:t>
      </w:r>
      <w:r w:rsidRPr="006D1B02">
        <w:rPr>
          <w:rFonts w:ascii="Times New Roman" w:eastAsia="Times New Roman" w:hAnsi="Times New Roman" w:cs="Times New Roman"/>
          <w:sz w:val="28"/>
          <w:szCs w:val="28"/>
          <w:lang w:eastAsia="sv-SE"/>
        </w:rPr>
        <w:t>.</w:t>
      </w:r>
    </w:p>
    <w:p w:rsidR="00981FC2" w:rsidRPr="006D1B02" w:rsidRDefault="00981FC2" w:rsidP="00981FC2">
      <w:pPr>
        <w:spacing w:after="0" w:line="240" w:lineRule="auto"/>
        <w:rPr>
          <w:rFonts w:ascii="Times New Roman" w:eastAsia="Times New Roman" w:hAnsi="Times New Roman" w:cs="Times New Roman"/>
          <w:sz w:val="24"/>
          <w:szCs w:val="24"/>
          <w:lang w:eastAsia="sv-SE"/>
        </w:rPr>
      </w:pPr>
    </w:p>
    <w:p w:rsidR="00981FC2" w:rsidRPr="006D1B02" w:rsidRDefault="00981FC2" w:rsidP="00981FC2">
      <w:pPr>
        <w:spacing w:after="0" w:line="240" w:lineRule="auto"/>
        <w:rPr>
          <w:rFonts w:ascii="Times New Roman" w:eastAsia="Times New Roman" w:hAnsi="Times New Roman" w:cs="Times New Roman"/>
          <w:sz w:val="24"/>
          <w:szCs w:val="24"/>
          <w:lang w:eastAsia="sv-SE"/>
        </w:rPr>
      </w:pPr>
    </w:p>
    <w:p w:rsidR="00865D1D" w:rsidRPr="006D1B02" w:rsidRDefault="00865D1D" w:rsidP="00981FC2">
      <w:pPr>
        <w:spacing w:after="0" w:line="240" w:lineRule="auto"/>
        <w:rPr>
          <w:rFonts w:ascii="Times New Roman" w:eastAsia="Times New Roman" w:hAnsi="Times New Roman" w:cs="Times New Roman"/>
          <w:sz w:val="24"/>
          <w:szCs w:val="24"/>
          <w:lang w:eastAsia="sv-SE"/>
        </w:rPr>
      </w:pPr>
    </w:p>
    <w:p w:rsidR="00981FC2" w:rsidRPr="006D1B02" w:rsidRDefault="00981FC2" w:rsidP="00981FC2">
      <w:pPr>
        <w:spacing w:after="0" w:line="240" w:lineRule="auto"/>
        <w:ind w:left="720"/>
        <w:rPr>
          <w:rFonts w:ascii="Times New Roman" w:eastAsia="Times New Roman" w:hAnsi="Times New Roman" w:cs="Times New Roman"/>
          <w:b/>
          <w:sz w:val="32"/>
          <w:szCs w:val="32"/>
          <w:lang w:eastAsia="sv-SE"/>
        </w:rPr>
      </w:pPr>
      <w:r w:rsidRPr="006D1B02">
        <w:rPr>
          <w:rFonts w:ascii="Times New Roman" w:eastAsia="Times New Roman" w:hAnsi="Times New Roman" w:cs="Times New Roman"/>
          <w:b/>
          <w:sz w:val="32"/>
          <w:szCs w:val="32"/>
          <w:lang w:eastAsia="sv-SE"/>
        </w:rPr>
        <w:t>Definitioner av kränkande behandling enligt barn och elevombudet (BEO)</w:t>
      </w:r>
      <w:r w:rsidRPr="006D1B02">
        <w:rPr>
          <w:rFonts w:ascii="Times New Roman" w:eastAsia="Times New Roman" w:hAnsi="Times New Roman" w:cs="Times New Roman"/>
          <w:b/>
          <w:sz w:val="32"/>
          <w:szCs w:val="32"/>
          <w:vertAlign w:val="superscript"/>
          <w:lang w:eastAsia="sv-SE"/>
        </w:rPr>
        <w:footnoteReference w:id="2"/>
      </w:r>
    </w:p>
    <w:p w:rsidR="00981FC2" w:rsidRPr="006D1B02" w:rsidRDefault="00981FC2" w:rsidP="00981FC2">
      <w:pPr>
        <w:spacing w:after="0" w:line="240" w:lineRule="auto"/>
        <w:contextualSpacing/>
        <w:rPr>
          <w:rFonts w:ascii="Times New Roman" w:eastAsia="Times New Roman" w:hAnsi="Times New Roman" w:cs="Times New Roman"/>
          <w:sz w:val="24"/>
          <w:szCs w:val="24"/>
          <w:lang w:eastAsia="sv-SE"/>
        </w:rPr>
      </w:pPr>
    </w:p>
    <w:p w:rsidR="00981FC2" w:rsidRPr="006D1B02" w:rsidRDefault="00981FC2" w:rsidP="00981FC2">
      <w:pPr>
        <w:spacing w:after="0" w:line="240" w:lineRule="auto"/>
        <w:ind w:right="567" w:firstLine="720"/>
        <w:contextualSpacing/>
        <w:rPr>
          <w:rFonts w:ascii="Times New Roman" w:eastAsia="Times New Roman" w:hAnsi="Times New Roman" w:cs="Times New Roman"/>
          <w:b/>
          <w:sz w:val="24"/>
          <w:szCs w:val="24"/>
          <w:lang w:eastAsia="sv-SE"/>
        </w:rPr>
      </w:pPr>
      <w:r w:rsidRPr="006D1B02">
        <w:rPr>
          <w:rFonts w:ascii="Times New Roman" w:eastAsia="Times New Roman" w:hAnsi="Times New Roman" w:cs="Times New Roman"/>
          <w:b/>
          <w:sz w:val="24"/>
          <w:szCs w:val="24"/>
          <w:lang w:eastAsia="sv-SE"/>
        </w:rPr>
        <w:t>Direkt diskriminering</w:t>
      </w:r>
    </w:p>
    <w:p w:rsidR="00981FC2" w:rsidRPr="006D1B02" w:rsidRDefault="00981FC2" w:rsidP="00981FC2">
      <w:pPr>
        <w:spacing w:after="0" w:line="240" w:lineRule="auto"/>
        <w:ind w:right="567"/>
        <w:contextualSpacing/>
        <w:rPr>
          <w:rFonts w:ascii="Times New Roman" w:eastAsia="Times New Roman" w:hAnsi="Times New Roman" w:cs="Times New Roman"/>
          <w:sz w:val="24"/>
          <w:szCs w:val="24"/>
          <w:lang w:eastAsia="sv-SE"/>
        </w:rPr>
      </w:pPr>
    </w:p>
    <w:p w:rsidR="00981FC2" w:rsidRPr="006D1B02" w:rsidRDefault="00981FC2" w:rsidP="00981FC2">
      <w:pPr>
        <w:numPr>
          <w:ilvl w:val="0"/>
          <w:numId w:val="1"/>
        </w:numPr>
        <w:spacing w:after="0" w:line="240" w:lineRule="auto"/>
        <w:ind w:right="567"/>
        <w:contextualSpacing/>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Orättvis behandling eller missgynnande av en person på grund av dennes kön, etniska tillhörighet, religion eller annan trosuppfattning, sexuell läggning eller funktionshinder.</w:t>
      </w:r>
    </w:p>
    <w:p w:rsidR="00981FC2" w:rsidRPr="006D1B02" w:rsidRDefault="00981FC2" w:rsidP="00981FC2">
      <w:pPr>
        <w:spacing w:after="0" w:line="240" w:lineRule="auto"/>
        <w:ind w:left="720" w:right="567"/>
        <w:contextualSpacing/>
        <w:rPr>
          <w:rFonts w:ascii="Times New Roman" w:eastAsia="Times New Roman" w:hAnsi="Times New Roman" w:cs="Times New Roman"/>
          <w:sz w:val="24"/>
          <w:szCs w:val="24"/>
          <w:lang w:eastAsia="sv-SE"/>
        </w:rPr>
      </w:pPr>
    </w:p>
    <w:p w:rsidR="00981FC2" w:rsidRPr="006D1B02" w:rsidRDefault="00981FC2" w:rsidP="00981FC2">
      <w:pPr>
        <w:spacing w:after="0" w:line="240" w:lineRule="auto"/>
        <w:ind w:right="567" w:firstLine="720"/>
        <w:rPr>
          <w:rFonts w:ascii="Times New Roman" w:eastAsia="Times New Roman" w:hAnsi="Times New Roman" w:cs="Times New Roman"/>
          <w:b/>
          <w:sz w:val="24"/>
          <w:szCs w:val="24"/>
          <w:lang w:eastAsia="sv-SE"/>
        </w:rPr>
      </w:pPr>
      <w:r w:rsidRPr="006D1B02">
        <w:rPr>
          <w:rFonts w:ascii="Times New Roman" w:eastAsia="Times New Roman" w:hAnsi="Times New Roman" w:cs="Times New Roman"/>
          <w:b/>
          <w:sz w:val="24"/>
          <w:szCs w:val="24"/>
          <w:lang w:eastAsia="sv-SE"/>
        </w:rPr>
        <w:t>Indirekt diskriminering</w:t>
      </w:r>
    </w:p>
    <w:p w:rsidR="00981FC2" w:rsidRPr="006D1B02" w:rsidRDefault="00981FC2" w:rsidP="00981FC2">
      <w:pPr>
        <w:spacing w:after="0" w:line="240" w:lineRule="auto"/>
        <w:ind w:right="567"/>
        <w:rPr>
          <w:rFonts w:ascii="Times New Roman" w:eastAsia="Times New Roman" w:hAnsi="Times New Roman" w:cs="Times New Roman"/>
          <w:sz w:val="24"/>
          <w:szCs w:val="24"/>
          <w:lang w:eastAsia="sv-SE"/>
        </w:rPr>
      </w:pPr>
    </w:p>
    <w:p w:rsidR="00981FC2" w:rsidRPr="006D1B02" w:rsidRDefault="00981FC2" w:rsidP="00981FC2">
      <w:pPr>
        <w:numPr>
          <w:ilvl w:val="0"/>
          <w:numId w:val="1"/>
        </w:numPr>
        <w:spacing w:after="0" w:line="240" w:lineRule="auto"/>
        <w:ind w:right="567"/>
        <w:contextualSpacing/>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Tillämpandet av en bestämmelse som verkar neutral, men som får en diskriminerande effekt i praktiken.</w:t>
      </w:r>
    </w:p>
    <w:p w:rsidR="00981FC2" w:rsidRPr="006D1B02" w:rsidRDefault="00981FC2" w:rsidP="00981FC2">
      <w:pPr>
        <w:spacing w:after="0" w:line="240" w:lineRule="auto"/>
        <w:ind w:right="567"/>
        <w:rPr>
          <w:rFonts w:ascii="Times New Roman" w:eastAsia="Times New Roman" w:hAnsi="Times New Roman" w:cs="Times New Roman"/>
          <w:sz w:val="24"/>
          <w:szCs w:val="24"/>
          <w:lang w:eastAsia="sv-SE"/>
        </w:rPr>
      </w:pPr>
    </w:p>
    <w:p w:rsidR="00981FC2" w:rsidRPr="006D1B02" w:rsidRDefault="00981FC2" w:rsidP="00981FC2">
      <w:pPr>
        <w:spacing w:after="0" w:line="240" w:lineRule="auto"/>
        <w:ind w:right="567" w:firstLine="720"/>
        <w:rPr>
          <w:rFonts w:ascii="Times New Roman" w:eastAsia="Times New Roman" w:hAnsi="Times New Roman" w:cs="Times New Roman"/>
          <w:b/>
          <w:sz w:val="24"/>
          <w:szCs w:val="24"/>
          <w:lang w:eastAsia="sv-SE"/>
        </w:rPr>
      </w:pPr>
      <w:r w:rsidRPr="006D1B02">
        <w:rPr>
          <w:rFonts w:ascii="Times New Roman" w:eastAsia="Times New Roman" w:hAnsi="Times New Roman" w:cs="Times New Roman"/>
          <w:b/>
          <w:sz w:val="24"/>
          <w:szCs w:val="24"/>
          <w:lang w:eastAsia="sv-SE"/>
        </w:rPr>
        <w:t>Trakasserier</w:t>
      </w:r>
    </w:p>
    <w:p w:rsidR="00981FC2" w:rsidRPr="006D1B02" w:rsidRDefault="00981FC2" w:rsidP="00981FC2">
      <w:pPr>
        <w:spacing w:after="0" w:line="240" w:lineRule="auto"/>
        <w:ind w:right="567"/>
        <w:rPr>
          <w:rFonts w:ascii="Times New Roman" w:eastAsia="Times New Roman" w:hAnsi="Times New Roman" w:cs="Times New Roman"/>
          <w:sz w:val="24"/>
          <w:szCs w:val="24"/>
          <w:lang w:eastAsia="sv-SE"/>
        </w:rPr>
      </w:pPr>
    </w:p>
    <w:p w:rsidR="00981FC2" w:rsidRPr="006D1B02" w:rsidRDefault="00981FC2" w:rsidP="00981FC2">
      <w:pPr>
        <w:numPr>
          <w:ilvl w:val="0"/>
          <w:numId w:val="1"/>
        </w:numPr>
        <w:spacing w:after="0" w:line="240" w:lineRule="auto"/>
        <w:ind w:right="567"/>
        <w:contextualSpacing/>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Uppträdande som kränker en persons värdighet på grund av dennes kön, etniska tillhörighet, religion eller annan trosuppfattning, sexuell läggning eller funktionshinder.</w:t>
      </w:r>
    </w:p>
    <w:p w:rsidR="00981FC2" w:rsidRPr="006D1B02" w:rsidRDefault="00981FC2" w:rsidP="00981FC2">
      <w:pPr>
        <w:spacing w:after="0" w:line="240" w:lineRule="auto"/>
        <w:ind w:right="567"/>
        <w:rPr>
          <w:rFonts w:ascii="Times New Roman" w:eastAsia="Times New Roman" w:hAnsi="Times New Roman" w:cs="Times New Roman"/>
          <w:sz w:val="24"/>
          <w:szCs w:val="24"/>
          <w:lang w:eastAsia="sv-SE"/>
        </w:rPr>
      </w:pPr>
    </w:p>
    <w:p w:rsidR="00981FC2" w:rsidRPr="006D1B02" w:rsidRDefault="00981FC2" w:rsidP="00981FC2">
      <w:pPr>
        <w:spacing w:after="0" w:line="240" w:lineRule="auto"/>
        <w:ind w:right="567" w:firstLine="720"/>
        <w:rPr>
          <w:rFonts w:ascii="Times New Roman" w:eastAsia="Times New Roman" w:hAnsi="Times New Roman" w:cs="Times New Roman"/>
          <w:b/>
          <w:sz w:val="24"/>
          <w:szCs w:val="24"/>
          <w:lang w:eastAsia="sv-SE"/>
        </w:rPr>
      </w:pPr>
      <w:r w:rsidRPr="006D1B02">
        <w:rPr>
          <w:rFonts w:ascii="Times New Roman" w:eastAsia="Times New Roman" w:hAnsi="Times New Roman" w:cs="Times New Roman"/>
          <w:b/>
          <w:sz w:val="24"/>
          <w:szCs w:val="24"/>
          <w:lang w:eastAsia="sv-SE"/>
        </w:rPr>
        <w:t>Annan kränkande behandling</w:t>
      </w:r>
    </w:p>
    <w:p w:rsidR="00981FC2" w:rsidRPr="006D1B02" w:rsidRDefault="00981FC2" w:rsidP="00981FC2">
      <w:pPr>
        <w:spacing w:after="0" w:line="240" w:lineRule="auto"/>
        <w:ind w:right="567"/>
        <w:rPr>
          <w:rFonts w:ascii="Times New Roman" w:eastAsia="Times New Roman" w:hAnsi="Times New Roman" w:cs="Times New Roman"/>
          <w:sz w:val="24"/>
          <w:szCs w:val="24"/>
          <w:lang w:eastAsia="sv-SE"/>
        </w:rPr>
      </w:pPr>
    </w:p>
    <w:p w:rsidR="00981FC2" w:rsidRPr="006D1B02" w:rsidRDefault="00981FC2" w:rsidP="00981FC2">
      <w:pPr>
        <w:numPr>
          <w:ilvl w:val="0"/>
          <w:numId w:val="1"/>
        </w:numPr>
        <w:spacing w:after="0" w:line="240" w:lineRule="auto"/>
        <w:ind w:right="567"/>
        <w:contextualSpacing/>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Ett uppträdande som, utan att vara trakasserier, kränker barns eller en elevs värdighet, exempelvis våld, hot och utfrysning.</w:t>
      </w:r>
    </w:p>
    <w:p w:rsidR="00D23268" w:rsidRPr="006D1B02" w:rsidRDefault="00D23268">
      <w:pPr>
        <w:rPr>
          <w:rFonts w:ascii="Times New Roman" w:eastAsia="Times New Roman" w:hAnsi="Times New Roman" w:cs="Times New Roman"/>
          <w:b/>
          <w:sz w:val="40"/>
          <w:szCs w:val="40"/>
          <w:lang w:eastAsia="sv-SE"/>
        </w:rPr>
      </w:pPr>
      <w:r w:rsidRPr="006D1B02">
        <w:rPr>
          <w:rFonts w:ascii="Times New Roman" w:eastAsia="Times New Roman" w:hAnsi="Times New Roman" w:cs="Times New Roman"/>
          <w:b/>
          <w:sz w:val="40"/>
          <w:szCs w:val="40"/>
          <w:lang w:eastAsia="sv-SE"/>
        </w:rPr>
        <w:br w:type="page"/>
      </w:r>
    </w:p>
    <w:p w:rsidR="00C07E61" w:rsidRPr="006D1B02" w:rsidRDefault="00C07E61" w:rsidP="00D27E16">
      <w:pPr>
        <w:spacing w:after="0" w:line="240" w:lineRule="auto"/>
        <w:jc w:val="center"/>
        <w:rPr>
          <w:rFonts w:ascii="Times New Roman" w:eastAsia="Times New Roman" w:hAnsi="Times New Roman" w:cs="Times New Roman"/>
          <w:b/>
          <w:sz w:val="40"/>
          <w:szCs w:val="40"/>
          <w:lang w:eastAsia="sv-SE"/>
        </w:rPr>
      </w:pPr>
      <w:r w:rsidRPr="006D1B02">
        <w:rPr>
          <w:rFonts w:ascii="Times New Roman" w:eastAsia="Times New Roman" w:hAnsi="Times New Roman" w:cs="Times New Roman"/>
          <w:b/>
          <w:sz w:val="40"/>
          <w:szCs w:val="40"/>
          <w:lang w:eastAsia="sv-SE"/>
        </w:rPr>
        <w:lastRenderedPageBreak/>
        <w:t xml:space="preserve">Öckerö församlings </w:t>
      </w:r>
      <w:r w:rsidR="00AF49FB" w:rsidRPr="006D1B02">
        <w:rPr>
          <w:rFonts w:ascii="Times New Roman" w:eastAsia="Times New Roman" w:hAnsi="Times New Roman" w:cs="Times New Roman"/>
          <w:b/>
          <w:sz w:val="40"/>
          <w:szCs w:val="40"/>
          <w:lang w:eastAsia="sv-SE"/>
        </w:rPr>
        <w:t xml:space="preserve">förskolors </w:t>
      </w:r>
      <w:r w:rsidRPr="006D1B02">
        <w:rPr>
          <w:rFonts w:ascii="Times New Roman" w:eastAsia="Times New Roman" w:hAnsi="Times New Roman" w:cs="Times New Roman"/>
          <w:b/>
          <w:sz w:val="40"/>
          <w:szCs w:val="40"/>
          <w:lang w:eastAsia="sv-SE"/>
        </w:rPr>
        <w:t>plan mot diskriminering och kränkande behandling</w:t>
      </w:r>
    </w:p>
    <w:p w:rsidR="00C07E61" w:rsidRPr="006D1B02" w:rsidRDefault="00C07E61" w:rsidP="00C07E61">
      <w:pPr>
        <w:spacing w:after="0" w:line="240" w:lineRule="auto"/>
        <w:rPr>
          <w:rFonts w:ascii="Times New Roman" w:eastAsia="Times New Roman" w:hAnsi="Times New Roman" w:cs="Times New Roman"/>
          <w:sz w:val="24"/>
          <w:szCs w:val="24"/>
          <w:lang w:eastAsia="sv-SE"/>
        </w:rPr>
      </w:pPr>
    </w:p>
    <w:p w:rsidR="00571022" w:rsidRPr="006D1B02" w:rsidRDefault="00D27E16" w:rsidP="00D27E16">
      <w:pPr>
        <w:autoSpaceDE w:val="0"/>
        <w:autoSpaceDN w:val="0"/>
        <w:adjustRightInd w:val="0"/>
        <w:spacing w:after="0" w:line="240" w:lineRule="auto"/>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Skollagen är tydlig i sitt mål om att förskolan skall arbeta för att förhindra mobbning och kränkande behandling.</w:t>
      </w:r>
    </w:p>
    <w:p w:rsidR="00D27E16" w:rsidRPr="006D1B02" w:rsidRDefault="00D27E16" w:rsidP="00D27E16">
      <w:pPr>
        <w:autoSpaceDE w:val="0"/>
        <w:autoSpaceDN w:val="0"/>
        <w:adjustRightInd w:val="0"/>
        <w:spacing w:after="0" w:line="240" w:lineRule="auto"/>
        <w:rPr>
          <w:rFonts w:ascii="Times New Roman" w:eastAsia="Times New Roman" w:hAnsi="Times New Roman" w:cs="Times New Roman"/>
          <w:sz w:val="24"/>
          <w:szCs w:val="24"/>
          <w:lang w:eastAsia="sv-SE"/>
        </w:rPr>
      </w:pPr>
    </w:p>
    <w:p w:rsidR="00C07E61" w:rsidRPr="006D1B02" w:rsidRDefault="00C07E61" w:rsidP="00C07E61">
      <w:pPr>
        <w:spacing w:after="0" w:line="240" w:lineRule="auto"/>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 xml:space="preserve">I </w:t>
      </w:r>
      <w:r w:rsidR="00AF49FB" w:rsidRPr="006D1B02">
        <w:rPr>
          <w:rFonts w:ascii="Times New Roman" w:eastAsia="Times New Roman" w:hAnsi="Times New Roman" w:cs="Times New Roman"/>
          <w:sz w:val="24"/>
          <w:szCs w:val="24"/>
          <w:lang w:eastAsia="sv-SE"/>
        </w:rPr>
        <w:t>förskolan</w:t>
      </w:r>
      <w:r w:rsidRPr="006D1B02">
        <w:rPr>
          <w:rFonts w:ascii="Times New Roman" w:eastAsia="Times New Roman" w:hAnsi="Times New Roman" w:cs="Times New Roman"/>
          <w:sz w:val="24"/>
          <w:szCs w:val="24"/>
          <w:lang w:eastAsia="sv-SE"/>
        </w:rPr>
        <w:t xml:space="preserve"> arbetar vi aktivt med att främja allas lika rätt, samt förebygga och förhindra all slags kränkande behandling. Vi arbetar för att skapa gemensamma värderingar och normer som ger varje barn och vuxen möjlighet att känna sig trygg och vara den hon eller han är. Alla ska kunna gå</w:t>
      </w:r>
      <w:r w:rsidR="00F1785B">
        <w:rPr>
          <w:rFonts w:ascii="Times New Roman" w:eastAsia="Times New Roman" w:hAnsi="Times New Roman" w:cs="Times New Roman"/>
          <w:sz w:val="24"/>
          <w:szCs w:val="24"/>
          <w:lang w:eastAsia="sv-SE"/>
        </w:rPr>
        <w:t xml:space="preserve"> till förskolan</w:t>
      </w:r>
      <w:r w:rsidRPr="006D1B02">
        <w:rPr>
          <w:rFonts w:ascii="Times New Roman" w:eastAsia="Times New Roman" w:hAnsi="Times New Roman" w:cs="Times New Roman"/>
          <w:sz w:val="24"/>
          <w:szCs w:val="24"/>
          <w:lang w:eastAsia="sv-SE"/>
        </w:rPr>
        <w:t xml:space="preserve"> och känna sig unik och värdefull. </w:t>
      </w:r>
    </w:p>
    <w:p w:rsidR="00D23268" w:rsidRPr="006D1B02" w:rsidRDefault="00D23268" w:rsidP="00C07E61">
      <w:pPr>
        <w:spacing w:after="0" w:line="240" w:lineRule="auto"/>
        <w:rPr>
          <w:rFonts w:ascii="Times New Roman" w:eastAsia="Times New Roman" w:hAnsi="Times New Roman" w:cs="Times New Roman"/>
          <w:sz w:val="24"/>
          <w:szCs w:val="24"/>
          <w:lang w:eastAsia="sv-SE"/>
        </w:rPr>
      </w:pPr>
    </w:p>
    <w:p w:rsidR="00D23268" w:rsidRPr="006D1B02" w:rsidRDefault="00D23268" w:rsidP="00C07E61">
      <w:pPr>
        <w:spacing w:after="0" w:line="240" w:lineRule="auto"/>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Planens syfte är att skapa en tydlighet för barn-föräldrar-personal att förskolan inte accepterar någon form av kränkande behandling.</w:t>
      </w:r>
    </w:p>
    <w:p w:rsidR="00FE43E4" w:rsidRPr="006D1B02" w:rsidRDefault="00FE43E4" w:rsidP="00C07E61">
      <w:pPr>
        <w:spacing w:after="0" w:line="240" w:lineRule="auto"/>
        <w:rPr>
          <w:rFonts w:ascii="Times New Roman" w:eastAsia="Times New Roman" w:hAnsi="Times New Roman" w:cs="Times New Roman"/>
          <w:sz w:val="24"/>
          <w:szCs w:val="24"/>
          <w:lang w:eastAsia="sv-SE"/>
        </w:rPr>
      </w:pPr>
    </w:p>
    <w:p w:rsidR="00D27E16" w:rsidRPr="00BB36D3" w:rsidRDefault="00FE43E4" w:rsidP="00FE43E4">
      <w:pPr>
        <w:spacing w:after="0" w:line="240" w:lineRule="auto"/>
        <w:rPr>
          <w:rFonts w:ascii="Times New Roman" w:eastAsia="Times New Roman" w:hAnsi="Times New Roman" w:cs="Times New Roman"/>
          <w:b/>
          <w:sz w:val="24"/>
          <w:szCs w:val="24"/>
          <w:lang w:eastAsia="sv-SE"/>
        </w:rPr>
      </w:pPr>
      <w:r w:rsidRPr="006D1B02">
        <w:rPr>
          <w:rFonts w:ascii="Times New Roman" w:eastAsia="Times New Roman" w:hAnsi="Times New Roman" w:cs="Times New Roman"/>
          <w:sz w:val="24"/>
          <w:szCs w:val="24"/>
          <w:lang w:eastAsia="sv-SE"/>
        </w:rPr>
        <w:t>Det har upprättats en grupp med pedagoger</w:t>
      </w:r>
      <w:r w:rsidR="00F1785B">
        <w:rPr>
          <w:rFonts w:ascii="Times New Roman" w:eastAsia="Times New Roman" w:hAnsi="Times New Roman" w:cs="Times New Roman"/>
          <w:sz w:val="24"/>
          <w:szCs w:val="24"/>
          <w:lang w:eastAsia="sv-SE"/>
        </w:rPr>
        <w:t xml:space="preserve"> och specialpedagog</w:t>
      </w:r>
      <w:r w:rsidRPr="006D1B02">
        <w:rPr>
          <w:rFonts w:ascii="Times New Roman" w:eastAsia="Times New Roman" w:hAnsi="Times New Roman" w:cs="Times New Roman"/>
          <w:sz w:val="24"/>
          <w:szCs w:val="24"/>
          <w:lang w:eastAsia="sv-SE"/>
        </w:rPr>
        <w:t xml:space="preserve"> med huvudansvar för revidering och implementering av likabehandlingsplanen. Ytterst ansvarig är förskolechef.</w:t>
      </w:r>
    </w:p>
    <w:p w:rsidR="00D27E16" w:rsidRDefault="00D27E16" w:rsidP="00FE43E4">
      <w:pPr>
        <w:spacing w:after="0" w:line="240" w:lineRule="auto"/>
        <w:rPr>
          <w:rFonts w:ascii="Times New Roman" w:eastAsia="Times New Roman" w:hAnsi="Times New Roman" w:cs="Times New Roman"/>
          <w:sz w:val="24"/>
          <w:szCs w:val="24"/>
          <w:lang w:eastAsia="sv-SE"/>
        </w:rPr>
      </w:pPr>
    </w:p>
    <w:p w:rsidR="00BB36D3" w:rsidRDefault="00BB36D3" w:rsidP="00FE43E4">
      <w:pPr>
        <w:spacing w:after="0" w:line="240" w:lineRule="auto"/>
        <w:rPr>
          <w:rFonts w:ascii="Times New Roman" w:eastAsia="Times New Roman" w:hAnsi="Times New Roman" w:cs="Times New Roman"/>
          <w:sz w:val="24"/>
          <w:szCs w:val="24"/>
          <w:lang w:eastAsia="sv-SE"/>
        </w:rPr>
      </w:pPr>
    </w:p>
    <w:p w:rsidR="00BB36D3" w:rsidRDefault="00BB36D3" w:rsidP="00FE43E4">
      <w:pPr>
        <w:spacing w:after="0" w:line="240" w:lineRule="auto"/>
        <w:rPr>
          <w:rFonts w:ascii="Times New Roman" w:eastAsia="Times New Roman" w:hAnsi="Times New Roman" w:cs="Times New Roman"/>
          <w:sz w:val="24"/>
          <w:szCs w:val="24"/>
          <w:lang w:eastAsia="sv-SE"/>
        </w:rPr>
      </w:pPr>
    </w:p>
    <w:p w:rsidR="00BB36D3" w:rsidRPr="006D1B02" w:rsidRDefault="00BB36D3" w:rsidP="00FE43E4">
      <w:pPr>
        <w:spacing w:after="0" w:line="240" w:lineRule="auto"/>
        <w:rPr>
          <w:rFonts w:ascii="Times New Roman" w:eastAsia="Times New Roman" w:hAnsi="Times New Roman" w:cs="Times New Roman"/>
          <w:sz w:val="24"/>
          <w:szCs w:val="24"/>
          <w:lang w:eastAsia="sv-SE"/>
        </w:rPr>
      </w:pPr>
    </w:p>
    <w:p w:rsidR="00FE43E4" w:rsidRPr="006D1B02" w:rsidRDefault="00FE43E4" w:rsidP="00FE43E4">
      <w:pPr>
        <w:spacing w:after="0" w:line="240" w:lineRule="auto"/>
        <w:rPr>
          <w:rFonts w:ascii="Times New Roman" w:eastAsia="Times New Roman" w:hAnsi="Times New Roman" w:cs="Times New Roman"/>
          <w:sz w:val="24"/>
          <w:szCs w:val="24"/>
          <w:lang w:eastAsia="sv-SE"/>
        </w:rPr>
      </w:pPr>
    </w:p>
    <w:p w:rsidR="00D27E16" w:rsidRPr="006D1B02" w:rsidRDefault="00D27E16" w:rsidP="00D27E16">
      <w:pPr>
        <w:spacing w:after="0" w:line="240" w:lineRule="auto"/>
        <w:jc w:val="center"/>
        <w:rPr>
          <w:rFonts w:ascii="Times New Roman" w:eastAsia="Times New Roman" w:hAnsi="Times New Roman" w:cs="Times New Roman"/>
          <w:b/>
          <w:sz w:val="40"/>
          <w:szCs w:val="40"/>
          <w:lang w:eastAsia="sv-SE"/>
        </w:rPr>
      </w:pPr>
      <w:r w:rsidRPr="006D1B02">
        <w:rPr>
          <w:rFonts w:ascii="Times New Roman" w:eastAsia="Times New Roman" w:hAnsi="Times New Roman" w:cs="Times New Roman"/>
          <w:b/>
          <w:sz w:val="40"/>
          <w:szCs w:val="40"/>
          <w:lang w:eastAsia="sv-SE"/>
        </w:rPr>
        <w:t>Kvalitetssäkring</w:t>
      </w:r>
    </w:p>
    <w:p w:rsidR="00D27E16" w:rsidRPr="006D1B02" w:rsidRDefault="00D27E16" w:rsidP="00D27E16">
      <w:pPr>
        <w:spacing w:after="0" w:line="240" w:lineRule="auto"/>
        <w:rPr>
          <w:rFonts w:ascii="Times New Roman" w:eastAsia="Times New Roman" w:hAnsi="Times New Roman" w:cs="Times New Roman"/>
          <w:sz w:val="24"/>
          <w:szCs w:val="24"/>
          <w:lang w:eastAsia="sv-SE"/>
        </w:rPr>
      </w:pPr>
    </w:p>
    <w:p w:rsidR="00D27E16" w:rsidRPr="006D1B02" w:rsidRDefault="00D27E16" w:rsidP="00D27E16">
      <w:pPr>
        <w:spacing w:after="0" w:line="240" w:lineRule="auto"/>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Öckerö församling</w:t>
      </w:r>
      <w:r w:rsidR="00717E41">
        <w:rPr>
          <w:rFonts w:ascii="Times New Roman" w:eastAsia="Times New Roman" w:hAnsi="Times New Roman" w:cs="Times New Roman"/>
          <w:sz w:val="24"/>
          <w:szCs w:val="24"/>
          <w:lang w:eastAsia="sv-SE"/>
        </w:rPr>
        <w:t xml:space="preserve"> har genom detta dokument arbeta</w:t>
      </w:r>
      <w:r w:rsidRPr="006D1B02">
        <w:rPr>
          <w:rFonts w:ascii="Times New Roman" w:eastAsia="Times New Roman" w:hAnsi="Times New Roman" w:cs="Times New Roman"/>
          <w:sz w:val="24"/>
          <w:szCs w:val="24"/>
          <w:lang w:eastAsia="sv-SE"/>
        </w:rPr>
        <w:t xml:space="preserve">t fram ett system för hur en anmälan om trakasserier eller kränkande behandling skall göras, så att den kommer till förskolechefens kännedom </w:t>
      </w:r>
      <w:r w:rsidRPr="006D1B02">
        <w:rPr>
          <w:rFonts w:ascii="Times New Roman" w:eastAsia="Times New Roman" w:hAnsi="Times New Roman" w:cs="Times New Roman"/>
          <w:sz w:val="18"/>
          <w:szCs w:val="18"/>
          <w:lang w:eastAsia="sv-SE"/>
        </w:rPr>
        <w:t xml:space="preserve">(se </w:t>
      </w:r>
      <w:r w:rsidR="0090462D">
        <w:rPr>
          <w:rFonts w:ascii="Times New Roman" w:eastAsia="Times New Roman" w:hAnsi="Times New Roman" w:cs="Times New Roman"/>
          <w:sz w:val="18"/>
          <w:szCs w:val="18"/>
          <w:lang w:eastAsia="sv-SE"/>
        </w:rPr>
        <w:t>sidan 8</w:t>
      </w:r>
      <w:r w:rsidRPr="006D1B02">
        <w:rPr>
          <w:rFonts w:ascii="Times New Roman" w:eastAsia="Times New Roman" w:hAnsi="Times New Roman" w:cs="Times New Roman"/>
          <w:sz w:val="18"/>
          <w:szCs w:val="18"/>
          <w:lang w:eastAsia="sv-SE"/>
        </w:rPr>
        <w:t>).</w:t>
      </w:r>
    </w:p>
    <w:p w:rsidR="00D27E16" w:rsidRPr="006D1B02" w:rsidRDefault="00D27E16" w:rsidP="00D27E16">
      <w:pPr>
        <w:spacing w:after="0" w:line="240" w:lineRule="auto"/>
        <w:rPr>
          <w:rFonts w:ascii="Times New Roman" w:eastAsia="Times New Roman" w:hAnsi="Times New Roman" w:cs="Times New Roman"/>
          <w:sz w:val="24"/>
          <w:szCs w:val="24"/>
          <w:lang w:eastAsia="sv-SE"/>
        </w:rPr>
      </w:pPr>
    </w:p>
    <w:p w:rsidR="00D27E16" w:rsidRPr="006D1B02" w:rsidRDefault="00A40835" w:rsidP="00D27E16">
      <w:pPr>
        <w:numPr>
          <w:ilvl w:val="0"/>
          <w:numId w:val="3"/>
        </w:numPr>
        <w:spacing w:after="0" w:line="240" w:lineRule="auto"/>
        <w:ind w:right="567"/>
        <w:rPr>
          <w:rFonts w:ascii="Times New Roman" w:eastAsia="Times New Roman" w:hAnsi="Times New Roman" w:cs="Times New Roman"/>
          <w:b/>
          <w:sz w:val="24"/>
          <w:szCs w:val="24"/>
          <w:lang w:eastAsia="sv-SE"/>
        </w:rPr>
      </w:pPr>
      <w:r>
        <w:rPr>
          <w:rFonts w:ascii="Times New Roman" w:eastAsia="Times New Roman" w:hAnsi="Times New Roman" w:cs="Times New Roman"/>
          <w:sz w:val="24"/>
          <w:szCs w:val="24"/>
          <w:lang w:eastAsia="sv-SE"/>
        </w:rPr>
        <w:t>I</w:t>
      </w:r>
      <w:r w:rsidR="00717E41">
        <w:rPr>
          <w:rFonts w:ascii="Times New Roman" w:eastAsia="Times New Roman" w:hAnsi="Times New Roman" w:cs="Times New Roman"/>
          <w:sz w:val="24"/>
          <w:szCs w:val="24"/>
          <w:lang w:eastAsia="sv-SE"/>
        </w:rPr>
        <w:t xml:space="preserve"> likabehandlingsplanen skall v</w:t>
      </w:r>
      <w:r w:rsidR="00D27E16" w:rsidRPr="006D1B02">
        <w:rPr>
          <w:rFonts w:ascii="Times New Roman" w:eastAsia="Times New Roman" w:hAnsi="Times New Roman" w:cs="Times New Roman"/>
          <w:sz w:val="24"/>
          <w:szCs w:val="24"/>
          <w:lang w:eastAsia="sv-SE"/>
        </w:rPr>
        <w:t xml:space="preserve">arje ö utarbeta sin egen </w:t>
      </w:r>
      <w:r w:rsidR="00717E41">
        <w:rPr>
          <w:rFonts w:ascii="Times New Roman" w:eastAsia="Times New Roman" w:hAnsi="Times New Roman" w:cs="Times New Roman"/>
          <w:sz w:val="24"/>
          <w:szCs w:val="24"/>
          <w:lang w:eastAsia="sv-SE"/>
        </w:rPr>
        <w:t>kartläggning</w:t>
      </w:r>
      <w:r>
        <w:rPr>
          <w:rFonts w:ascii="Times New Roman" w:eastAsia="Times New Roman" w:hAnsi="Times New Roman" w:cs="Times New Roman"/>
          <w:sz w:val="24"/>
          <w:szCs w:val="24"/>
          <w:lang w:eastAsia="sv-SE"/>
        </w:rPr>
        <w:t xml:space="preserve"> utifrån verksamheten</w:t>
      </w:r>
      <w:r w:rsidRPr="006D1B02">
        <w:rPr>
          <w:rFonts w:ascii="Times New Roman" w:eastAsia="Times New Roman" w:hAnsi="Times New Roman" w:cs="Times New Roman"/>
          <w:sz w:val="24"/>
          <w:szCs w:val="24"/>
          <w:lang w:eastAsia="sv-SE"/>
        </w:rPr>
        <w:t>.</w:t>
      </w:r>
      <w:r>
        <w:rPr>
          <w:rFonts w:ascii="Times New Roman" w:eastAsia="Times New Roman" w:hAnsi="Times New Roman" w:cs="Times New Roman"/>
          <w:i/>
          <w:sz w:val="24"/>
          <w:szCs w:val="24"/>
          <w:lang w:eastAsia="sv-SE"/>
        </w:rPr>
        <w:t xml:space="preserve"> Se b</w:t>
      </w:r>
      <w:r w:rsidRPr="00A40835">
        <w:rPr>
          <w:rFonts w:ascii="Times New Roman" w:eastAsia="Times New Roman" w:hAnsi="Times New Roman" w:cs="Times New Roman"/>
          <w:i/>
          <w:sz w:val="24"/>
          <w:szCs w:val="24"/>
          <w:lang w:eastAsia="sv-SE"/>
        </w:rPr>
        <w:t>ilaga 2</w:t>
      </w:r>
    </w:p>
    <w:p w:rsidR="00D27E16" w:rsidRPr="006D1B02" w:rsidRDefault="00D27E16" w:rsidP="00D27E16">
      <w:pPr>
        <w:spacing w:after="0" w:line="240" w:lineRule="auto"/>
        <w:ind w:right="567"/>
        <w:rPr>
          <w:rFonts w:ascii="Times New Roman" w:eastAsia="Times New Roman" w:hAnsi="Times New Roman" w:cs="Times New Roman"/>
          <w:b/>
          <w:sz w:val="24"/>
          <w:szCs w:val="24"/>
          <w:lang w:eastAsia="sv-SE"/>
        </w:rPr>
      </w:pPr>
    </w:p>
    <w:p w:rsidR="00D27E16" w:rsidRPr="006D1B02" w:rsidRDefault="00D27E16" w:rsidP="00D27E16">
      <w:pPr>
        <w:numPr>
          <w:ilvl w:val="0"/>
          <w:numId w:val="2"/>
        </w:numPr>
        <w:spacing w:after="0" w:line="240" w:lineRule="auto"/>
        <w:ind w:right="567"/>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Varje avdelning ska förankra likabehandlingsplanen i avdelningens arbetsplan.</w:t>
      </w:r>
    </w:p>
    <w:p w:rsidR="00D27E16" w:rsidRPr="006D1B02" w:rsidRDefault="00D27E16" w:rsidP="00D27E16">
      <w:pPr>
        <w:spacing w:after="0" w:line="240" w:lineRule="auto"/>
        <w:ind w:right="567"/>
        <w:rPr>
          <w:rFonts w:ascii="Times New Roman" w:eastAsia="Times New Roman" w:hAnsi="Times New Roman" w:cs="Times New Roman"/>
          <w:sz w:val="24"/>
          <w:szCs w:val="24"/>
          <w:lang w:eastAsia="sv-SE"/>
        </w:rPr>
      </w:pPr>
    </w:p>
    <w:p w:rsidR="00D27E16" w:rsidRPr="00BB36D3" w:rsidRDefault="00D27E16" w:rsidP="00D27E16">
      <w:pPr>
        <w:pStyle w:val="Liststycke"/>
        <w:numPr>
          <w:ilvl w:val="0"/>
          <w:numId w:val="2"/>
        </w:numPr>
        <w:spacing w:after="0" w:line="240" w:lineRule="auto"/>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Bearbetning av innehållet sker under året på apt-mötena. Likabehandlingsplanen ska vara ett levande dokument i det dagliga arbetet på förskolan.</w:t>
      </w:r>
      <w:r w:rsidR="00A40835">
        <w:rPr>
          <w:rFonts w:ascii="Times New Roman" w:eastAsia="Times New Roman" w:hAnsi="Times New Roman" w:cs="Times New Roman"/>
          <w:sz w:val="24"/>
          <w:szCs w:val="24"/>
          <w:lang w:eastAsia="sv-SE"/>
        </w:rPr>
        <w:t xml:space="preserve"> </w:t>
      </w:r>
      <w:r w:rsidR="00BB36D3">
        <w:rPr>
          <w:rFonts w:ascii="Times New Roman" w:eastAsia="Times New Roman" w:hAnsi="Times New Roman" w:cs="Times New Roman"/>
          <w:sz w:val="24"/>
          <w:szCs w:val="24"/>
          <w:lang w:eastAsia="sv-SE"/>
        </w:rPr>
        <w:t>Säkra reflektion kring läget på förskolan, förslag fredagsplaneringarna.</w:t>
      </w:r>
      <w:r w:rsidR="00BB36D3">
        <w:rPr>
          <w:rFonts w:ascii="Times New Roman" w:eastAsia="Times New Roman" w:hAnsi="Times New Roman" w:cs="Times New Roman"/>
          <w:sz w:val="24"/>
          <w:szCs w:val="24"/>
          <w:lang w:eastAsia="sv-SE"/>
        </w:rPr>
        <w:br/>
      </w:r>
      <w:r w:rsidR="00A40835" w:rsidRPr="00A40835">
        <w:rPr>
          <w:rFonts w:ascii="Times New Roman" w:eastAsia="Times New Roman" w:hAnsi="Times New Roman" w:cs="Times New Roman"/>
          <w:i/>
          <w:sz w:val="24"/>
          <w:szCs w:val="24"/>
          <w:lang w:eastAsia="sv-SE"/>
        </w:rPr>
        <w:t>Se bilaga 3</w:t>
      </w:r>
    </w:p>
    <w:p w:rsidR="00BB36D3" w:rsidRPr="00BB36D3" w:rsidRDefault="00BB36D3" w:rsidP="00BB36D3">
      <w:pPr>
        <w:pStyle w:val="Liststycke"/>
        <w:rPr>
          <w:rFonts w:ascii="Times New Roman" w:eastAsia="Times New Roman" w:hAnsi="Times New Roman" w:cs="Times New Roman"/>
          <w:sz w:val="24"/>
          <w:szCs w:val="24"/>
          <w:lang w:eastAsia="sv-SE"/>
        </w:rPr>
      </w:pPr>
    </w:p>
    <w:p w:rsidR="00BB36D3" w:rsidRPr="006D1B02" w:rsidRDefault="00BB36D3" w:rsidP="00D27E16">
      <w:pPr>
        <w:pStyle w:val="Liststycke"/>
        <w:numPr>
          <w:ilvl w:val="0"/>
          <w:numId w:val="2"/>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Gå igenom planen 1 gång/termin på gemensamt husmöte, september och januari.</w:t>
      </w:r>
      <w:r>
        <w:rPr>
          <w:rFonts w:ascii="Times New Roman" w:eastAsia="Times New Roman" w:hAnsi="Times New Roman" w:cs="Times New Roman"/>
          <w:sz w:val="24"/>
          <w:szCs w:val="24"/>
          <w:lang w:eastAsia="sv-SE"/>
        </w:rPr>
        <w:br/>
      </w:r>
      <w:r w:rsidRPr="00BB36D3">
        <w:rPr>
          <w:rFonts w:ascii="Times New Roman" w:eastAsia="Times New Roman" w:hAnsi="Times New Roman" w:cs="Times New Roman"/>
          <w:i/>
          <w:sz w:val="24"/>
          <w:szCs w:val="24"/>
          <w:lang w:eastAsia="sv-SE"/>
        </w:rPr>
        <w:t>se årsplanen för förskola</w:t>
      </w:r>
    </w:p>
    <w:p w:rsidR="00D27E16" w:rsidRPr="006D1B02" w:rsidRDefault="00D27E16" w:rsidP="00D27E16">
      <w:pPr>
        <w:spacing w:after="0" w:line="240" w:lineRule="auto"/>
        <w:ind w:right="567"/>
        <w:rPr>
          <w:rFonts w:ascii="Times New Roman" w:eastAsia="Times New Roman" w:hAnsi="Times New Roman" w:cs="Times New Roman"/>
          <w:sz w:val="24"/>
          <w:szCs w:val="24"/>
          <w:lang w:eastAsia="sv-SE"/>
        </w:rPr>
      </w:pPr>
    </w:p>
    <w:p w:rsidR="00D27E16" w:rsidRPr="006D1B02" w:rsidRDefault="00D27E16" w:rsidP="00D27E16">
      <w:pPr>
        <w:spacing w:after="0" w:line="240" w:lineRule="auto"/>
        <w:ind w:right="567"/>
        <w:rPr>
          <w:rFonts w:ascii="Times New Roman" w:eastAsia="Times New Roman" w:hAnsi="Times New Roman" w:cs="Times New Roman"/>
          <w:sz w:val="24"/>
          <w:szCs w:val="24"/>
          <w:lang w:eastAsia="sv-SE"/>
        </w:rPr>
      </w:pPr>
    </w:p>
    <w:p w:rsidR="00D27E16" w:rsidRPr="006D1B02" w:rsidRDefault="00D27E16" w:rsidP="00D27E16">
      <w:pPr>
        <w:spacing w:after="0" w:line="240" w:lineRule="auto"/>
        <w:ind w:right="567"/>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Hjulet för likabehandlingsarbetet är ett bra verktyg för att säkerställa att alla delar ingår.</w:t>
      </w:r>
    </w:p>
    <w:p w:rsidR="00FE43E4" w:rsidRPr="00BB36D3" w:rsidRDefault="00A40835" w:rsidP="00BB36D3">
      <w:pPr>
        <w:spacing w:after="0" w:line="240" w:lineRule="auto"/>
        <w:ind w:right="567"/>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Bilaga 1</w:t>
      </w:r>
      <w:r w:rsidR="00FE43E4" w:rsidRPr="006D1B02">
        <w:rPr>
          <w:rFonts w:ascii="Times New Roman" w:eastAsia="Times New Roman" w:hAnsi="Times New Roman" w:cs="Times New Roman"/>
          <w:sz w:val="24"/>
          <w:szCs w:val="24"/>
          <w:highlight w:val="yellow"/>
          <w:lang w:eastAsia="sv-SE"/>
        </w:rPr>
        <w:br w:type="page"/>
      </w:r>
    </w:p>
    <w:p w:rsidR="00BF3CFE" w:rsidRPr="006D1B02" w:rsidRDefault="00571022" w:rsidP="00D27E16">
      <w:pPr>
        <w:spacing w:after="0" w:line="240" w:lineRule="auto"/>
        <w:jc w:val="center"/>
        <w:rPr>
          <w:rFonts w:ascii="Times New Roman" w:eastAsia="Times New Roman" w:hAnsi="Times New Roman" w:cs="Times New Roman"/>
          <w:b/>
          <w:sz w:val="40"/>
          <w:szCs w:val="40"/>
          <w:lang w:eastAsia="sv-SE"/>
        </w:rPr>
      </w:pPr>
      <w:r w:rsidRPr="006D1B02">
        <w:rPr>
          <w:rFonts w:ascii="Times New Roman" w:eastAsia="Times New Roman" w:hAnsi="Times New Roman" w:cs="Times New Roman"/>
          <w:b/>
          <w:sz w:val="40"/>
          <w:szCs w:val="40"/>
          <w:lang w:eastAsia="sv-SE"/>
        </w:rPr>
        <w:lastRenderedPageBreak/>
        <w:t>Främjande arbete</w:t>
      </w:r>
    </w:p>
    <w:p w:rsidR="00D27E16" w:rsidRPr="006D1B02" w:rsidRDefault="00D27E16" w:rsidP="00D27E16">
      <w:pPr>
        <w:spacing w:after="0" w:line="240" w:lineRule="auto"/>
        <w:rPr>
          <w:rFonts w:ascii="Times New Roman" w:eastAsia="Times New Roman" w:hAnsi="Times New Roman" w:cs="Times New Roman"/>
          <w:sz w:val="24"/>
          <w:szCs w:val="24"/>
          <w:lang w:eastAsia="sv-SE"/>
        </w:rPr>
      </w:pPr>
    </w:p>
    <w:p w:rsidR="00BF3CFE" w:rsidRPr="006D1B02" w:rsidRDefault="00571022" w:rsidP="007B531B">
      <w:pPr>
        <w:spacing w:after="0" w:line="240" w:lineRule="auto"/>
        <w:rPr>
          <w:rFonts w:ascii="Times New Roman" w:eastAsia="Times New Roman" w:hAnsi="Times New Roman" w:cs="Times New Roman"/>
          <w:bCs/>
          <w:sz w:val="24"/>
          <w:szCs w:val="24"/>
          <w:highlight w:val="yellow"/>
          <w:lang w:eastAsia="sv-SE"/>
        </w:rPr>
      </w:pPr>
      <w:r w:rsidRPr="006D1B02">
        <w:rPr>
          <w:rFonts w:ascii="Times New Roman" w:eastAsia="Times New Roman" w:hAnsi="Times New Roman" w:cs="Times New Roman"/>
          <w:sz w:val="24"/>
          <w:szCs w:val="24"/>
          <w:lang w:eastAsia="sv-SE"/>
        </w:rPr>
        <w:t xml:space="preserve">All personal som arbetar i förskolan skall vara goda förebilder och skapa ett gott klimat, där både barn och vuxna trivs och utvecklas. </w:t>
      </w:r>
      <w:r w:rsidRPr="006D1B02">
        <w:rPr>
          <w:rFonts w:ascii="Times New Roman" w:eastAsia="Times New Roman" w:hAnsi="Times New Roman" w:cs="Times New Roman"/>
          <w:sz w:val="24"/>
          <w:szCs w:val="24"/>
          <w:lang w:eastAsia="sv-SE"/>
        </w:rPr>
        <w:br/>
        <w:t>Vi arbetar dagligen med att skapa goda möten som leder till en god arbetsmiljö för alla. S</w:t>
      </w:r>
      <w:r w:rsidR="00BF7630">
        <w:rPr>
          <w:rFonts w:ascii="Times New Roman" w:eastAsia="Times New Roman" w:hAnsi="Times New Roman" w:cs="Times New Roman"/>
          <w:sz w:val="24"/>
          <w:szCs w:val="24"/>
          <w:lang w:eastAsia="sv-SE"/>
        </w:rPr>
        <w:t>tändiga observationer och vuxens närvaro</w:t>
      </w:r>
      <w:r w:rsidRPr="006D1B02">
        <w:rPr>
          <w:rFonts w:ascii="Times New Roman" w:eastAsia="Times New Roman" w:hAnsi="Times New Roman" w:cs="Times New Roman"/>
          <w:sz w:val="24"/>
          <w:szCs w:val="24"/>
          <w:lang w:eastAsia="sv-SE"/>
        </w:rPr>
        <w:t xml:space="preserve"> där barnen är för att kunna ta tag i problemen när de uppkommer.</w:t>
      </w:r>
    </w:p>
    <w:p w:rsidR="00BF3CFE" w:rsidRPr="006D1B02" w:rsidRDefault="00BF3CFE" w:rsidP="00BF3CFE">
      <w:pPr>
        <w:autoSpaceDE w:val="0"/>
        <w:autoSpaceDN w:val="0"/>
        <w:adjustRightInd w:val="0"/>
        <w:spacing w:after="0" w:line="240" w:lineRule="auto"/>
        <w:rPr>
          <w:rFonts w:ascii="Times New Roman" w:eastAsia="Times New Roman" w:hAnsi="Times New Roman" w:cs="Times New Roman"/>
          <w:sz w:val="24"/>
          <w:szCs w:val="24"/>
          <w:lang w:eastAsia="sv-SE"/>
        </w:rPr>
      </w:pPr>
    </w:p>
    <w:p w:rsidR="00BF3CFE" w:rsidRPr="006D1B02" w:rsidRDefault="00BF3CFE" w:rsidP="007B531B">
      <w:pPr>
        <w:autoSpaceDE w:val="0"/>
        <w:autoSpaceDN w:val="0"/>
        <w:adjustRightInd w:val="0"/>
        <w:spacing w:after="0" w:line="240" w:lineRule="auto"/>
        <w:ind w:left="567"/>
        <w:rPr>
          <w:rFonts w:ascii="Times New Roman" w:eastAsia="Times New Roman" w:hAnsi="Times New Roman" w:cs="Times New Roman"/>
          <w:b/>
          <w:sz w:val="24"/>
          <w:szCs w:val="24"/>
          <w:lang w:eastAsia="sv-SE"/>
        </w:rPr>
      </w:pPr>
      <w:r w:rsidRPr="006D1B02">
        <w:rPr>
          <w:rFonts w:ascii="Times New Roman" w:eastAsia="Times New Roman" w:hAnsi="Times New Roman" w:cs="Times New Roman"/>
          <w:b/>
          <w:sz w:val="24"/>
          <w:szCs w:val="24"/>
          <w:lang w:eastAsia="sv-SE"/>
        </w:rPr>
        <w:t>Förskolan skall sträva efter att varje barn utvecklar</w:t>
      </w:r>
    </w:p>
    <w:p w:rsidR="00BF3CFE" w:rsidRPr="006D1B02" w:rsidRDefault="00BF3CFE" w:rsidP="00BF3CFE">
      <w:pPr>
        <w:autoSpaceDE w:val="0"/>
        <w:autoSpaceDN w:val="0"/>
        <w:adjustRightInd w:val="0"/>
        <w:spacing w:after="0" w:line="240" w:lineRule="auto"/>
        <w:rPr>
          <w:rFonts w:ascii="Times New Roman" w:eastAsia="Times New Roman" w:hAnsi="Times New Roman" w:cs="Times New Roman"/>
          <w:b/>
          <w:sz w:val="24"/>
          <w:szCs w:val="24"/>
          <w:lang w:eastAsia="sv-SE"/>
        </w:rPr>
      </w:pPr>
    </w:p>
    <w:p w:rsidR="00BF3CFE" w:rsidRPr="006D1B02" w:rsidRDefault="00BF3CFE" w:rsidP="007B531B">
      <w:pPr>
        <w:numPr>
          <w:ilvl w:val="0"/>
          <w:numId w:val="11"/>
        </w:numPr>
        <w:autoSpaceDE w:val="0"/>
        <w:autoSpaceDN w:val="0"/>
        <w:adjustRightInd w:val="0"/>
        <w:spacing w:after="0" w:line="240" w:lineRule="auto"/>
        <w:ind w:right="567"/>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sin förmåga att visa hänsyn till och leva sig in i andra människors situation, samt vilja att hjälpa andra</w:t>
      </w:r>
    </w:p>
    <w:p w:rsidR="00BF3CFE" w:rsidRPr="006D1B02" w:rsidRDefault="00BF3CFE" w:rsidP="007B531B">
      <w:pPr>
        <w:numPr>
          <w:ilvl w:val="0"/>
          <w:numId w:val="11"/>
        </w:numPr>
        <w:autoSpaceDE w:val="0"/>
        <w:autoSpaceDN w:val="0"/>
        <w:adjustRightInd w:val="0"/>
        <w:spacing w:after="0" w:line="240" w:lineRule="auto"/>
        <w:ind w:right="567"/>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sin förmåga att upptäcka, reflektera över och ta ställning till olika etiska dilemman och livsfrågor i vardagen</w:t>
      </w:r>
      <w:r w:rsidR="0087323C">
        <w:rPr>
          <w:rStyle w:val="Fotnotsreferens"/>
          <w:rFonts w:ascii="Times New Roman" w:eastAsia="Times New Roman" w:hAnsi="Times New Roman" w:cs="Times New Roman"/>
          <w:sz w:val="24"/>
          <w:szCs w:val="24"/>
          <w:lang w:eastAsia="sv-SE"/>
        </w:rPr>
        <w:footnoteReference w:id="3"/>
      </w:r>
    </w:p>
    <w:p w:rsidR="00BF3CFE" w:rsidRPr="006D1B02" w:rsidRDefault="00BF3CFE" w:rsidP="00BF3CFE">
      <w:pPr>
        <w:autoSpaceDE w:val="0"/>
        <w:autoSpaceDN w:val="0"/>
        <w:adjustRightInd w:val="0"/>
        <w:spacing w:after="0" w:line="240" w:lineRule="auto"/>
        <w:rPr>
          <w:rFonts w:ascii="Times New Roman" w:eastAsia="Times New Roman" w:hAnsi="Times New Roman" w:cs="Times New Roman"/>
          <w:sz w:val="24"/>
          <w:szCs w:val="24"/>
          <w:lang w:eastAsia="sv-SE"/>
        </w:rPr>
      </w:pPr>
    </w:p>
    <w:p w:rsidR="00BF3CFE" w:rsidRPr="006D1B02" w:rsidRDefault="007B531B" w:rsidP="007B531B">
      <w:pPr>
        <w:tabs>
          <w:tab w:val="left" w:pos="567"/>
        </w:tabs>
        <w:autoSpaceDE w:val="0"/>
        <w:autoSpaceDN w:val="0"/>
        <w:adjustRightInd w:val="0"/>
        <w:spacing w:after="0" w:line="240" w:lineRule="auto"/>
        <w:rPr>
          <w:rFonts w:ascii="Times New Roman" w:eastAsia="Times New Roman" w:hAnsi="Times New Roman" w:cs="Times New Roman"/>
          <w:b/>
          <w:sz w:val="24"/>
          <w:szCs w:val="24"/>
          <w:lang w:eastAsia="sv-SE"/>
        </w:rPr>
      </w:pPr>
      <w:r w:rsidRPr="006D1B02">
        <w:rPr>
          <w:rFonts w:ascii="Times New Roman" w:eastAsia="Times New Roman" w:hAnsi="Times New Roman" w:cs="Times New Roman"/>
          <w:b/>
          <w:sz w:val="24"/>
          <w:szCs w:val="24"/>
          <w:lang w:eastAsia="sv-SE"/>
        </w:rPr>
        <w:tab/>
      </w:r>
      <w:r w:rsidR="00BF3CFE" w:rsidRPr="006D1B02">
        <w:rPr>
          <w:rFonts w:ascii="Times New Roman" w:eastAsia="Times New Roman" w:hAnsi="Times New Roman" w:cs="Times New Roman"/>
          <w:b/>
          <w:sz w:val="24"/>
          <w:szCs w:val="24"/>
          <w:lang w:eastAsia="sv-SE"/>
        </w:rPr>
        <w:t>I förskolan arbetar vi med</w:t>
      </w:r>
    </w:p>
    <w:p w:rsidR="00BF3CFE" w:rsidRPr="006D1B02" w:rsidRDefault="00BF3CFE" w:rsidP="007B531B">
      <w:pPr>
        <w:autoSpaceDE w:val="0"/>
        <w:autoSpaceDN w:val="0"/>
        <w:adjustRightInd w:val="0"/>
        <w:spacing w:after="0" w:line="240" w:lineRule="auto"/>
        <w:ind w:right="567"/>
        <w:rPr>
          <w:rFonts w:ascii="Times New Roman" w:eastAsia="Times New Roman" w:hAnsi="Times New Roman" w:cs="Times New Roman"/>
          <w:b/>
          <w:sz w:val="24"/>
          <w:szCs w:val="24"/>
          <w:lang w:eastAsia="sv-SE"/>
        </w:rPr>
      </w:pPr>
    </w:p>
    <w:p w:rsidR="00BF3CFE" w:rsidRPr="006D1B02" w:rsidRDefault="00BF3CFE" w:rsidP="007B531B">
      <w:pPr>
        <w:numPr>
          <w:ilvl w:val="0"/>
          <w:numId w:val="10"/>
        </w:numPr>
        <w:autoSpaceDE w:val="0"/>
        <w:autoSpaceDN w:val="0"/>
        <w:adjustRightInd w:val="0"/>
        <w:spacing w:after="0" w:line="240" w:lineRule="auto"/>
        <w:ind w:right="567"/>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att skapa gemenskap under aktiviteter, lekar och samlingar, där olikheter och likheter lyfts fram som något positivt</w:t>
      </w:r>
    </w:p>
    <w:p w:rsidR="00BF3CFE" w:rsidRPr="006D1B02" w:rsidRDefault="00BF3CFE" w:rsidP="007B531B">
      <w:pPr>
        <w:numPr>
          <w:ilvl w:val="0"/>
          <w:numId w:val="10"/>
        </w:numPr>
        <w:autoSpaceDE w:val="0"/>
        <w:autoSpaceDN w:val="0"/>
        <w:adjustRightInd w:val="0"/>
        <w:spacing w:after="0" w:line="240" w:lineRule="auto"/>
        <w:ind w:right="567"/>
        <w:rPr>
          <w:rFonts w:ascii="Times New Roman" w:eastAsia="Times New Roman" w:hAnsi="Times New Roman" w:cs="Times New Roman"/>
          <w:sz w:val="24"/>
          <w:szCs w:val="24"/>
          <w:lang w:eastAsia="sv-SE"/>
        </w:rPr>
      </w:pPr>
      <w:proofErr w:type="gramStart"/>
      <w:r w:rsidRPr="006D1B02">
        <w:rPr>
          <w:rFonts w:ascii="Times New Roman" w:eastAsia="Times New Roman" w:hAnsi="Times New Roman" w:cs="Times New Roman"/>
          <w:sz w:val="24"/>
          <w:szCs w:val="24"/>
          <w:lang w:eastAsia="sv-SE"/>
        </w:rPr>
        <w:t>at</w:t>
      </w:r>
      <w:r w:rsidR="007B531B" w:rsidRPr="006D1B02">
        <w:rPr>
          <w:rFonts w:ascii="Times New Roman" w:eastAsia="Times New Roman" w:hAnsi="Times New Roman" w:cs="Times New Roman"/>
          <w:sz w:val="24"/>
          <w:szCs w:val="24"/>
          <w:lang w:eastAsia="sv-SE"/>
        </w:rPr>
        <w:t>t det är tillåtet att säga nej.</w:t>
      </w:r>
      <w:proofErr w:type="gramEnd"/>
    </w:p>
    <w:p w:rsidR="00BF3CFE" w:rsidRPr="006D1B02" w:rsidRDefault="00BF3CFE" w:rsidP="007B531B">
      <w:pPr>
        <w:numPr>
          <w:ilvl w:val="0"/>
          <w:numId w:val="10"/>
        </w:numPr>
        <w:autoSpaceDE w:val="0"/>
        <w:autoSpaceDN w:val="0"/>
        <w:adjustRightInd w:val="0"/>
        <w:spacing w:after="0" w:line="240" w:lineRule="auto"/>
        <w:ind w:right="567"/>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 xml:space="preserve">att skapa trygghet genom vuxen </w:t>
      </w:r>
      <w:r w:rsidRPr="006D1B02">
        <w:rPr>
          <w:rFonts w:ascii="Times New Roman" w:eastAsia="Times New Roman" w:hAnsi="Times New Roman" w:cs="Times New Roman"/>
          <w:bCs/>
          <w:sz w:val="24"/>
          <w:szCs w:val="24"/>
          <w:lang w:eastAsia="sv-SE"/>
        </w:rPr>
        <w:t>närvaro</w:t>
      </w:r>
      <w:r w:rsidRPr="006D1B02">
        <w:rPr>
          <w:rFonts w:ascii="Times New Roman" w:eastAsia="Times New Roman" w:hAnsi="Times New Roman" w:cs="Times New Roman"/>
          <w:b/>
          <w:bCs/>
          <w:sz w:val="24"/>
          <w:szCs w:val="24"/>
          <w:lang w:eastAsia="sv-SE"/>
        </w:rPr>
        <w:t xml:space="preserve"> </w:t>
      </w:r>
      <w:r w:rsidRPr="006D1B02">
        <w:rPr>
          <w:rFonts w:ascii="Times New Roman" w:eastAsia="Times New Roman" w:hAnsi="Times New Roman" w:cs="Times New Roman"/>
          <w:sz w:val="24"/>
          <w:szCs w:val="24"/>
          <w:lang w:eastAsia="sv-SE"/>
        </w:rPr>
        <w:t>i lek och aktiviteter</w:t>
      </w:r>
    </w:p>
    <w:p w:rsidR="00BF3CFE" w:rsidRPr="006D1B02" w:rsidRDefault="00BF3CFE" w:rsidP="007B531B">
      <w:pPr>
        <w:numPr>
          <w:ilvl w:val="0"/>
          <w:numId w:val="10"/>
        </w:numPr>
        <w:autoSpaceDE w:val="0"/>
        <w:autoSpaceDN w:val="0"/>
        <w:adjustRightInd w:val="0"/>
        <w:spacing w:after="0" w:line="240" w:lineRule="auto"/>
        <w:ind w:right="567"/>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daglig föräldrakontakt vid lämning/hämtning, föräldraträffar, utvecklingssamtal och kompissamtal</w:t>
      </w:r>
    </w:p>
    <w:p w:rsidR="00BF3CFE" w:rsidRPr="006D1B02" w:rsidRDefault="00507895" w:rsidP="007B531B">
      <w:pPr>
        <w:pStyle w:val="Liststycke"/>
        <w:numPr>
          <w:ilvl w:val="0"/>
          <w:numId w:val="10"/>
        </w:numPr>
        <w:spacing w:after="0" w:line="240" w:lineRule="auto"/>
        <w:ind w:right="567"/>
        <w:rPr>
          <w:rFonts w:ascii="Times New Roman" w:eastAsia="Times New Roman" w:hAnsi="Times New Roman" w:cs="Times New Roman"/>
          <w:sz w:val="24"/>
          <w:szCs w:val="24"/>
          <w:lang w:eastAsia="sv-SE"/>
        </w:rPr>
      </w:pPr>
      <w:proofErr w:type="gramStart"/>
      <w:r>
        <w:rPr>
          <w:rFonts w:ascii="Times New Roman" w:eastAsia="Times New Roman" w:hAnsi="Times New Roman" w:cs="Times New Roman"/>
          <w:sz w:val="24"/>
          <w:szCs w:val="24"/>
          <w:lang w:eastAsia="sv-SE"/>
        </w:rPr>
        <w:t xml:space="preserve">att barnen utvecklar sin förmåga till </w:t>
      </w:r>
      <w:r w:rsidR="00BF3CFE" w:rsidRPr="006D1B02">
        <w:rPr>
          <w:rFonts w:ascii="Times New Roman" w:eastAsia="Times New Roman" w:hAnsi="Times New Roman" w:cs="Times New Roman"/>
          <w:sz w:val="24"/>
          <w:szCs w:val="24"/>
          <w:lang w:eastAsia="sv-SE"/>
        </w:rPr>
        <w:t>empati och att skapa förståelse för sina egna och andras känslor.</w:t>
      </w:r>
      <w:proofErr w:type="gramEnd"/>
    </w:p>
    <w:p w:rsidR="00756A62" w:rsidRDefault="00BF3CFE" w:rsidP="00BD096B">
      <w:pPr>
        <w:pStyle w:val="Liststycke"/>
        <w:numPr>
          <w:ilvl w:val="0"/>
          <w:numId w:val="10"/>
        </w:numPr>
        <w:spacing w:after="0" w:line="240" w:lineRule="auto"/>
        <w:ind w:right="567"/>
        <w:rPr>
          <w:rFonts w:ascii="Times New Roman" w:eastAsia="Times New Roman" w:hAnsi="Times New Roman" w:cs="Times New Roman"/>
          <w:sz w:val="24"/>
          <w:szCs w:val="24"/>
          <w:lang w:eastAsia="sv-SE"/>
        </w:rPr>
      </w:pPr>
      <w:proofErr w:type="gramStart"/>
      <w:r w:rsidRPr="006D1B02">
        <w:rPr>
          <w:rFonts w:ascii="Times New Roman" w:eastAsia="Times New Roman" w:hAnsi="Times New Roman" w:cs="Times New Roman"/>
          <w:sz w:val="24"/>
          <w:szCs w:val="24"/>
          <w:lang w:eastAsia="sv-SE"/>
        </w:rPr>
        <w:t>att</w:t>
      </w:r>
      <w:r w:rsidR="000759DF">
        <w:rPr>
          <w:rFonts w:ascii="Times New Roman" w:eastAsia="Times New Roman" w:hAnsi="Times New Roman" w:cs="Times New Roman"/>
          <w:sz w:val="24"/>
          <w:szCs w:val="24"/>
          <w:lang w:eastAsia="sv-SE"/>
        </w:rPr>
        <w:t xml:space="preserve"> ge barnen möjlighet till infly</w:t>
      </w:r>
      <w:r w:rsidRPr="006D1B02">
        <w:rPr>
          <w:rFonts w:ascii="Times New Roman" w:eastAsia="Times New Roman" w:hAnsi="Times New Roman" w:cs="Times New Roman"/>
          <w:sz w:val="24"/>
          <w:szCs w:val="24"/>
          <w:lang w:eastAsia="sv-SE"/>
        </w:rPr>
        <w:t>tande över sin egen vardag.</w:t>
      </w:r>
      <w:proofErr w:type="gramEnd"/>
    </w:p>
    <w:p w:rsidR="00756A62" w:rsidRDefault="00756A62">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type="page"/>
      </w:r>
    </w:p>
    <w:p w:rsidR="00756A62" w:rsidRPr="006D1B02" w:rsidRDefault="00756A62" w:rsidP="00756A62">
      <w:pPr>
        <w:jc w:val="center"/>
        <w:rPr>
          <w:rFonts w:ascii="Times New Roman" w:eastAsia="Times New Roman" w:hAnsi="Times New Roman" w:cs="Times New Roman"/>
          <w:sz w:val="24"/>
          <w:szCs w:val="24"/>
          <w:highlight w:val="yellow"/>
          <w:lang w:eastAsia="sv-SE"/>
        </w:rPr>
      </w:pPr>
      <w:r w:rsidRPr="006D1B02">
        <w:rPr>
          <w:rFonts w:ascii="Times New Roman" w:eastAsia="Times New Roman" w:hAnsi="Times New Roman" w:cs="Times New Roman"/>
          <w:b/>
          <w:bCs/>
          <w:sz w:val="40"/>
          <w:szCs w:val="40"/>
          <w:lang w:eastAsia="sv-SE"/>
        </w:rPr>
        <w:lastRenderedPageBreak/>
        <w:t>Kartläggning</w:t>
      </w:r>
    </w:p>
    <w:p w:rsidR="00756A62" w:rsidRPr="006D1B02" w:rsidRDefault="00756A62" w:rsidP="00756A62">
      <w:pPr>
        <w:spacing w:after="0" w:line="240" w:lineRule="auto"/>
        <w:rPr>
          <w:rFonts w:ascii="Times New Roman" w:eastAsia="Times New Roman" w:hAnsi="Times New Roman" w:cs="Times New Roman"/>
          <w:i/>
          <w:sz w:val="24"/>
          <w:szCs w:val="24"/>
          <w:lang w:eastAsia="sv-SE"/>
        </w:rPr>
      </w:pPr>
      <w:r w:rsidRPr="006D1B02">
        <w:rPr>
          <w:rFonts w:ascii="Times New Roman" w:eastAsia="Times New Roman" w:hAnsi="Times New Roman" w:cs="Times New Roman"/>
          <w:sz w:val="24"/>
          <w:szCs w:val="24"/>
          <w:lang w:eastAsia="sv-SE"/>
        </w:rPr>
        <w:t>Pedagogerna skall ha god uppsikt</w:t>
      </w:r>
      <w:r w:rsidR="003934B9">
        <w:rPr>
          <w:rFonts w:ascii="Times New Roman" w:eastAsia="Times New Roman" w:hAnsi="Times New Roman" w:cs="Times New Roman"/>
          <w:sz w:val="24"/>
          <w:szCs w:val="24"/>
          <w:lang w:eastAsia="sv-SE"/>
        </w:rPr>
        <w:t xml:space="preserve"> genom att cirkulera</w:t>
      </w:r>
      <w:r w:rsidRPr="006D1B02">
        <w:rPr>
          <w:rFonts w:ascii="Times New Roman" w:eastAsia="Times New Roman" w:hAnsi="Times New Roman" w:cs="Times New Roman"/>
          <w:sz w:val="24"/>
          <w:szCs w:val="24"/>
          <w:lang w:eastAsia="sv-SE"/>
        </w:rPr>
        <w:t xml:space="preserve"> </w:t>
      </w:r>
      <w:r w:rsidR="003934B9">
        <w:rPr>
          <w:rFonts w:ascii="Times New Roman" w:eastAsia="Times New Roman" w:hAnsi="Times New Roman" w:cs="Times New Roman"/>
          <w:sz w:val="24"/>
          <w:szCs w:val="24"/>
          <w:lang w:eastAsia="sv-SE"/>
        </w:rPr>
        <w:t>i</w:t>
      </w:r>
      <w:r w:rsidRPr="006D1B02">
        <w:rPr>
          <w:rFonts w:ascii="Times New Roman" w:eastAsia="Times New Roman" w:hAnsi="Times New Roman" w:cs="Times New Roman"/>
          <w:sz w:val="24"/>
          <w:szCs w:val="24"/>
          <w:lang w:eastAsia="sv-SE"/>
        </w:rPr>
        <w:t xml:space="preserve"> de utrymmen och </w:t>
      </w:r>
      <w:r w:rsidR="003934B9">
        <w:rPr>
          <w:rFonts w:ascii="Times New Roman" w:eastAsia="Times New Roman" w:hAnsi="Times New Roman" w:cs="Times New Roman"/>
          <w:sz w:val="24"/>
          <w:szCs w:val="24"/>
          <w:lang w:eastAsia="sv-SE"/>
        </w:rPr>
        <w:t xml:space="preserve">på de </w:t>
      </w:r>
      <w:r w:rsidRPr="006D1B02">
        <w:rPr>
          <w:rFonts w:ascii="Times New Roman" w:eastAsia="Times New Roman" w:hAnsi="Times New Roman" w:cs="Times New Roman"/>
          <w:sz w:val="24"/>
          <w:szCs w:val="24"/>
          <w:lang w:eastAsia="sv-SE"/>
        </w:rPr>
        <w:t>platser där barnen befinner sig för att kunna upptäcka trakasserier och kränkande behandling.</w:t>
      </w:r>
    </w:p>
    <w:p w:rsidR="00756A62" w:rsidRPr="006D1B02" w:rsidRDefault="00507895" w:rsidP="00756A62">
      <w:pPr>
        <w:spacing w:after="0" w:line="240" w:lineRule="auto"/>
        <w:rPr>
          <w:rFonts w:ascii="Times New Roman" w:eastAsia="Times New Roman" w:hAnsi="Times New Roman" w:cs="Times New Roman"/>
          <w:sz w:val="18"/>
          <w:szCs w:val="18"/>
          <w:lang w:eastAsia="sv-SE"/>
        </w:rPr>
      </w:pPr>
      <w:r>
        <w:rPr>
          <w:rFonts w:ascii="Times New Roman" w:eastAsia="Times New Roman" w:hAnsi="Times New Roman" w:cs="Times New Roman"/>
          <w:i/>
          <w:sz w:val="18"/>
          <w:szCs w:val="18"/>
          <w:lang w:eastAsia="sv-SE"/>
        </w:rPr>
        <w:t>Se bilaga 2</w:t>
      </w:r>
    </w:p>
    <w:p w:rsidR="00756A62" w:rsidRPr="006D1B02" w:rsidRDefault="00756A62" w:rsidP="00756A62">
      <w:pPr>
        <w:spacing w:after="0" w:line="240" w:lineRule="auto"/>
        <w:rPr>
          <w:rFonts w:ascii="Times New Roman" w:eastAsia="Times New Roman" w:hAnsi="Times New Roman" w:cs="Times New Roman"/>
          <w:sz w:val="24"/>
          <w:szCs w:val="24"/>
          <w:lang w:eastAsia="sv-SE"/>
        </w:rPr>
      </w:pPr>
    </w:p>
    <w:p w:rsidR="00756A62" w:rsidRPr="006D1B02" w:rsidRDefault="00756A62" w:rsidP="00756A62">
      <w:pPr>
        <w:spacing w:after="0" w:line="240" w:lineRule="auto"/>
        <w:rPr>
          <w:rFonts w:ascii="Times New Roman" w:eastAsia="Times New Roman" w:hAnsi="Times New Roman" w:cs="Times New Roman"/>
          <w:sz w:val="24"/>
          <w:szCs w:val="24"/>
          <w:lang w:eastAsia="sv-SE"/>
        </w:rPr>
      </w:pPr>
    </w:p>
    <w:p w:rsidR="00756A62" w:rsidRPr="006D1B02" w:rsidRDefault="00756A62" w:rsidP="00756A62">
      <w:pPr>
        <w:spacing w:after="0" w:line="240" w:lineRule="auto"/>
        <w:ind w:right="567" w:firstLine="720"/>
        <w:rPr>
          <w:rFonts w:ascii="Times New Roman" w:eastAsia="Times New Roman" w:hAnsi="Times New Roman" w:cs="Times New Roman"/>
          <w:sz w:val="28"/>
          <w:szCs w:val="28"/>
          <w:lang w:eastAsia="sv-SE"/>
        </w:rPr>
      </w:pPr>
      <w:r w:rsidRPr="006D1B02">
        <w:rPr>
          <w:rFonts w:ascii="Times New Roman" w:eastAsia="Times New Roman" w:hAnsi="Times New Roman" w:cs="Times New Roman"/>
          <w:b/>
          <w:sz w:val="28"/>
          <w:szCs w:val="28"/>
          <w:lang w:eastAsia="sv-SE"/>
        </w:rPr>
        <w:t>Kartläggning sker genom</w:t>
      </w:r>
      <w:r w:rsidRPr="006D1B02">
        <w:rPr>
          <w:rFonts w:ascii="Times New Roman" w:eastAsia="Times New Roman" w:hAnsi="Times New Roman" w:cs="Times New Roman"/>
          <w:sz w:val="28"/>
          <w:szCs w:val="28"/>
          <w:lang w:eastAsia="sv-SE"/>
        </w:rPr>
        <w:t xml:space="preserve"> </w:t>
      </w:r>
    </w:p>
    <w:p w:rsidR="00756A62" w:rsidRPr="006D1B02" w:rsidRDefault="00756A62" w:rsidP="00756A62">
      <w:pPr>
        <w:spacing w:after="0" w:line="240" w:lineRule="auto"/>
        <w:ind w:right="567"/>
        <w:rPr>
          <w:rFonts w:ascii="Times New Roman" w:eastAsia="Times New Roman" w:hAnsi="Times New Roman" w:cs="Times New Roman"/>
          <w:sz w:val="24"/>
          <w:szCs w:val="24"/>
          <w:lang w:eastAsia="sv-SE"/>
        </w:rPr>
      </w:pPr>
    </w:p>
    <w:p w:rsidR="00756A62" w:rsidRPr="006D1B02" w:rsidRDefault="00756A62" w:rsidP="00756A62">
      <w:pPr>
        <w:pStyle w:val="Liststycke"/>
        <w:numPr>
          <w:ilvl w:val="0"/>
          <w:numId w:val="7"/>
        </w:numPr>
        <w:spacing w:after="0" w:line="240" w:lineRule="auto"/>
        <w:ind w:right="567"/>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Handlingsplan, observationer, samtal, dokumentation, trygghets</w:t>
      </w:r>
      <w:r w:rsidR="004731E6">
        <w:rPr>
          <w:rFonts w:ascii="Times New Roman" w:eastAsia="Times New Roman" w:hAnsi="Times New Roman" w:cs="Times New Roman"/>
          <w:sz w:val="24"/>
          <w:szCs w:val="24"/>
          <w:lang w:eastAsia="sv-SE"/>
        </w:rPr>
        <w:t>vandringar och incidentrapport.</w:t>
      </w:r>
    </w:p>
    <w:p w:rsidR="00756A62" w:rsidRPr="006D1B02" w:rsidRDefault="00756A62" w:rsidP="00756A62">
      <w:pPr>
        <w:spacing w:after="0" w:line="240" w:lineRule="auto"/>
        <w:ind w:right="567"/>
        <w:rPr>
          <w:rFonts w:ascii="Times New Roman" w:eastAsia="Times New Roman" w:hAnsi="Times New Roman" w:cs="Times New Roman"/>
          <w:sz w:val="24"/>
          <w:szCs w:val="24"/>
          <w:lang w:eastAsia="sv-SE"/>
        </w:rPr>
      </w:pPr>
    </w:p>
    <w:p w:rsidR="00756A62" w:rsidRPr="006D1B02" w:rsidRDefault="00756A62" w:rsidP="00756A62">
      <w:pPr>
        <w:pStyle w:val="Liststycke"/>
        <w:numPr>
          <w:ilvl w:val="0"/>
          <w:numId w:val="7"/>
        </w:numPr>
        <w:spacing w:after="0" w:line="240" w:lineRule="auto"/>
        <w:ind w:right="567"/>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Dagliga samtal vid hämtning/lämning</w:t>
      </w:r>
      <w:r w:rsidR="004731E6">
        <w:rPr>
          <w:rFonts w:ascii="Times New Roman" w:eastAsia="Times New Roman" w:hAnsi="Times New Roman" w:cs="Times New Roman"/>
          <w:sz w:val="24"/>
          <w:szCs w:val="24"/>
          <w:lang w:eastAsia="sv-SE"/>
        </w:rPr>
        <w:t>.</w:t>
      </w:r>
    </w:p>
    <w:p w:rsidR="00756A62" w:rsidRPr="006D1B02" w:rsidRDefault="00756A62" w:rsidP="00756A62">
      <w:pPr>
        <w:spacing w:after="0" w:line="240" w:lineRule="auto"/>
        <w:ind w:right="567"/>
        <w:rPr>
          <w:rFonts w:ascii="Times New Roman" w:eastAsia="Times New Roman" w:hAnsi="Times New Roman" w:cs="Times New Roman"/>
          <w:sz w:val="24"/>
          <w:szCs w:val="24"/>
          <w:lang w:eastAsia="sv-SE"/>
        </w:rPr>
      </w:pPr>
    </w:p>
    <w:p w:rsidR="00756A62" w:rsidRPr="006D1B02" w:rsidRDefault="00756A62" w:rsidP="00756A62">
      <w:pPr>
        <w:pStyle w:val="Liststycke"/>
        <w:numPr>
          <w:ilvl w:val="0"/>
          <w:numId w:val="6"/>
        </w:numPr>
        <w:spacing w:after="0" w:line="240" w:lineRule="auto"/>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 xml:space="preserve">Genomgång/utvärdering </w:t>
      </w:r>
      <w:r w:rsidR="004731E6">
        <w:rPr>
          <w:rFonts w:ascii="Times New Roman" w:eastAsia="Times New Roman" w:hAnsi="Times New Roman" w:cs="Times New Roman"/>
          <w:sz w:val="24"/>
          <w:szCs w:val="24"/>
          <w:lang w:eastAsia="sv-SE"/>
        </w:rPr>
        <w:t xml:space="preserve">skall göras </w:t>
      </w:r>
      <w:r w:rsidRPr="006D1B02">
        <w:rPr>
          <w:rFonts w:ascii="Times New Roman" w:eastAsia="Times New Roman" w:hAnsi="Times New Roman" w:cs="Times New Roman"/>
          <w:sz w:val="24"/>
          <w:szCs w:val="24"/>
          <w:lang w:eastAsia="sv-SE"/>
        </w:rPr>
        <w:t>vid varje adv/husmöte, detta för att hålla sig uppdaterad om läget på förskolan</w:t>
      </w:r>
    </w:p>
    <w:p w:rsidR="00756A62" w:rsidRPr="006D1B02" w:rsidRDefault="004731E6" w:rsidP="00352949">
      <w:pPr>
        <w:pStyle w:val="Liststycke"/>
        <w:spacing w:after="0" w:line="240" w:lineRule="auto"/>
        <w:ind w:left="1304" w:hanging="224"/>
        <w:rPr>
          <w:rFonts w:ascii="Times New Roman" w:eastAsia="Times New Roman" w:hAnsi="Times New Roman" w:cs="Times New Roman"/>
          <w:i/>
          <w:sz w:val="18"/>
          <w:szCs w:val="18"/>
          <w:lang w:eastAsia="sv-SE"/>
        </w:rPr>
      </w:pPr>
      <w:r>
        <w:rPr>
          <w:rFonts w:ascii="Times New Roman" w:eastAsia="Times New Roman" w:hAnsi="Times New Roman" w:cs="Times New Roman"/>
          <w:i/>
          <w:sz w:val="18"/>
          <w:szCs w:val="18"/>
          <w:lang w:eastAsia="sv-SE"/>
        </w:rPr>
        <w:t>Se bilaga 3</w:t>
      </w:r>
    </w:p>
    <w:p w:rsidR="00756A62" w:rsidRPr="006D1B02" w:rsidRDefault="00756A62" w:rsidP="00756A62">
      <w:pPr>
        <w:spacing w:after="0" w:line="240" w:lineRule="auto"/>
        <w:rPr>
          <w:rFonts w:ascii="Times New Roman" w:eastAsia="Times New Roman" w:hAnsi="Times New Roman" w:cs="Times New Roman"/>
          <w:sz w:val="24"/>
          <w:szCs w:val="24"/>
          <w:lang w:eastAsia="sv-SE"/>
        </w:rPr>
      </w:pPr>
    </w:p>
    <w:p w:rsidR="00756A62" w:rsidRPr="006D1B02" w:rsidRDefault="00756A62" w:rsidP="00756A62">
      <w:pPr>
        <w:spacing w:after="240" w:line="240" w:lineRule="auto"/>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Syftet med kartläggningen är att få information om det finns utrymmen på förskolan som är ”osynliga”, stämma av hur stämningen är i barngrupperna och om det varit händelser som av barnen upplevs som trakasserier och kränkande behandling.</w:t>
      </w:r>
    </w:p>
    <w:p w:rsidR="0014093B" w:rsidRDefault="0014093B" w:rsidP="00756A62">
      <w:pPr>
        <w:spacing w:after="0" w:line="240" w:lineRule="auto"/>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Upptäcka-utreda- åtgärda</w:t>
      </w:r>
    </w:p>
    <w:p w:rsidR="0014093B" w:rsidRDefault="0014093B" w:rsidP="00756A6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Vad blev resultatet?</w:t>
      </w:r>
    </w:p>
    <w:p w:rsidR="00756A62" w:rsidRPr="006D1B02" w:rsidRDefault="0014093B" w:rsidP="00756A6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Hur går vi vidare?</w:t>
      </w:r>
    </w:p>
    <w:p w:rsidR="00756A62" w:rsidRPr="006D1B02" w:rsidRDefault="00756A62" w:rsidP="00756A62">
      <w:pPr>
        <w:rPr>
          <w:rFonts w:ascii="Times New Roman" w:eastAsia="Times New Roman" w:hAnsi="Times New Roman" w:cs="Times New Roman"/>
          <w:sz w:val="24"/>
          <w:szCs w:val="24"/>
          <w:lang w:eastAsia="sv-SE"/>
        </w:rPr>
      </w:pPr>
      <w:r w:rsidRPr="006D1B02">
        <w:rPr>
          <w:rFonts w:ascii="Bookman Old Style" w:eastAsia="Times New Roman" w:hAnsi="Bookman Old Style" w:cs="Times New Roman"/>
          <w:sz w:val="28"/>
          <w:szCs w:val="28"/>
          <w:lang w:eastAsia="sv-SE"/>
        </w:rPr>
        <w:br w:type="page"/>
      </w:r>
    </w:p>
    <w:p w:rsidR="00972DA2" w:rsidRPr="00756A62" w:rsidRDefault="00972DA2" w:rsidP="00756A62">
      <w:pPr>
        <w:spacing w:after="0" w:line="240" w:lineRule="auto"/>
        <w:ind w:right="567"/>
        <w:jc w:val="center"/>
        <w:rPr>
          <w:rFonts w:ascii="Times New Roman" w:eastAsia="Times New Roman" w:hAnsi="Times New Roman" w:cs="Times New Roman"/>
          <w:sz w:val="24"/>
          <w:szCs w:val="24"/>
          <w:lang w:eastAsia="sv-SE"/>
        </w:rPr>
      </w:pPr>
      <w:r w:rsidRPr="00756A62">
        <w:rPr>
          <w:rFonts w:ascii="Times New Roman" w:eastAsia="Times New Roman" w:hAnsi="Times New Roman" w:cs="Times New Roman"/>
          <w:b/>
          <w:sz w:val="40"/>
          <w:szCs w:val="40"/>
          <w:lang w:eastAsia="sv-SE"/>
        </w:rPr>
        <w:lastRenderedPageBreak/>
        <w:t>Förebygga</w:t>
      </w:r>
    </w:p>
    <w:p w:rsidR="00972DA2" w:rsidRPr="006D1B02" w:rsidRDefault="00972DA2" w:rsidP="00981FC2">
      <w:pPr>
        <w:spacing w:after="0" w:line="240" w:lineRule="auto"/>
        <w:rPr>
          <w:rFonts w:ascii="Times New Roman" w:eastAsia="Times New Roman" w:hAnsi="Times New Roman" w:cs="Times New Roman"/>
          <w:sz w:val="24"/>
          <w:szCs w:val="24"/>
          <w:lang w:eastAsia="sv-SE"/>
        </w:rPr>
      </w:pPr>
    </w:p>
    <w:p w:rsidR="007A5F2E" w:rsidRPr="006D1B02" w:rsidRDefault="008F535B" w:rsidP="008F535B">
      <w:pPr>
        <w:spacing w:after="0" w:line="240" w:lineRule="auto"/>
        <w:rPr>
          <w:rFonts w:ascii="Times New Roman" w:eastAsia="Times New Roman" w:hAnsi="Times New Roman" w:cs="Times New Roman"/>
          <w:sz w:val="24"/>
          <w:szCs w:val="24"/>
          <w:lang w:eastAsia="sv-SE"/>
        </w:rPr>
      </w:pPr>
      <w:r w:rsidRPr="006D1B02">
        <w:rPr>
          <w:rFonts w:ascii="Times New Roman" w:eastAsia="Times New Roman" w:hAnsi="Times New Roman" w:cs="Times New Roman"/>
          <w:bCs/>
          <w:sz w:val="24"/>
          <w:szCs w:val="24"/>
          <w:lang w:eastAsia="sv-SE"/>
        </w:rPr>
        <w:t>Det är varje avdelnings ansvar att planera det förebyggande arbetet utifrån nulägesanalys av barngruppen</w:t>
      </w:r>
      <w:r w:rsidR="00126C6E">
        <w:rPr>
          <w:rFonts w:ascii="Times New Roman" w:eastAsia="Times New Roman" w:hAnsi="Times New Roman" w:cs="Times New Roman"/>
          <w:bCs/>
          <w:sz w:val="24"/>
          <w:szCs w:val="24"/>
          <w:lang w:eastAsia="sv-SE"/>
        </w:rPr>
        <w:t xml:space="preserve">, </w:t>
      </w:r>
      <w:r w:rsidR="00126C6E">
        <w:rPr>
          <w:rFonts w:ascii="Times New Roman" w:eastAsia="Times New Roman" w:hAnsi="Times New Roman" w:cs="Times New Roman"/>
          <w:sz w:val="24"/>
          <w:szCs w:val="24"/>
          <w:lang w:eastAsia="sv-SE"/>
        </w:rPr>
        <w:t>använd</w:t>
      </w:r>
      <w:r w:rsidR="00735ACE">
        <w:rPr>
          <w:rFonts w:ascii="Times New Roman" w:eastAsia="Times New Roman" w:hAnsi="Times New Roman" w:cs="Times New Roman"/>
          <w:sz w:val="24"/>
          <w:szCs w:val="24"/>
          <w:lang w:eastAsia="sv-SE"/>
        </w:rPr>
        <w:t xml:space="preserve"> matrisen</w:t>
      </w:r>
      <w:r w:rsidR="00126C6E">
        <w:rPr>
          <w:rFonts w:ascii="Times New Roman" w:eastAsia="Times New Roman" w:hAnsi="Times New Roman" w:cs="Times New Roman"/>
          <w:sz w:val="24"/>
          <w:szCs w:val="24"/>
          <w:lang w:eastAsia="sv-SE"/>
        </w:rPr>
        <w:t>.</w:t>
      </w:r>
      <w:r w:rsidR="00D70E00">
        <w:rPr>
          <w:rFonts w:ascii="Times New Roman" w:eastAsia="Times New Roman" w:hAnsi="Times New Roman" w:cs="Times New Roman"/>
          <w:sz w:val="24"/>
          <w:szCs w:val="24"/>
          <w:lang w:eastAsia="sv-SE"/>
        </w:rPr>
        <w:t xml:space="preserve"> </w:t>
      </w:r>
      <w:r w:rsidR="00126C6E" w:rsidRPr="00126C6E">
        <w:rPr>
          <w:rFonts w:ascii="Times New Roman" w:eastAsia="Times New Roman" w:hAnsi="Times New Roman" w:cs="Times New Roman"/>
          <w:i/>
          <w:sz w:val="24"/>
          <w:szCs w:val="24"/>
          <w:lang w:eastAsia="sv-SE"/>
        </w:rPr>
        <w:t xml:space="preserve">Se </w:t>
      </w:r>
      <w:r w:rsidR="00D70E00" w:rsidRPr="00126C6E">
        <w:rPr>
          <w:rFonts w:ascii="Times New Roman" w:eastAsia="Times New Roman" w:hAnsi="Times New Roman" w:cs="Times New Roman"/>
          <w:i/>
          <w:sz w:val="24"/>
          <w:szCs w:val="24"/>
          <w:lang w:eastAsia="sv-SE"/>
        </w:rPr>
        <w:t>bilaga 3</w:t>
      </w:r>
    </w:p>
    <w:p w:rsidR="00865D1D" w:rsidRDefault="00865D1D" w:rsidP="00981FC2">
      <w:pPr>
        <w:spacing w:after="0" w:line="240" w:lineRule="auto"/>
        <w:rPr>
          <w:rFonts w:ascii="Times New Roman" w:eastAsia="Times New Roman" w:hAnsi="Times New Roman" w:cs="Times New Roman"/>
          <w:sz w:val="24"/>
          <w:szCs w:val="24"/>
          <w:lang w:eastAsia="sv-SE"/>
        </w:rPr>
      </w:pPr>
    </w:p>
    <w:p w:rsidR="006D1B02" w:rsidRPr="006D1B02" w:rsidRDefault="006D1B02" w:rsidP="00981FC2">
      <w:pPr>
        <w:spacing w:after="0" w:line="240" w:lineRule="auto"/>
        <w:rPr>
          <w:rFonts w:ascii="Times New Roman" w:eastAsia="Times New Roman" w:hAnsi="Times New Roman" w:cs="Times New Roman"/>
          <w:sz w:val="24"/>
          <w:szCs w:val="24"/>
          <w:lang w:eastAsia="sv-SE"/>
        </w:rPr>
      </w:pPr>
    </w:p>
    <w:p w:rsidR="00D23268" w:rsidRPr="004615A7" w:rsidRDefault="00126C6E" w:rsidP="00D23268">
      <w:pPr>
        <w:spacing w:after="0" w:line="240" w:lineRule="auto"/>
        <w:rPr>
          <w:rFonts w:ascii="Times New Roman" w:eastAsia="Times New Roman" w:hAnsi="Times New Roman" w:cs="Times New Roman"/>
          <w:b/>
          <w:sz w:val="28"/>
          <w:szCs w:val="28"/>
          <w:lang w:eastAsia="sv-SE"/>
        </w:rPr>
      </w:pPr>
      <w:r w:rsidRPr="004615A7">
        <w:rPr>
          <w:rFonts w:ascii="Times New Roman" w:eastAsia="Times New Roman" w:hAnsi="Times New Roman" w:cs="Times New Roman"/>
          <w:b/>
          <w:sz w:val="28"/>
          <w:szCs w:val="28"/>
          <w:lang w:eastAsia="sv-SE"/>
        </w:rPr>
        <w:t>Vi gör alla delaktiga genom</w:t>
      </w:r>
    </w:p>
    <w:p w:rsidR="00D23268" w:rsidRPr="006D1B02" w:rsidRDefault="00D23268" w:rsidP="00981FC2">
      <w:pPr>
        <w:spacing w:after="0" w:line="240" w:lineRule="auto"/>
        <w:rPr>
          <w:rFonts w:ascii="Times New Roman" w:eastAsia="Times New Roman" w:hAnsi="Times New Roman" w:cs="Times New Roman"/>
          <w:b/>
          <w:sz w:val="24"/>
          <w:szCs w:val="24"/>
          <w:lang w:eastAsia="sv-SE"/>
        </w:rPr>
      </w:pPr>
    </w:p>
    <w:p w:rsidR="00981FC2" w:rsidRPr="006D1B02" w:rsidRDefault="00D23268" w:rsidP="00981FC2">
      <w:pPr>
        <w:spacing w:after="0" w:line="240" w:lineRule="auto"/>
        <w:rPr>
          <w:rFonts w:ascii="Times New Roman" w:eastAsia="Times New Roman" w:hAnsi="Times New Roman" w:cs="Times New Roman"/>
          <w:b/>
          <w:sz w:val="24"/>
          <w:szCs w:val="24"/>
          <w:lang w:eastAsia="sv-SE"/>
        </w:rPr>
      </w:pPr>
      <w:r w:rsidRPr="006D1B02">
        <w:rPr>
          <w:rFonts w:ascii="Times New Roman" w:eastAsia="Times New Roman" w:hAnsi="Times New Roman" w:cs="Times New Roman"/>
          <w:b/>
          <w:sz w:val="24"/>
          <w:szCs w:val="24"/>
          <w:lang w:eastAsia="sv-SE"/>
        </w:rPr>
        <w:t>Barnen</w:t>
      </w:r>
    </w:p>
    <w:p w:rsidR="00981FC2" w:rsidRPr="00126C6E" w:rsidRDefault="00981FC2" w:rsidP="00126C6E">
      <w:pPr>
        <w:pStyle w:val="Liststycke"/>
        <w:numPr>
          <w:ilvl w:val="0"/>
          <w:numId w:val="12"/>
        </w:numPr>
        <w:spacing w:after="0" w:line="240" w:lineRule="auto"/>
        <w:rPr>
          <w:rFonts w:ascii="Times New Roman" w:eastAsia="Times New Roman" w:hAnsi="Times New Roman" w:cs="Times New Roman"/>
          <w:sz w:val="24"/>
          <w:szCs w:val="24"/>
          <w:lang w:eastAsia="sv-SE"/>
        </w:rPr>
      </w:pPr>
      <w:r w:rsidRPr="00126C6E">
        <w:rPr>
          <w:rFonts w:ascii="Times New Roman" w:eastAsia="Times New Roman" w:hAnsi="Times New Roman" w:cs="Times New Roman"/>
          <w:sz w:val="24"/>
          <w:szCs w:val="24"/>
          <w:lang w:eastAsia="sv-SE"/>
        </w:rPr>
        <w:t>Personalen tar tillvara tankar, åsikter och behov. Barnen blir delaktiga på verksamhetsnivå.</w:t>
      </w:r>
    </w:p>
    <w:p w:rsidR="00D23268" w:rsidRPr="004615A7" w:rsidRDefault="00D23268" w:rsidP="004615A7">
      <w:pPr>
        <w:pStyle w:val="Liststycke"/>
        <w:numPr>
          <w:ilvl w:val="0"/>
          <w:numId w:val="12"/>
        </w:numPr>
        <w:spacing w:after="0" w:line="240" w:lineRule="auto"/>
        <w:rPr>
          <w:rFonts w:ascii="Times New Roman" w:eastAsia="Times New Roman" w:hAnsi="Times New Roman" w:cs="Times New Roman"/>
          <w:sz w:val="24"/>
          <w:szCs w:val="24"/>
          <w:lang w:eastAsia="sv-SE"/>
        </w:rPr>
      </w:pPr>
      <w:r w:rsidRPr="004615A7">
        <w:rPr>
          <w:rFonts w:ascii="Times New Roman" w:eastAsia="Times New Roman" w:hAnsi="Times New Roman" w:cs="Times New Roman"/>
          <w:sz w:val="24"/>
          <w:szCs w:val="24"/>
          <w:lang w:eastAsia="sv-SE"/>
        </w:rPr>
        <w:t>Att visa på planen i smågrupper. Göra barnen delaktiga genom att låta barnen göra den synlig på förskolan.</w:t>
      </w:r>
    </w:p>
    <w:p w:rsidR="00981FC2" w:rsidRPr="006D1B02" w:rsidRDefault="00981FC2" w:rsidP="00981FC2">
      <w:pPr>
        <w:spacing w:after="0" w:line="240" w:lineRule="auto"/>
        <w:rPr>
          <w:rFonts w:ascii="Times New Roman" w:eastAsia="Times New Roman" w:hAnsi="Times New Roman" w:cs="Times New Roman"/>
          <w:sz w:val="24"/>
          <w:szCs w:val="24"/>
          <w:lang w:eastAsia="sv-SE"/>
        </w:rPr>
      </w:pPr>
    </w:p>
    <w:p w:rsidR="00981FC2" w:rsidRPr="006D1B02" w:rsidRDefault="00D23268" w:rsidP="00981FC2">
      <w:pPr>
        <w:spacing w:after="0" w:line="240" w:lineRule="auto"/>
        <w:rPr>
          <w:rFonts w:ascii="Times New Roman" w:eastAsia="Times New Roman" w:hAnsi="Times New Roman" w:cs="Times New Roman"/>
          <w:b/>
          <w:sz w:val="24"/>
          <w:szCs w:val="24"/>
          <w:lang w:eastAsia="sv-SE"/>
        </w:rPr>
      </w:pPr>
      <w:r w:rsidRPr="006D1B02">
        <w:rPr>
          <w:rFonts w:ascii="Times New Roman" w:eastAsia="Times New Roman" w:hAnsi="Times New Roman" w:cs="Times New Roman"/>
          <w:b/>
          <w:sz w:val="24"/>
          <w:szCs w:val="24"/>
          <w:lang w:eastAsia="sv-SE"/>
        </w:rPr>
        <w:t>Vårdnadshavarna</w:t>
      </w:r>
    </w:p>
    <w:p w:rsidR="004615A7" w:rsidRDefault="00981FC2" w:rsidP="004615A7">
      <w:pPr>
        <w:pStyle w:val="Liststycke"/>
        <w:numPr>
          <w:ilvl w:val="0"/>
          <w:numId w:val="13"/>
        </w:numPr>
        <w:spacing w:after="0" w:line="240" w:lineRule="auto"/>
        <w:rPr>
          <w:rFonts w:ascii="Times New Roman" w:eastAsia="Times New Roman" w:hAnsi="Times New Roman" w:cs="Times New Roman"/>
          <w:sz w:val="24"/>
          <w:szCs w:val="24"/>
          <w:lang w:eastAsia="sv-SE"/>
        </w:rPr>
      </w:pPr>
      <w:r w:rsidRPr="004615A7">
        <w:rPr>
          <w:rFonts w:ascii="Times New Roman" w:eastAsia="Times New Roman" w:hAnsi="Times New Roman" w:cs="Times New Roman"/>
          <w:sz w:val="24"/>
          <w:szCs w:val="24"/>
          <w:lang w:eastAsia="sv-SE"/>
        </w:rPr>
        <w:t xml:space="preserve">Skapa </w:t>
      </w:r>
      <w:r w:rsidR="004615A7" w:rsidRPr="004615A7">
        <w:rPr>
          <w:rFonts w:ascii="Times New Roman" w:eastAsia="Times New Roman" w:hAnsi="Times New Roman" w:cs="Times New Roman"/>
          <w:sz w:val="24"/>
          <w:szCs w:val="24"/>
          <w:lang w:eastAsia="sv-SE"/>
        </w:rPr>
        <w:t>förutsättningar för</w:t>
      </w:r>
      <w:r w:rsidRPr="004615A7">
        <w:rPr>
          <w:rFonts w:ascii="Times New Roman" w:eastAsia="Times New Roman" w:hAnsi="Times New Roman" w:cs="Times New Roman"/>
          <w:sz w:val="24"/>
          <w:szCs w:val="24"/>
          <w:lang w:eastAsia="sv-SE"/>
        </w:rPr>
        <w:t xml:space="preserve"> föräldrar </w:t>
      </w:r>
      <w:r w:rsidR="004615A7" w:rsidRPr="004615A7">
        <w:rPr>
          <w:rFonts w:ascii="Times New Roman" w:eastAsia="Times New Roman" w:hAnsi="Times New Roman" w:cs="Times New Roman"/>
          <w:sz w:val="24"/>
          <w:szCs w:val="24"/>
          <w:lang w:eastAsia="sv-SE"/>
        </w:rPr>
        <w:t>att lämna synpunkter och idéer,</w:t>
      </w:r>
      <w:r w:rsidRPr="004615A7">
        <w:rPr>
          <w:rFonts w:ascii="Times New Roman" w:eastAsia="Times New Roman" w:hAnsi="Times New Roman" w:cs="Times New Roman"/>
          <w:sz w:val="24"/>
          <w:szCs w:val="24"/>
          <w:lang w:eastAsia="sv-SE"/>
        </w:rPr>
        <w:br/>
      </w:r>
      <w:r w:rsidR="004615A7" w:rsidRPr="004615A7">
        <w:rPr>
          <w:rFonts w:ascii="Times New Roman" w:eastAsia="Times New Roman" w:hAnsi="Times New Roman" w:cs="Times New Roman"/>
          <w:sz w:val="24"/>
          <w:szCs w:val="24"/>
          <w:lang w:eastAsia="sv-SE"/>
        </w:rPr>
        <w:t>genom</w:t>
      </w:r>
      <w:r w:rsidR="004615A7">
        <w:rPr>
          <w:rFonts w:ascii="Times New Roman" w:eastAsia="Times New Roman" w:hAnsi="Times New Roman" w:cs="Times New Roman"/>
          <w:sz w:val="24"/>
          <w:szCs w:val="24"/>
          <w:lang w:eastAsia="sv-SE"/>
        </w:rPr>
        <w:t xml:space="preserve"> föräldramöte</w:t>
      </w:r>
    </w:p>
    <w:p w:rsidR="004615A7" w:rsidRPr="004615A7" w:rsidRDefault="004615A7" w:rsidP="004615A7">
      <w:pPr>
        <w:pStyle w:val="Liststycke"/>
        <w:numPr>
          <w:ilvl w:val="0"/>
          <w:numId w:val="13"/>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H</w:t>
      </w:r>
      <w:r w:rsidR="00981FC2" w:rsidRPr="004615A7">
        <w:rPr>
          <w:rFonts w:ascii="Times New Roman" w:eastAsia="Times New Roman" w:hAnsi="Times New Roman" w:cs="Times New Roman"/>
          <w:sz w:val="24"/>
          <w:szCs w:val="24"/>
          <w:lang w:eastAsia="sv-SE"/>
        </w:rPr>
        <w:t xml:space="preserve">andlingsplanen </w:t>
      </w:r>
      <w:r>
        <w:rPr>
          <w:rFonts w:ascii="Times New Roman" w:eastAsia="Times New Roman" w:hAnsi="Times New Roman" w:cs="Times New Roman"/>
          <w:sz w:val="24"/>
          <w:szCs w:val="24"/>
          <w:lang w:eastAsia="sv-SE"/>
        </w:rPr>
        <w:t xml:space="preserve">skall </w:t>
      </w:r>
      <w:r w:rsidR="00981FC2" w:rsidRPr="004615A7">
        <w:rPr>
          <w:rFonts w:ascii="Times New Roman" w:eastAsia="Times New Roman" w:hAnsi="Times New Roman" w:cs="Times New Roman"/>
          <w:sz w:val="24"/>
          <w:szCs w:val="24"/>
          <w:lang w:eastAsia="sv-SE"/>
        </w:rPr>
        <w:t xml:space="preserve">alltid </w:t>
      </w:r>
      <w:r>
        <w:rPr>
          <w:rFonts w:ascii="Times New Roman" w:eastAsia="Times New Roman" w:hAnsi="Times New Roman" w:cs="Times New Roman"/>
          <w:sz w:val="24"/>
          <w:szCs w:val="24"/>
          <w:lang w:eastAsia="sv-SE"/>
        </w:rPr>
        <w:t>finnas synlig i hallen och på Öckerö församlings hemsida.</w:t>
      </w:r>
    </w:p>
    <w:p w:rsidR="00981FC2" w:rsidRPr="006D1B02" w:rsidRDefault="00981FC2" w:rsidP="00981FC2">
      <w:pPr>
        <w:spacing w:after="0" w:line="240" w:lineRule="auto"/>
        <w:rPr>
          <w:rFonts w:ascii="Times New Roman" w:eastAsia="Times New Roman" w:hAnsi="Times New Roman" w:cs="Times New Roman"/>
          <w:sz w:val="24"/>
          <w:szCs w:val="24"/>
          <w:lang w:eastAsia="sv-SE"/>
        </w:rPr>
      </w:pPr>
    </w:p>
    <w:p w:rsidR="00981FC2" w:rsidRPr="006D1B02" w:rsidRDefault="00D23268" w:rsidP="00981FC2">
      <w:pPr>
        <w:spacing w:after="0" w:line="240" w:lineRule="auto"/>
        <w:rPr>
          <w:rFonts w:ascii="Times New Roman" w:eastAsia="Times New Roman" w:hAnsi="Times New Roman" w:cs="Times New Roman"/>
          <w:b/>
          <w:sz w:val="24"/>
          <w:szCs w:val="24"/>
          <w:lang w:eastAsia="sv-SE"/>
        </w:rPr>
      </w:pPr>
      <w:r w:rsidRPr="006D1B02">
        <w:rPr>
          <w:rFonts w:ascii="Times New Roman" w:eastAsia="Times New Roman" w:hAnsi="Times New Roman" w:cs="Times New Roman"/>
          <w:b/>
          <w:sz w:val="24"/>
          <w:szCs w:val="24"/>
          <w:lang w:eastAsia="sv-SE"/>
        </w:rPr>
        <w:t>Personalen</w:t>
      </w:r>
    </w:p>
    <w:p w:rsidR="004615A7" w:rsidRDefault="00D23268" w:rsidP="004615A7">
      <w:pPr>
        <w:pStyle w:val="Liststycke"/>
        <w:numPr>
          <w:ilvl w:val="0"/>
          <w:numId w:val="14"/>
        </w:numPr>
        <w:spacing w:after="0" w:line="240" w:lineRule="auto"/>
        <w:rPr>
          <w:rFonts w:ascii="Times New Roman" w:eastAsia="Times New Roman" w:hAnsi="Times New Roman" w:cs="Times New Roman"/>
          <w:sz w:val="24"/>
          <w:szCs w:val="24"/>
          <w:lang w:eastAsia="sv-SE"/>
        </w:rPr>
      </w:pPr>
      <w:r w:rsidRPr="004615A7">
        <w:rPr>
          <w:rFonts w:ascii="Times New Roman" w:eastAsia="Times New Roman" w:hAnsi="Times New Roman" w:cs="Times New Roman"/>
          <w:sz w:val="24"/>
          <w:szCs w:val="24"/>
          <w:lang w:eastAsia="sv-SE"/>
        </w:rPr>
        <w:t>Planera</w:t>
      </w:r>
      <w:r w:rsidR="004615A7">
        <w:rPr>
          <w:rFonts w:ascii="Times New Roman" w:eastAsia="Times New Roman" w:hAnsi="Times New Roman" w:cs="Times New Roman"/>
          <w:sz w:val="24"/>
          <w:szCs w:val="24"/>
          <w:lang w:eastAsia="sv-SE"/>
        </w:rPr>
        <w:t>de möten och diskussioner vid avd. möte/husmöte/stormöte.</w:t>
      </w:r>
    </w:p>
    <w:p w:rsidR="004615A7" w:rsidRDefault="00981FC2" w:rsidP="004615A7">
      <w:pPr>
        <w:pStyle w:val="Liststycke"/>
        <w:numPr>
          <w:ilvl w:val="0"/>
          <w:numId w:val="14"/>
        </w:numPr>
        <w:spacing w:after="0" w:line="240" w:lineRule="auto"/>
        <w:rPr>
          <w:rFonts w:ascii="Times New Roman" w:eastAsia="Times New Roman" w:hAnsi="Times New Roman" w:cs="Times New Roman"/>
          <w:sz w:val="24"/>
          <w:szCs w:val="24"/>
          <w:lang w:eastAsia="sv-SE"/>
        </w:rPr>
      </w:pPr>
      <w:r w:rsidRPr="004615A7">
        <w:rPr>
          <w:rFonts w:ascii="Times New Roman" w:eastAsia="Times New Roman" w:hAnsi="Times New Roman" w:cs="Times New Roman"/>
          <w:sz w:val="24"/>
          <w:szCs w:val="24"/>
          <w:lang w:eastAsia="sv-SE"/>
        </w:rPr>
        <w:t xml:space="preserve">Årlig utvärdering där all personal </w:t>
      </w:r>
      <w:r w:rsidR="004615A7">
        <w:rPr>
          <w:rFonts w:ascii="Times New Roman" w:eastAsia="Times New Roman" w:hAnsi="Times New Roman" w:cs="Times New Roman"/>
          <w:sz w:val="24"/>
          <w:szCs w:val="24"/>
          <w:lang w:eastAsia="sv-SE"/>
        </w:rPr>
        <w:t>skall vara delaktig</w:t>
      </w:r>
      <w:r w:rsidR="00847D81">
        <w:rPr>
          <w:rFonts w:ascii="Times New Roman" w:eastAsia="Times New Roman" w:hAnsi="Times New Roman" w:cs="Times New Roman"/>
          <w:sz w:val="24"/>
          <w:szCs w:val="24"/>
          <w:lang w:eastAsia="sv-SE"/>
        </w:rPr>
        <w:t>a</w:t>
      </w:r>
      <w:r w:rsidR="004615A7">
        <w:rPr>
          <w:rFonts w:ascii="Times New Roman" w:eastAsia="Times New Roman" w:hAnsi="Times New Roman" w:cs="Times New Roman"/>
          <w:sz w:val="24"/>
          <w:szCs w:val="24"/>
          <w:lang w:eastAsia="sv-SE"/>
        </w:rPr>
        <w:t>.</w:t>
      </w:r>
    </w:p>
    <w:p w:rsidR="00981FC2" w:rsidRPr="004615A7" w:rsidRDefault="00981FC2" w:rsidP="004615A7">
      <w:pPr>
        <w:pStyle w:val="Liststycke"/>
        <w:numPr>
          <w:ilvl w:val="0"/>
          <w:numId w:val="14"/>
        </w:numPr>
        <w:spacing w:after="0" w:line="240" w:lineRule="auto"/>
        <w:rPr>
          <w:rFonts w:ascii="Times New Roman" w:eastAsia="Times New Roman" w:hAnsi="Times New Roman" w:cs="Times New Roman"/>
          <w:sz w:val="24"/>
          <w:szCs w:val="24"/>
          <w:lang w:eastAsia="sv-SE"/>
        </w:rPr>
      </w:pPr>
      <w:r w:rsidRPr="004615A7">
        <w:rPr>
          <w:rFonts w:ascii="Times New Roman" w:eastAsia="Times New Roman" w:hAnsi="Times New Roman" w:cs="Times New Roman"/>
          <w:sz w:val="24"/>
          <w:szCs w:val="24"/>
          <w:lang w:eastAsia="sv-SE"/>
        </w:rPr>
        <w:t xml:space="preserve">En likabehandlings grupp </w:t>
      </w:r>
      <w:r w:rsidR="004615A7">
        <w:rPr>
          <w:rFonts w:ascii="Times New Roman" w:eastAsia="Times New Roman" w:hAnsi="Times New Roman" w:cs="Times New Roman"/>
          <w:sz w:val="24"/>
          <w:szCs w:val="24"/>
          <w:lang w:eastAsia="sv-SE"/>
        </w:rPr>
        <w:t>som ansvarar</w:t>
      </w:r>
      <w:r w:rsidRPr="004615A7">
        <w:rPr>
          <w:rFonts w:ascii="Times New Roman" w:eastAsia="Times New Roman" w:hAnsi="Times New Roman" w:cs="Times New Roman"/>
          <w:sz w:val="24"/>
          <w:szCs w:val="24"/>
          <w:lang w:eastAsia="sv-SE"/>
        </w:rPr>
        <w:t xml:space="preserve"> </w:t>
      </w:r>
      <w:r w:rsidR="004615A7">
        <w:rPr>
          <w:rFonts w:ascii="Times New Roman" w:eastAsia="Times New Roman" w:hAnsi="Times New Roman" w:cs="Times New Roman"/>
          <w:sz w:val="24"/>
          <w:szCs w:val="24"/>
          <w:lang w:eastAsia="sv-SE"/>
        </w:rPr>
        <w:t>för upprättande och revidering.</w:t>
      </w:r>
    </w:p>
    <w:p w:rsidR="00756A62" w:rsidRDefault="00756A62">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type="page"/>
      </w:r>
    </w:p>
    <w:p w:rsidR="00756A62" w:rsidRPr="00981FC2" w:rsidRDefault="00756A62" w:rsidP="00756A62">
      <w:pPr>
        <w:spacing w:after="0" w:line="240" w:lineRule="auto"/>
        <w:jc w:val="center"/>
        <w:rPr>
          <w:rFonts w:ascii="Times New Roman" w:eastAsia="Times New Roman" w:hAnsi="Times New Roman" w:cs="Times New Roman"/>
          <w:sz w:val="40"/>
          <w:szCs w:val="40"/>
          <w:lang w:eastAsia="sv-SE"/>
        </w:rPr>
      </w:pPr>
      <w:r w:rsidRPr="00981FC2">
        <w:rPr>
          <w:rFonts w:ascii="Times New Roman" w:eastAsia="Times New Roman" w:hAnsi="Times New Roman" w:cs="Times New Roman"/>
          <w:b/>
          <w:sz w:val="40"/>
          <w:szCs w:val="40"/>
          <w:lang w:eastAsia="sv-SE"/>
        </w:rPr>
        <w:lastRenderedPageBreak/>
        <w:t>Upptäcka och utreda</w:t>
      </w:r>
    </w:p>
    <w:p w:rsidR="00756A62" w:rsidRPr="00981FC2" w:rsidRDefault="00756A62" w:rsidP="00756A62">
      <w:pPr>
        <w:spacing w:after="0" w:line="240" w:lineRule="auto"/>
        <w:rPr>
          <w:rFonts w:ascii="Times New Roman" w:eastAsia="Times New Roman" w:hAnsi="Times New Roman" w:cs="Times New Roman"/>
          <w:sz w:val="24"/>
          <w:szCs w:val="24"/>
          <w:lang w:eastAsia="sv-SE"/>
        </w:rPr>
      </w:pPr>
    </w:p>
    <w:p w:rsidR="00756A62" w:rsidRDefault="00756A62" w:rsidP="00756A62">
      <w:pPr>
        <w:spacing w:after="0" w:line="240" w:lineRule="auto"/>
        <w:rPr>
          <w:rFonts w:ascii="Times New Roman" w:eastAsia="Times New Roman" w:hAnsi="Times New Roman" w:cs="Times New Roman"/>
          <w:sz w:val="24"/>
          <w:szCs w:val="24"/>
          <w:lang w:eastAsia="sv-SE"/>
        </w:rPr>
      </w:pPr>
    </w:p>
    <w:p w:rsidR="00756A62" w:rsidRPr="00981FC2" w:rsidRDefault="00756A62" w:rsidP="00756A62">
      <w:pPr>
        <w:spacing w:after="0" w:line="240" w:lineRule="auto"/>
        <w:rPr>
          <w:rFonts w:ascii="Times New Roman" w:eastAsia="Times New Roman" w:hAnsi="Times New Roman" w:cs="Times New Roman"/>
          <w:sz w:val="24"/>
          <w:szCs w:val="24"/>
          <w:lang w:eastAsia="sv-SE"/>
        </w:rPr>
      </w:pPr>
    </w:p>
    <w:p w:rsidR="00756A62" w:rsidRPr="00981FC2" w:rsidRDefault="00756A62" w:rsidP="00756A62">
      <w:pPr>
        <w:spacing w:after="0" w:line="240" w:lineRule="auto"/>
        <w:rPr>
          <w:rFonts w:ascii="Times New Roman" w:eastAsia="Times New Roman" w:hAnsi="Times New Roman" w:cs="Times New Roman"/>
          <w:sz w:val="24"/>
          <w:szCs w:val="24"/>
          <w:lang w:eastAsia="sv-SE"/>
        </w:rPr>
      </w:pPr>
      <w:r w:rsidRPr="00575E54">
        <w:rPr>
          <w:rFonts w:ascii="Times New Roman" w:eastAsia="Times New Roman" w:hAnsi="Times New Roman" w:cs="Times New Roman"/>
          <w:noProof/>
          <w:sz w:val="24"/>
          <w:szCs w:val="24"/>
          <w:lang w:eastAsia="sv-SE"/>
        </w:rPr>
        <w:drawing>
          <wp:anchor distT="0" distB="0" distL="114300" distR="114300" simplePos="0" relativeHeight="251662336" behindDoc="1" locked="0" layoutInCell="1" allowOverlap="1" wp14:anchorId="450EB17C" wp14:editId="5FBBC4BA">
            <wp:simplePos x="0" y="0"/>
            <wp:positionH relativeFrom="column">
              <wp:posOffset>1143000</wp:posOffset>
            </wp:positionH>
            <wp:positionV relativeFrom="paragraph">
              <wp:posOffset>57785</wp:posOffset>
            </wp:positionV>
            <wp:extent cx="1257300" cy="1251585"/>
            <wp:effectExtent l="0" t="0" r="0" b="571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51585"/>
                    </a:xfrm>
                    <a:prstGeom prst="rect">
                      <a:avLst/>
                    </a:prstGeom>
                    <a:noFill/>
                  </pic:spPr>
                </pic:pic>
              </a:graphicData>
            </a:graphic>
            <wp14:sizeRelH relativeFrom="page">
              <wp14:pctWidth>0</wp14:pctWidth>
            </wp14:sizeRelH>
            <wp14:sizeRelV relativeFrom="page">
              <wp14:pctHeight>0</wp14:pctHeight>
            </wp14:sizeRelV>
          </wp:anchor>
        </w:drawing>
      </w:r>
      <w:r w:rsidRPr="00981FC2">
        <w:rPr>
          <w:rFonts w:ascii="Times New Roman" w:eastAsia="Times New Roman" w:hAnsi="Times New Roman" w:cs="Times New Roman"/>
          <w:sz w:val="24"/>
          <w:szCs w:val="24"/>
          <w:lang w:eastAsia="sv-SE"/>
        </w:rPr>
        <w:t xml:space="preserve">                                       </w:t>
      </w:r>
      <w:r w:rsidRPr="00981FC2">
        <w:rPr>
          <w:rFonts w:ascii="Times New Roman" w:eastAsia="Times New Roman" w:hAnsi="Times New Roman" w:cs="Times New Roman"/>
          <w:b/>
          <w:sz w:val="24"/>
          <w:szCs w:val="24"/>
          <w:lang w:eastAsia="sv-SE"/>
        </w:rPr>
        <w:t>4:</w:t>
      </w:r>
      <w:r w:rsidRPr="00981FC2">
        <w:rPr>
          <w:rFonts w:ascii="Times New Roman" w:eastAsia="Times New Roman" w:hAnsi="Times New Roman" w:cs="Times New Roman"/>
          <w:sz w:val="24"/>
          <w:szCs w:val="24"/>
          <w:lang w:eastAsia="sv-SE"/>
        </w:rPr>
        <w:t xml:space="preserve"> Uppföljning </w:t>
      </w:r>
    </w:p>
    <w:p w:rsidR="00756A62" w:rsidRPr="00981FC2" w:rsidRDefault="00756A62" w:rsidP="00756A62">
      <w:pPr>
        <w:spacing w:after="0" w:line="240" w:lineRule="auto"/>
        <w:ind w:left="360"/>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 xml:space="preserve">                                            </w:t>
      </w:r>
    </w:p>
    <w:p w:rsidR="00756A62" w:rsidRPr="00981FC2" w:rsidRDefault="00756A62" w:rsidP="00756A62">
      <w:pPr>
        <w:spacing w:after="0" w:line="240" w:lineRule="auto"/>
        <w:ind w:left="360"/>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 xml:space="preserve">                                           </w:t>
      </w:r>
      <w:r w:rsidRPr="00575E54">
        <w:rPr>
          <w:rFonts w:ascii="Times New Roman" w:eastAsia="Times New Roman" w:hAnsi="Times New Roman" w:cs="Times New Roman"/>
          <w:sz w:val="24"/>
          <w:szCs w:val="24"/>
          <w:lang w:eastAsia="sv-SE"/>
        </w:rPr>
        <w:tab/>
      </w:r>
      <w:r w:rsidRPr="00981FC2">
        <w:rPr>
          <w:rFonts w:ascii="Times New Roman" w:eastAsia="Times New Roman" w:hAnsi="Times New Roman" w:cs="Times New Roman"/>
          <w:sz w:val="24"/>
          <w:szCs w:val="24"/>
          <w:lang w:eastAsia="sv-SE"/>
        </w:rPr>
        <w:t xml:space="preserve">  </w:t>
      </w:r>
      <w:r w:rsidRPr="00981FC2">
        <w:rPr>
          <w:rFonts w:ascii="Times New Roman" w:eastAsia="Times New Roman" w:hAnsi="Times New Roman" w:cs="Times New Roman"/>
          <w:b/>
          <w:sz w:val="24"/>
          <w:szCs w:val="24"/>
          <w:lang w:eastAsia="sv-SE"/>
        </w:rPr>
        <w:t>3:</w:t>
      </w:r>
      <w:r w:rsidRPr="00981FC2">
        <w:rPr>
          <w:rFonts w:ascii="Times New Roman" w:eastAsia="Times New Roman" w:hAnsi="Times New Roman" w:cs="Times New Roman"/>
          <w:sz w:val="24"/>
          <w:szCs w:val="24"/>
          <w:lang w:eastAsia="sv-SE"/>
        </w:rPr>
        <w:t xml:space="preserve"> Handlingsplan </w:t>
      </w:r>
    </w:p>
    <w:p w:rsidR="00756A62" w:rsidRPr="00981FC2" w:rsidRDefault="00756A62" w:rsidP="00756A62">
      <w:pPr>
        <w:spacing w:after="0" w:line="240" w:lineRule="auto"/>
        <w:rPr>
          <w:rFonts w:ascii="Times New Roman" w:eastAsia="Times New Roman" w:hAnsi="Times New Roman" w:cs="Times New Roman"/>
          <w:sz w:val="24"/>
          <w:szCs w:val="24"/>
          <w:lang w:eastAsia="sv-SE"/>
        </w:rPr>
      </w:pPr>
    </w:p>
    <w:p w:rsidR="00756A62" w:rsidRPr="00981FC2" w:rsidRDefault="00756A62" w:rsidP="00756A62">
      <w:pPr>
        <w:spacing w:after="0" w:line="240" w:lineRule="auto"/>
        <w:ind w:left="360"/>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 xml:space="preserve">                                           </w:t>
      </w:r>
      <w:r w:rsidRPr="00575E54">
        <w:rPr>
          <w:rFonts w:ascii="Times New Roman" w:eastAsia="Times New Roman" w:hAnsi="Times New Roman" w:cs="Times New Roman"/>
          <w:sz w:val="24"/>
          <w:szCs w:val="24"/>
          <w:lang w:eastAsia="sv-SE"/>
        </w:rPr>
        <w:tab/>
      </w:r>
      <w:r w:rsidRPr="00981FC2">
        <w:rPr>
          <w:rFonts w:ascii="Times New Roman" w:eastAsia="Times New Roman" w:hAnsi="Times New Roman" w:cs="Times New Roman"/>
          <w:sz w:val="24"/>
          <w:szCs w:val="24"/>
          <w:lang w:eastAsia="sv-SE"/>
        </w:rPr>
        <w:t xml:space="preserve">  </w:t>
      </w:r>
      <w:r w:rsidRPr="00981FC2">
        <w:rPr>
          <w:rFonts w:ascii="Times New Roman" w:eastAsia="Times New Roman" w:hAnsi="Times New Roman" w:cs="Times New Roman"/>
          <w:b/>
          <w:sz w:val="24"/>
          <w:szCs w:val="24"/>
          <w:lang w:eastAsia="sv-SE"/>
        </w:rPr>
        <w:t>2:</w:t>
      </w:r>
      <w:r w:rsidRPr="00981FC2">
        <w:rPr>
          <w:rFonts w:ascii="Times New Roman" w:eastAsia="Times New Roman" w:hAnsi="Times New Roman" w:cs="Times New Roman"/>
          <w:sz w:val="24"/>
          <w:szCs w:val="24"/>
          <w:lang w:eastAsia="sv-SE"/>
        </w:rPr>
        <w:t xml:space="preserve"> Genomförande</w:t>
      </w:r>
    </w:p>
    <w:p w:rsidR="00756A62" w:rsidRPr="00981FC2" w:rsidRDefault="00756A62" w:rsidP="00756A62">
      <w:pPr>
        <w:spacing w:after="0" w:line="240" w:lineRule="auto"/>
        <w:rPr>
          <w:rFonts w:ascii="Times New Roman" w:eastAsia="Times New Roman" w:hAnsi="Times New Roman" w:cs="Times New Roman"/>
          <w:sz w:val="24"/>
          <w:szCs w:val="24"/>
          <w:lang w:eastAsia="sv-SE"/>
        </w:rPr>
      </w:pPr>
    </w:p>
    <w:p w:rsidR="00756A62" w:rsidRDefault="00756A62" w:rsidP="00756A62">
      <w:pPr>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 xml:space="preserve">                                                  </w:t>
      </w:r>
      <w:r w:rsidRPr="00575E54">
        <w:rPr>
          <w:rFonts w:ascii="Times New Roman" w:eastAsia="Times New Roman" w:hAnsi="Times New Roman" w:cs="Times New Roman"/>
          <w:sz w:val="24"/>
          <w:szCs w:val="24"/>
          <w:lang w:eastAsia="sv-SE"/>
        </w:rPr>
        <w:tab/>
      </w:r>
      <w:r w:rsidRPr="00981FC2">
        <w:rPr>
          <w:rFonts w:ascii="Times New Roman" w:eastAsia="Times New Roman" w:hAnsi="Times New Roman" w:cs="Times New Roman"/>
          <w:sz w:val="24"/>
          <w:szCs w:val="24"/>
          <w:lang w:eastAsia="sv-SE"/>
        </w:rPr>
        <w:t xml:space="preserve">  </w:t>
      </w:r>
      <w:r w:rsidRPr="00981FC2">
        <w:rPr>
          <w:rFonts w:ascii="Times New Roman" w:eastAsia="Times New Roman" w:hAnsi="Times New Roman" w:cs="Times New Roman"/>
          <w:b/>
          <w:sz w:val="24"/>
          <w:szCs w:val="24"/>
          <w:lang w:eastAsia="sv-SE"/>
        </w:rPr>
        <w:t>1:</w:t>
      </w:r>
      <w:r w:rsidRPr="00981FC2">
        <w:rPr>
          <w:rFonts w:ascii="Times New Roman" w:eastAsia="Times New Roman" w:hAnsi="Times New Roman" w:cs="Times New Roman"/>
          <w:sz w:val="24"/>
          <w:szCs w:val="24"/>
          <w:lang w:eastAsia="sv-SE"/>
        </w:rPr>
        <w:t xml:space="preserve"> Upptäcka</w:t>
      </w:r>
    </w:p>
    <w:p w:rsidR="00756A62" w:rsidRPr="00981FC2" w:rsidRDefault="00756A62" w:rsidP="00756A62">
      <w:pPr>
        <w:rPr>
          <w:rFonts w:ascii="Times New Roman" w:eastAsia="Times New Roman" w:hAnsi="Times New Roman" w:cs="Times New Roman"/>
          <w:sz w:val="24"/>
          <w:szCs w:val="24"/>
          <w:lang w:eastAsia="sv-SE"/>
        </w:rPr>
      </w:pPr>
    </w:p>
    <w:p w:rsidR="00756A62" w:rsidRPr="00981FC2" w:rsidRDefault="00756A62" w:rsidP="00756A62">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Ansvaret för att likabehandlingsplanen följs vilar på all personal i förskolan. Yttersta ansvaret bär förskolechefen. Det är varje vuxens ansvar att stoppa kränkningar. Den som ser/upptäcker kränkningar har ansvar att processen med insatser sätts igång. Detta gör vi genom följande steg:</w:t>
      </w:r>
    </w:p>
    <w:p w:rsidR="00756A62" w:rsidRDefault="00756A62" w:rsidP="00756A62">
      <w:pPr>
        <w:spacing w:after="0" w:line="240" w:lineRule="auto"/>
        <w:rPr>
          <w:rFonts w:ascii="Times New Roman" w:eastAsia="Times New Roman" w:hAnsi="Times New Roman" w:cs="Times New Roman"/>
          <w:sz w:val="24"/>
          <w:szCs w:val="24"/>
          <w:lang w:eastAsia="sv-SE"/>
        </w:rPr>
      </w:pPr>
    </w:p>
    <w:p w:rsidR="00756A62" w:rsidRPr="00981FC2" w:rsidRDefault="00756A62" w:rsidP="00756A62">
      <w:pPr>
        <w:spacing w:after="0" w:line="240" w:lineRule="auto"/>
        <w:rPr>
          <w:rFonts w:ascii="Times New Roman" w:eastAsia="Times New Roman" w:hAnsi="Times New Roman" w:cs="Times New Roman"/>
          <w:sz w:val="24"/>
          <w:szCs w:val="24"/>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5244"/>
        <w:gridCol w:w="3708"/>
      </w:tblGrid>
      <w:tr w:rsidR="00756A62" w:rsidRPr="00981FC2" w:rsidTr="001F642F">
        <w:tc>
          <w:tcPr>
            <w:tcW w:w="0" w:type="auto"/>
            <w:shd w:val="clear" w:color="auto" w:fill="00B0F0"/>
            <w:vAlign w:val="center"/>
          </w:tcPr>
          <w:p w:rsidR="00756A62" w:rsidRPr="00981FC2" w:rsidRDefault="00756A62" w:rsidP="001F642F">
            <w:pPr>
              <w:spacing w:after="0" w:line="240" w:lineRule="auto"/>
              <w:rPr>
                <w:rFonts w:ascii="Times New Roman" w:eastAsia="Times New Roman" w:hAnsi="Times New Roman" w:cs="Times New Roman"/>
                <w:i/>
                <w:sz w:val="24"/>
                <w:szCs w:val="24"/>
                <w:lang w:eastAsia="sv-SE"/>
              </w:rPr>
            </w:pPr>
          </w:p>
        </w:tc>
        <w:tc>
          <w:tcPr>
            <w:tcW w:w="0" w:type="auto"/>
            <w:shd w:val="clear" w:color="auto" w:fill="00B0F0"/>
            <w:vAlign w:val="center"/>
          </w:tcPr>
          <w:p w:rsidR="00756A62" w:rsidRPr="00981FC2" w:rsidRDefault="00756A62" w:rsidP="001F642F">
            <w:pPr>
              <w:spacing w:after="0" w:line="240" w:lineRule="auto"/>
              <w:rPr>
                <w:rFonts w:ascii="Times New Roman" w:eastAsia="Times New Roman" w:hAnsi="Times New Roman" w:cs="Times New Roman"/>
                <w:b/>
                <w:sz w:val="24"/>
                <w:szCs w:val="24"/>
                <w:lang w:eastAsia="sv-SE"/>
              </w:rPr>
            </w:pPr>
            <w:r w:rsidRPr="00981FC2">
              <w:rPr>
                <w:rFonts w:ascii="Times New Roman" w:eastAsia="Times New Roman" w:hAnsi="Times New Roman" w:cs="Times New Roman"/>
                <w:b/>
                <w:sz w:val="24"/>
                <w:szCs w:val="24"/>
                <w:lang w:eastAsia="sv-SE"/>
              </w:rPr>
              <w:t>Barn kränker barn</w:t>
            </w:r>
          </w:p>
          <w:p w:rsidR="00756A62" w:rsidRPr="00981FC2" w:rsidRDefault="00756A62" w:rsidP="001F642F">
            <w:pPr>
              <w:spacing w:after="0" w:line="240" w:lineRule="auto"/>
              <w:rPr>
                <w:rFonts w:ascii="Times New Roman" w:eastAsia="Times New Roman" w:hAnsi="Times New Roman" w:cs="Times New Roman"/>
                <w:sz w:val="24"/>
                <w:szCs w:val="24"/>
                <w:lang w:eastAsia="sv-SE"/>
              </w:rPr>
            </w:pPr>
          </w:p>
        </w:tc>
        <w:tc>
          <w:tcPr>
            <w:tcW w:w="0" w:type="auto"/>
            <w:shd w:val="clear" w:color="auto" w:fill="00B0F0"/>
          </w:tcPr>
          <w:p w:rsidR="00756A62" w:rsidRPr="00981FC2" w:rsidRDefault="00756A62" w:rsidP="007C1F33">
            <w:pPr>
              <w:spacing w:after="0" w:line="240" w:lineRule="auto"/>
              <w:rPr>
                <w:rFonts w:ascii="Times New Roman" w:eastAsia="Times New Roman" w:hAnsi="Times New Roman" w:cs="Times New Roman"/>
                <w:b/>
                <w:sz w:val="24"/>
                <w:szCs w:val="24"/>
                <w:lang w:eastAsia="sv-SE"/>
              </w:rPr>
            </w:pPr>
            <w:r w:rsidRPr="00981FC2">
              <w:rPr>
                <w:rFonts w:ascii="Times New Roman" w:eastAsia="Times New Roman" w:hAnsi="Times New Roman" w:cs="Times New Roman"/>
                <w:b/>
                <w:sz w:val="24"/>
                <w:szCs w:val="24"/>
                <w:lang w:eastAsia="sv-SE"/>
              </w:rPr>
              <w:t>Den ansvarige är</w:t>
            </w:r>
          </w:p>
        </w:tc>
      </w:tr>
      <w:tr w:rsidR="00756A62" w:rsidRPr="00981FC2" w:rsidTr="007C1F33">
        <w:tc>
          <w:tcPr>
            <w:tcW w:w="0" w:type="auto"/>
          </w:tcPr>
          <w:p w:rsidR="00756A62" w:rsidRPr="00981FC2" w:rsidRDefault="00756A62" w:rsidP="007C1F33">
            <w:pPr>
              <w:spacing w:after="0" w:line="240" w:lineRule="auto"/>
              <w:rPr>
                <w:rFonts w:ascii="Times New Roman" w:eastAsia="Times New Roman" w:hAnsi="Times New Roman" w:cs="Times New Roman"/>
                <w:i/>
                <w:sz w:val="24"/>
                <w:szCs w:val="24"/>
                <w:lang w:eastAsia="sv-SE"/>
              </w:rPr>
            </w:pPr>
            <w:r w:rsidRPr="00981FC2">
              <w:rPr>
                <w:rFonts w:ascii="Times New Roman" w:eastAsia="Times New Roman" w:hAnsi="Times New Roman" w:cs="Times New Roman"/>
                <w:i/>
                <w:sz w:val="24"/>
                <w:szCs w:val="24"/>
                <w:lang w:eastAsia="sv-SE"/>
              </w:rPr>
              <w:t>1</w:t>
            </w:r>
          </w:p>
        </w:tc>
        <w:tc>
          <w:tcPr>
            <w:tcW w:w="0" w:type="auto"/>
          </w:tcPr>
          <w:p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Tillsägelse, samtal med barnet som kränkt</w:t>
            </w:r>
          </w:p>
          <w:p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Händelsen dokumen</w:t>
            </w:r>
            <w:r>
              <w:rPr>
                <w:rFonts w:ascii="Times New Roman" w:eastAsia="Times New Roman" w:hAnsi="Times New Roman" w:cs="Times New Roman"/>
                <w:sz w:val="24"/>
                <w:szCs w:val="24"/>
                <w:lang w:eastAsia="sv-SE"/>
              </w:rPr>
              <w:t>teras</w:t>
            </w:r>
            <w:r w:rsidR="004928D4">
              <w:rPr>
                <w:rFonts w:ascii="Times New Roman" w:eastAsia="Times New Roman" w:hAnsi="Times New Roman" w:cs="Times New Roman"/>
                <w:sz w:val="24"/>
                <w:szCs w:val="24"/>
                <w:lang w:eastAsia="sv-SE"/>
              </w:rPr>
              <w:t>.</w:t>
            </w:r>
          </w:p>
          <w:p w:rsidR="00756A62" w:rsidRPr="00DC3B12" w:rsidRDefault="00DC3B12" w:rsidP="007C1F33">
            <w:pPr>
              <w:spacing w:after="0" w:line="240" w:lineRule="auto"/>
              <w:rPr>
                <w:rFonts w:ascii="Times New Roman" w:eastAsia="Times New Roman" w:hAnsi="Times New Roman" w:cs="Times New Roman"/>
                <w:i/>
                <w:sz w:val="24"/>
                <w:szCs w:val="24"/>
                <w:lang w:eastAsia="sv-SE"/>
              </w:rPr>
            </w:pPr>
            <w:r w:rsidRPr="00DC3B12">
              <w:rPr>
                <w:rFonts w:ascii="Times New Roman" w:eastAsia="Times New Roman" w:hAnsi="Times New Roman" w:cs="Times New Roman"/>
                <w:i/>
                <w:sz w:val="24"/>
                <w:szCs w:val="24"/>
                <w:lang w:eastAsia="sv-SE"/>
              </w:rPr>
              <w:t>Se bilaga 4</w:t>
            </w:r>
          </w:p>
        </w:tc>
        <w:tc>
          <w:tcPr>
            <w:tcW w:w="0" w:type="auto"/>
          </w:tcPr>
          <w:p w:rsidR="00756A62" w:rsidRPr="00981FC2" w:rsidRDefault="00756A62" w:rsidP="007C1F33">
            <w:pPr>
              <w:spacing w:after="0" w:line="240" w:lineRule="auto"/>
              <w:rPr>
                <w:rFonts w:ascii="Times New Roman" w:eastAsia="Times New Roman" w:hAnsi="Times New Roman" w:cs="Times New Roman"/>
                <w:i/>
                <w:sz w:val="24"/>
                <w:szCs w:val="24"/>
                <w:lang w:eastAsia="sv-SE"/>
              </w:rPr>
            </w:pPr>
            <w:r w:rsidRPr="00981FC2">
              <w:rPr>
                <w:rFonts w:ascii="Times New Roman" w:eastAsia="Times New Roman" w:hAnsi="Times New Roman" w:cs="Times New Roman"/>
                <w:sz w:val="24"/>
                <w:szCs w:val="24"/>
                <w:lang w:eastAsia="sv-SE"/>
              </w:rPr>
              <w:t>Den som ser kränkningen eller blir informerad om den</w:t>
            </w:r>
          </w:p>
        </w:tc>
      </w:tr>
      <w:tr w:rsidR="00756A62" w:rsidRPr="00981FC2" w:rsidTr="007C1F33">
        <w:tc>
          <w:tcPr>
            <w:tcW w:w="0" w:type="auto"/>
          </w:tcPr>
          <w:p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2</w:t>
            </w:r>
          </w:p>
        </w:tc>
        <w:tc>
          <w:tcPr>
            <w:tcW w:w="0" w:type="auto"/>
          </w:tcPr>
          <w:p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Observation av barnets beteende.</w:t>
            </w:r>
          </w:p>
          <w:p w:rsidR="00756A62" w:rsidRPr="00981FC2" w:rsidRDefault="00756A62" w:rsidP="007C1F33">
            <w:pPr>
              <w:spacing w:after="0" w:line="240" w:lineRule="auto"/>
              <w:rPr>
                <w:rFonts w:ascii="Times New Roman" w:eastAsia="Times New Roman" w:hAnsi="Times New Roman" w:cs="Times New Roman"/>
                <w:sz w:val="24"/>
                <w:szCs w:val="24"/>
                <w:lang w:eastAsia="sv-SE"/>
              </w:rPr>
            </w:pPr>
          </w:p>
        </w:tc>
        <w:tc>
          <w:tcPr>
            <w:tcW w:w="0" w:type="auto"/>
          </w:tcPr>
          <w:p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Berörd personal.</w:t>
            </w:r>
          </w:p>
        </w:tc>
      </w:tr>
      <w:tr w:rsidR="00756A62" w:rsidRPr="00981FC2" w:rsidTr="007C1F33">
        <w:tc>
          <w:tcPr>
            <w:tcW w:w="0" w:type="auto"/>
          </w:tcPr>
          <w:p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3</w:t>
            </w:r>
          </w:p>
        </w:tc>
        <w:tc>
          <w:tcPr>
            <w:tcW w:w="0" w:type="auto"/>
          </w:tcPr>
          <w:p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Berörda föräldrar informeras om vad som hänt.</w:t>
            </w:r>
          </w:p>
          <w:p w:rsidR="00756A62" w:rsidRPr="00981FC2" w:rsidRDefault="00756A62" w:rsidP="007C1F33">
            <w:pPr>
              <w:spacing w:after="0" w:line="240" w:lineRule="auto"/>
              <w:rPr>
                <w:rFonts w:ascii="Times New Roman" w:eastAsia="Times New Roman" w:hAnsi="Times New Roman" w:cs="Times New Roman"/>
                <w:sz w:val="24"/>
                <w:szCs w:val="24"/>
                <w:lang w:eastAsia="sv-SE"/>
              </w:rPr>
            </w:pPr>
          </w:p>
        </w:tc>
        <w:tc>
          <w:tcPr>
            <w:tcW w:w="0" w:type="auto"/>
          </w:tcPr>
          <w:p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Pedagog.</w:t>
            </w:r>
          </w:p>
        </w:tc>
      </w:tr>
      <w:tr w:rsidR="00756A62" w:rsidRPr="00981FC2" w:rsidTr="007C1F33">
        <w:tc>
          <w:tcPr>
            <w:tcW w:w="0" w:type="auto"/>
          </w:tcPr>
          <w:p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4</w:t>
            </w:r>
          </w:p>
        </w:tc>
        <w:tc>
          <w:tcPr>
            <w:tcW w:w="0" w:type="auto"/>
          </w:tcPr>
          <w:p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Specialpedagog, förskolechef informeras.</w:t>
            </w:r>
          </w:p>
          <w:p w:rsidR="00756A62" w:rsidRPr="00981FC2" w:rsidRDefault="00756A62" w:rsidP="007C1F33">
            <w:pPr>
              <w:spacing w:after="0" w:line="240" w:lineRule="auto"/>
              <w:rPr>
                <w:rFonts w:ascii="Times New Roman" w:eastAsia="Times New Roman" w:hAnsi="Times New Roman" w:cs="Times New Roman"/>
                <w:sz w:val="24"/>
                <w:szCs w:val="24"/>
                <w:lang w:eastAsia="sv-SE"/>
              </w:rPr>
            </w:pPr>
          </w:p>
        </w:tc>
        <w:tc>
          <w:tcPr>
            <w:tcW w:w="0" w:type="auto"/>
          </w:tcPr>
          <w:p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Berörd personal.</w:t>
            </w:r>
          </w:p>
        </w:tc>
      </w:tr>
      <w:tr w:rsidR="00756A62" w:rsidRPr="00981FC2" w:rsidTr="007C1F33">
        <w:tc>
          <w:tcPr>
            <w:tcW w:w="0" w:type="auto"/>
          </w:tcPr>
          <w:p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6</w:t>
            </w:r>
          </w:p>
        </w:tc>
        <w:tc>
          <w:tcPr>
            <w:tcW w:w="0" w:type="auto"/>
          </w:tcPr>
          <w:p w:rsidR="004928D4" w:rsidRDefault="00756A62" w:rsidP="004928D4">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Utarbet</w:t>
            </w:r>
            <w:r>
              <w:rPr>
                <w:rFonts w:ascii="Times New Roman" w:eastAsia="Times New Roman" w:hAnsi="Times New Roman" w:cs="Times New Roman"/>
                <w:sz w:val="24"/>
                <w:szCs w:val="24"/>
                <w:lang w:eastAsia="sv-SE"/>
              </w:rPr>
              <w:t xml:space="preserve">a en handlingsplan </w:t>
            </w:r>
            <w:r w:rsidRPr="00981FC2">
              <w:rPr>
                <w:rFonts w:ascii="Times New Roman" w:eastAsia="Times New Roman" w:hAnsi="Times New Roman" w:cs="Times New Roman"/>
                <w:sz w:val="24"/>
                <w:szCs w:val="24"/>
                <w:lang w:eastAsia="sv-SE"/>
              </w:rPr>
              <w:t xml:space="preserve">med specialpedagog, vid </w:t>
            </w:r>
            <w:r w:rsidR="004928D4">
              <w:rPr>
                <w:rFonts w:ascii="Times New Roman" w:eastAsia="Times New Roman" w:hAnsi="Times New Roman" w:cs="Times New Roman"/>
                <w:sz w:val="24"/>
                <w:szCs w:val="24"/>
                <w:lang w:eastAsia="sv-SE"/>
              </w:rPr>
              <w:t>behov kontaktas extern personal.</w:t>
            </w:r>
          </w:p>
          <w:p w:rsidR="00756A62" w:rsidRPr="00DC3B12" w:rsidRDefault="00DC3B12" w:rsidP="004928D4">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 xml:space="preserve">Se </w:t>
            </w:r>
            <w:r w:rsidR="004928D4" w:rsidRPr="00DC3B12">
              <w:rPr>
                <w:rFonts w:ascii="Times New Roman" w:eastAsia="Times New Roman" w:hAnsi="Times New Roman" w:cs="Times New Roman"/>
                <w:i/>
                <w:sz w:val="24"/>
                <w:szCs w:val="24"/>
                <w:lang w:eastAsia="sv-SE"/>
              </w:rPr>
              <w:t>bilaga 5</w:t>
            </w:r>
          </w:p>
        </w:tc>
        <w:tc>
          <w:tcPr>
            <w:tcW w:w="0" w:type="auto"/>
          </w:tcPr>
          <w:p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Specialpedagog.</w:t>
            </w:r>
          </w:p>
        </w:tc>
      </w:tr>
      <w:tr w:rsidR="00756A62" w:rsidRPr="00981FC2" w:rsidTr="007C1F33">
        <w:tc>
          <w:tcPr>
            <w:tcW w:w="0" w:type="auto"/>
          </w:tcPr>
          <w:p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7</w:t>
            </w:r>
          </w:p>
        </w:tc>
        <w:tc>
          <w:tcPr>
            <w:tcW w:w="0" w:type="auto"/>
          </w:tcPr>
          <w:p w:rsidR="004928D4"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Uppföljning av handlingspl</w:t>
            </w:r>
            <w:r>
              <w:rPr>
                <w:rFonts w:ascii="Times New Roman" w:eastAsia="Times New Roman" w:hAnsi="Times New Roman" w:cs="Times New Roman"/>
                <w:sz w:val="24"/>
                <w:szCs w:val="24"/>
                <w:lang w:eastAsia="sv-SE"/>
              </w:rPr>
              <w:t>anen efter 1-2 månader</w:t>
            </w:r>
            <w:r w:rsidR="004928D4">
              <w:rPr>
                <w:rFonts w:ascii="Times New Roman" w:eastAsia="Times New Roman" w:hAnsi="Times New Roman" w:cs="Times New Roman"/>
                <w:sz w:val="24"/>
                <w:szCs w:val="24"/>
                <w:lang w:eastAsia="sv-SE"/>
              </w:rPr>
              <w:t>.</w:t>
            </w:r>
          </w:p>
          <w:p w:rsidR="00756A62" w:rsidRPr="00DC3B12" w:rsidRDefault="00DC3B12" w:rsidP="007C1F33">
            <w:pPr>
              <w:spacing w:after="0" w:line="240" w:lineRule="auto"/>
              <w:rPr>
                <w:rFonts w:ascii="Times New Roman" w:eastAsia="Times New Roman" w:hAnsi="Times New Roman" w:cs="Times New Roman"/>
                <w:i/>
                <w:sz w:val="24"/>
                <w:szCs w:val="24"/>
                <w:lang w:eastAsia="sv-SE"/>
              </w:rPr>
            </w:pPr>
            <w:r w:rsidRPr="00DC3B12">
              <w:rPr>
                <w:rFonts w:ascii="Times New Roman" w:eastAsia="Times New Roman" w:hAnsi="Times New Roman" w:cs="Times New Roman"/>
                <w:i/>
                <w:sz w:val="24"/>
                <w:szCs w:val="24"/>
                <w:lang w:eastAsia="sv-SE"/>
              </w:rPr>
              <w:t xml:space="preserve">Se </w:t>
            </w:r>
            <w:r w:rsidR="00756A62" w:rsidRPr="00DC3B12">
              <w:rPr>
                <w:rFonts w:ascii="Times New Roman" w:eastAsia="Times New Roman" w:hAnsi="Times New Roman" w:cs="Times New Roman"/>
                <w:i/>
                <w:sz w:val="24"/>
                <w:szCs w:val="24"/>
                <w:lang w:eastAsia="sv-SE"/>
              </w:rPr>
              <w:t xml:space="preserve">bilaga </w:t>
            </w:r>
            <w:r w:rsidR="00937E57" w:rsidRPr="00DC3B12">
              <w:rPr>
                <w:rFonts w:ascii="Times New Roman" w:eastAsia="Times New Roman" w:hAnsi="Times New Roman" w:cs="Times New Roman"/>
                <w:i/>
                <w:sz w:val="24"/>
                <w:szCs w:val="24"/>
                <w:lang w:eastAsia="sv-SE"/>
              </w:rPr>
              <w:t>6</w:t>
            </w:r>
            <w:r w:rsidR="00756A62" w:rsidRPr="00DC3B12">
              <w:rPr>
                <w:rFonts w:ascii="Times New Roman" w:eastAsia="Times New Roman" w:hAnsi="Times New Roman" w:cs="Times New Roman"/>
                <w:i/>
                <w:sz w:val="24"/>
                <w:szCs w:val="24"/>
                <w:lang w:eastAsia="sv-SE"/>
              </w:rPr>
              <w:t xml:space="preserve"> </w:t>
            </w:r>
          </w:p>
        </w:tc>
        <w:tc>
          <w:tcPr>
            <w:tcW w:w="0" w:type="auto"/>
          </w:tcPr>
          <w:p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Berörda parter.</w:t>
            </w:r>
          </w:p>
          <w:p w:rsidR="00756A62" w:rsidRPr="00981FC2" w:rsidRDefault="00756A62" w:rsidP="007C1F33">
            <w:pPr>
              <w:spacing w:after="0" w:line="240" w:lineRule="auto"/>
              <w:rPr>
                <w:rFonts w:ascii="Times New Roman" w:eastAsia="Times New Roman" w:hAnsi="Times New Roman" w:cs="Times New Roman"/>
                <w:sz w:val="24"/>
                <w:szCs w:val="24"/>
                <w:lang w:eastAsia="sv-SE"/>
              </w:rPr>
            </w:pPr>
          </w:p>
        </w:tc>
      </w:tr>
    </w:tbl>
    <w:p w:rsidR="00756A62" w:rsidRPr="00981FC2" w:rsidRDefault="00756A62" w:rsidP="00756A62">
      <w:pPr>
        <w:spacing w:after="0" w:line="240" w:lineRule="auto"/>
        <w:rPr>
          <w:rFonts w:ascii="Times New Roman" w:eastAsia="Times New Roman" w:hAnsi="Times New Roman" w:cs="Times New Roman"/>
          <w:sz w:val="24"/>
          <w:szCs w:val="24"/>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5301"/>
        <w:gridCol w:w="3651"/>
      </w:tblGrid>
      <w:tr w:rsidR="00756A62" w:rsidRPr="00981FC2" w:rsidTr="001F642F">
        <w:tc>
          <w:tcPr>
            <w:tcW w:w="0" w:type="auto"/>
            <w:shd w:val="clear" w:color="auto" w:fill="00B0F0"/>
          </w:tcPr>
          <w:p w:rsidR="00756A62" w:rsidRPr="00981FC2" w:rsidRDefault="00756A62" w:rsidP="007C1F33">
            <w:pPr>
              <w:spacing w:after="0" w:line="240" w:lineRule="auto"/>
              <w:rPr>
                <w:rFonts w:ascii="Times New Roman" w:eastAsia="Times New Roman" w:hAnsi="Times New Roman" w:cs="Times New Roman"/>
                <w:sz w:val="24"/>
                <w:szCs w:val="24"/>
                <w:lang w:eastAsia="sv-SE"/>
              </w:rPr>
            </w:pPr>
          </w:p>
        </w:tc>
        <w:tc>
          <w:tcPr>
            <w:tcW w:w="5301" w:type="dxa"/>
            <w:shd w:val="clear" w:color="auto" w:fill="00B0F0"/>
          </w:tcPr>
          <w:p w:rsidR="00756A62" w:rsidRPr="00981FC2" w:rsidRDefault="00756A62" w:rsidP="007C1F33">
            <w:pPr>
              <w:spacing w:after="0" w:line="240" w:lineRule="auto"/>
              <w:rPr>
                <w:rFonts w:ascii="Times New Roman" w:eastAsia="Times New Roman" w:hAnsi="Times New Roman" w:cs="Times New Roman"/>
                <w:b/>
                <w:sz w:val="24"/>
                <w:szCs w:val="24"/>
                <w:lang w:eastAsia="sv-SE"/>
              </w:rPr>
            </w:pPr>
            <w:r w:rsidRPr="00981FC2">
              <w:rPr>
                <w:rFonts w:ascii="Times New Roman" w:eastAsia="Times New Roman" w:hAnsi="Times New Roman" w:cs="Times New Roman"/>
                <w:b/>
                <w:sz w:val="24"/>
                <w:szCs w:val="24"/>
                <w:lang w:eastAsia="sv-SE"/>
              </w:rPr>
              <w:t>Vuxen kränker barn</w:t>
            </w:r>
          </w:p>
          <w:p w:rsidR="00756A62" w:rsidRPr="00981FC2" w:rsidRDefault="00756A62" w:rsidP="007C1F33">
            <w:pPr>
              <w:spacing w:after="0" w:line="240" w:lineRule="auto"/>
              <w:rPr>
                <w:rFonts w:ascii="Times New Roman" w:eastAsia="Times New Roman" w:hAnsi="Times New Roman" w:cs="Times New Roman"/>
                <w:sz w:val="24"/>
                <w:szCs w:val="24"/>
                <w:lang w:eastAsia="sv-SE"/>
              </w:rPr>
            </w:pPr>
          </w:p>
        </w:tc>
        <w:tc>
          <w:tcPr>
            <w:tcW w:w="3651" w:type="dxa"/>
            <w:shd w:val="clear" w:color="auto" w:fill="00B0F0"/>
          </w:tcPr>
          <w:p w:rsidR="00756A62" w:rsidRPr="00981FC2" w:rsidRDefault="00756A62" w:rsidP="007C1F33">
            <w:pPr>
              <w:spacing w:after="0" w:line="240" w:lineRule="auto"/>
              <w:rPr>
                <w:rFonts w:ascii="Times New Roman" w:eastAsia="Times New Roman" w:hAnsi="Times New Roman" w:cs="Times New Roman"/>
                <w:b/>
                <w:sz w:val="24"/>
                <w:szCs w:val="24"/>
                <w:lang w:eastAsia="sv-SE"/>
              </w:rPr>
            </w:pPr>
            <w:r w:rsidRPr="00981FC2">
              <w:rPr>
                <w:rFonts w:ascii="Times New Roman" w:eastAsia="Times New Roman" w:hAnsi="Times New Roman" w:cs="Times New Roman"/>
                <w:b/>
                <w:sz w:val="24"/>
                <w:szCs w:val="24"/>
                <w:lang w:eastAsia="sv-SE"/>
              </w:rPr>
              <w:t>Den ansvarige är</w:t>
            </w:r>
          </w:p>
        </w:tc>
      </w:tr>
      <w:tr w:rsidR="00756A62" w:rsidRPr="00981FC2" w:rsidTr="001F642F">
        <w:tc>
          <w:tcPr>
            <w:tcW w:w="0" w:type="auto"/>
          </w:tcPr>
          <w:p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1</w:t>
            </w:r>
          </w:p>
        </w:tc>
        <w:tc>
          <w:tcPr>
            <w:tcW w:w="5301" w:type="dxa"/>
          </w:tcPr>
          <w:p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Enskilt samtal med kollegan samma dag eller så snart som möjligt.</w:t>
            </w:r>
          </w:p>
          <w:p w:rsidR="00756A62" w:rsidRPr="00981FC2" w:rsidRDefault="00756A62" w:rsidP="007C1F33">
            <w:pPr>
              <w:spacing w:after="0" w:line="240" w:lineRule="auto"/>
              <w:rPr>
                <w:rFonts w:ascii="Times New Roman" w:eastAsia="Times New Roman" w:hAnsi="Times New Roman" w:cs="Times New Roman"/>
                <w:sz w:val="24"/>
                <w:szCs w:val="24"/>
                <w:lang w:eastAsia="sv-SE"/>
              </w:rPr>
            </w:pPr>
          </w:p>
        </w:tc>
        <w:tc>
          <w:tcPr>
            <w:tcW w:w="3651" w:type="dxa"/>
          </w:tcPr>
          <w:p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Den vuxne som ser eller får kännedom om kränkningen.</w:t>
            </w:r>
          </w:p>
        </w:tc>
      </w:tr>
      <w:tr w:rsidR="00756A62" w:rsidRPr="00981FC2" w:rsidTr="001F642F">
        <w:tc>
          <w:tcPr>
            <w:tcW w:w="0" w:type="auto"/>
          </w:tcPr>
          <w:p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2</w:t>
            </w:r>
          </w:p>
        </w:tc>
        <w:tc>
          <w:tcPr>
            <w:tcW w:w="5301" w:type="dxa"/>
          </w:tcPr>
          <w:p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Information ges alltid till förskolechef som fattar beslut om åtgärd.</w:t>
            </w:r>
          </w:p>
          <w:p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Händelsen dokumenteras.</w:t>
            </w:r>
          </w:p>
        </w:tc>
        <w:tc>
          <w:tcPr>
            <w:tcW w:w="3651" w:type="dxa"/>
          </w:tcPr>
          <w:p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Den vuxne som ser eller får kännedom om kränkningen.</w:t>
            </w:r>
          </w:p>
        </w:tc>
      </w:tr>
    </w:tbl>
    <w:p w:rsidR="00756A62" w:rsidRDefault="00756A62" w:rsidP="00756A62">
      <w:pPr>
        <w:rPr>
          <w:rFonts w:ascii="Bookman Old Style" w:eastAsia="Times New Roman" w:hAnsi="Bookman Old Style" w:cs="Times New Roman"/>
          <w:sz w:val="36"/>
          <w:szCs w:val="36"/>
          <w:lang w:eastAsia="sv-SE"/>
        </w:rPr>
      </w:pPr>
    </w:p>
    <w:p w:rsidR="00963709" w:rsidRDefault="00AE501E" w:rsidP="0003259F">
      <w:pPr>
        <w:rPr>
          <w:rFonts w:ascii="Times New Roman" w:eastAsia="Times New Roman" w:hAnsi="Times New Roman" w:cs="Times New Roman"/>
          <w:sz w:val="24"/>
          <w:szCs w:val="24"/>
          <w:lang w:eastAsia="sv-SE"/>
        </w:rPr>
      </w:pPr>
      <w:r w:rsidRPr="006D1B02">
        <w:rPr>
          <w:rFonts w:ascii="Times New Roman" w:eastAsia="Times New Roman" w:hAnsi="Times New Roman" w:cs="Times New Roman"/>
          <w:b/>
          <w:bCs/>
          <w:sz w:val="40"/>
          <w:szCs w:val="40"/>
          <w:lang w:eastAsia="sv-SE"/>
        </w:rPr>
        <w:lastRenderedPageBreak/>
        <w:t>Utvärdering och r</w:t>
      </w:r>
      <w:r w:rsidR="00963709" w:rsidRPr="006D1B02">
        <w:rPr>
          <w:rFonts w:ascii="Times New Roman" w:eastAsia="Times New Roman" w:hAnsi="Times New Roman" w:cs="Times New Roman"/>
          <w:b/>
          <w:bCs/>
          <w:sz w:val="40"/>
          <w:szCs w:val="40"/>
          <w:lang w:eastAsia="sv-SE"/>
        </w:rPr>
        <w:t>evidering av planen</w:t>
      </w:r>
    </w:p>
    <w:p w:rsidR="0003259F" w:rsidRPr="006D1B02" w:rsidRDefault="00BB36D3" w:rsidP="0003259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 juni</w:t>
      </w:r>
      <w:r w:rsidR="0003259F">
        <w:rPr>
          <w:rFonts w:ascii="Times New Roman" w:eastAsia="Times New Roman" w:hAnsi="Times New Roman" w:cs="Times New Roman"/>
          <w:sz w:val="24"/>
          <w:szCs w:val="24"/>
          <w:lang w:eastAsia="sv-SE"/>
        </w:rPr>
        <w:t xml:space="preserve"> utvärdera</w:t>
      </w:r>
      <w:r>
        <w:rPr>
          <w:rFonts w:ascii="Times New Roman" w:eastAsia="Times New Roman" w:hAnsi="Times New Roman" w:cs="Times New Roman"/>
          <w:sz w:val="24"/>
          <w:szCs w:val="24"/>
          <w:lang w:eastAsia="sv-SE"/>
        </w:rPr>
        <w:t xml:space="preserve"> avdelningarna</w:t>
      </w:r>
      <w:r w:rsidR="0003259F">
        <w:rPr>
          <w:rFonts w:ascii="Times New Roman" w:eastAsia="Times New Roman" w:hAnsi="Times New Roman" w:cs="Times New Roman"/>
          <w:sz w:val="24"/>
          <w:szCs w:val="24"/>
          <w:lang w:eastAsia="sv-SE"/>
        </w:rPr>
        <w:t xml:space="preserve"> likabehandlingsarb</w:t>
      </w:r>
      <w:r w:rsidR="00A53F25">
        <w:rPr>
          <w:rFonts w:ascii="Times New Roman" w:eastAsia="Times New Roman" w:hAnsi="Times New Roman" w:cs="Times New Roman"/>
          <w:sz w:val="24"/>
          <w:szCs w:val="24"/>
          <w:lang w:eastAsia="sv-SE"/>
        </w:rPr>
        <w:t>etet i kvalitetsredovisningen.</w:t>
      </w:r>
      <w:r>
        <w:rPr>
          <w:rFonts w:ascii="Times New Roman" w:eastAsia="Times New Roman" w:hAnsi="Times New Roman" w:cs="Times New Roman"/>
          <w:sz w:val="24"/>
          <w:szCs w:val="24"/>
          <w:lang w:eastAsia="sv-SE"/>
        </w:rPr>
        <w:br/>
      </w:r>
      <w:bookmarkStart w:id="0" w:name="_GoBack"/>
      <w:bookmarkEnd w:id="0"/>
    </w:p>
    <w:p w:rsidR="0003259F" w:rsidRPr="006D1B02" w:rsidRDefault="0003259F" w:rsidP="00963709">
      <w:pPr>
        <w:spacing w:after="0" w:line="240" w:lineRule="auto"/>
        <w:rPr>
          <w:rFonts w:ascii="Times New Roman" w:eastAsia="Times New Roman" w:hAnsi="Times New Roman" w:cs="Times New Roman"/>
          <w:sz w:val="24"/>
          <w:szCs w:val="24"/>
          <w:lang w:eastAsia="sv-SE"/>
        </w:rPr>
      </w:pPr>
    </w:p>
    <w:p w:rsidR="008F57E5" w:rsidRPr="006D1B02" w:rsidRDefault="00981FC2" w:rsidP="008F57E5">
      <w:pPr>
        <w:spacing w:after="0" w:line="240" w:lineRule="auto"/>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Utvärderingsmaterialet tas med till Likabehandlingsgruppen</w:t>
      </w:r>
      <w:r w:rsidR="00A53F25">
        <w:rPr>
          <w:rFonts w:ascii="Times New Roman" w:eastAsia="Times New Roman" w:hAnsi="Times New Roman" w:cs="Times New Roman"/>
          <w:sz w:val="24"/>
          <w:szCs w:val="24"/>
          <w:lang w:eastAsia="sv-SE"/>
        </w:rPr>
        <w:t>,</w:t>
      </w:r>
      <w:r w:rsidRPr="006D1B02">
        <w:rPr>
          <w:rFonts w:ascii="Times New Roman" w:eastAsia="Times New Roman" w:hAnsi="Times New Roman" w:cs="Times New Roman"/>
          <w:sz w:val="24"/>
          <w:szCs w:val="24"/>
          <w:lang w:eastAsia="sv-SE"/>
        </w:rPr>
        <w:t xml:space="preserve"> för genomgång/an</w:t>
      </w:r>
      <w:r w:rsidR="00B43AAD" w:rsidRPr="006D1B02">
        <w:rPr>
          <w:rFonts w:ascii="Times New Roman" w:eastAsia="Times New Roman" w:hAnsi="Times New Roman" w:cs="Times New Roman"/>
          <w:sz w:val="24"/>
          <w:szCs w:val="24"/>
          <w:lang w:eastAsia="sv-SE"/>
        </w:rPr>
        <w:t>alys och revidering av planen.</w:t>
      </w:r>
      <w:r w:rsidR="00BB36D3">
        <w:rPr>
          <w:rFonts w:ascii="Times New Roman" w:eastAsia="Times New Roman" w:hAnsi="Times New Roman" w:cs="Times New Roman"/>
          <w:sz w:val="24"/>
          <w:szCs w:val="24"/>
          <w:lang w:eastAsia="sv-SE"/>
        </w:rPr>
        <w:t xml:space="preserve"> </w:t>
      </w:r>
      <w:r w:rsidR="008F57E5" w:rsidRPr="006D1B02">
        <w:rPr>
          <w:rFonts w:ascii="Times New Roman" w:eastAsia="Times New Roman" w:hAnsi="Times New Roman" w:cs="Times New Roman"/>
          <w:sz w:val="24"/>
          <w:szCs w:val="24"/>
          <w:lang w:eastAsia="sv-SE"/>
        </w:rPr>
        <w:t>Likbehandlingsgruppen arbetar med r</w:t>
      </w:r>
      <w:r w:rsidR="00BB36D3">
        <w:rPr>
          <w:rFonts w:ascii="Times New Roman" w:eastAsia="Times New Roman" w:hAnsi="Times New Roman" w:cs="Times New Roman"/>
          <w:sz w:val="24"/>
          <w:szCs w:val="24"/>
          <w:lang w:eastAsia="sv-SE"/>
        </w:rPr>
        <w:t>evideringen under höstterminen.</w:t>
      </w:r>
    </w:p>
    <w:p w:rsidR="00464FCA" w:rsidRPr="006D1B02" w:rsidRDefault="00D9147C" w:rsidP="008F535B">
      <w:pPr>
        <w:rPr>
          <w:rFonts w:ascii="Times New Roman" w:eastAsia="Times New Roman" w:hAnsi="Times New Roman" w:cs="Times New Roman"/>
          <w:sz w:val="24"/>
          <w:szCs w:val="24"/>
          <w:highlight w:val="yellow"/>
          <w:lang w:eastAsia="sv-SE"/>
        </w:rPr>
      </w:pPr>
      <w:r w:rsidRPr="006D1B02">
        <w:rPr>
          <w:rFonts w:ascii="Times New Roman" w:eastAsia="Times New Roman" w:hAnsi="Times New Roman" w:cs="Times New Roman"/>
          <w:sz w:val="28"/>
          <w:szCs w:val="28"/>
          <w:lang w:eastAsia="sv-SE"/>
        </w:rPr>
        <w:br w:type="page"/>
      </w:r>
    </w:p>
    <w:p w:rsidR="002116D6" w:rsidRPr="002116D6" w:rsidRDefault="002116D6" w:rsidP="00A3660D">
      <w:pPr>
        <w:spacing w:after="0" w:line="240" w:lineRule="auto"/>
        <w:rPr>
          <w:rFonts w:ascii="Times New Roman" w:eastAsia="Times New Roman" w:hAnsi="Times New Roman" w:cs="Times New Roman"/>
          <w:b/>
          <w:sz w:val="40"/>
          <w:szCs w:val="40"/>
          <w:lang w:eastAsia="sv-SE"/>
        </w:rPr>
      </w:pPr>
      <w:r w:rsidRPr="002116D6">
        <w:rPr>
          <w:rFonts w:ascii="Times New Roman" w:eastAsia="Times New Roman" w:hAnsi="Times New Roman" w:cs="Times New Roman"/>
          <w:b/>
          <w:sz w:val="40"/>
          <w:szCs w:val="40"/>
          <w:lang w:eastAsia="sv-SE"/>
        </w:rPr>
        <w:lastRenderedPageBreak/>
        <w:t>Förteckning över bilagor</w:t>
      </w:r>
    </w:p>
    <w:p w:rsidR="002116D6" w:rsidRPr="002116D6" w:rsidRDefault="002116D6" w:rsidP="00A3660D">
      <w:pPr>
        <w:spacing w:after="0" w:line="240" w:lineRule="auto"/>
        <w:rPr>
          <w:rFonts w:ascii="Times New Roman" w:eastAsia="Times New Roman" w:hAnsi="Times New Roman" w:cs="Times New Roman"/>
          <w:sz w:val="24"/>
          <w:szCs w:val="24"/>
          <w:lang w:eastAsia="sv-SE"/>
        </w:rPr>
      </w:pPr>
    </w:p>
    <w:p w:rsidR="00981FC2" w:rsidRDefault="001C49D6" w:rsidP="00A3660D">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Bilaga 1</w:t>
      </w:r>
      <w:r w:rsidR="00B43AAD" w:rsidRPr="002116D6">
        <w:rPr>
          <w:rFonts w:ascii="Times New Roman" w:eastAsia="Times New Roman" w:hAnsi="Times New Roman" w:cs="Times New Roman"/>
          <w:sz w:val="24"/>
          <w:szCs w:val="24"/>
          <w:lang w:eastAsia="sv-SE"/>
        </w:rPr>
        <w:tab/>
      </w:r>
      <w:r w:rsidRPr="002116D6">
        <w:rPr>
          <w:rFonts w:ascii="Times New Roman" w:eastAsia="Times New Roman" w:hAnsi="Times New Roman" w:cs="Times New Roman"/>
          <w:sz w:val="24"/>
          <w:szCs w:val="24"/>
          <w:lang w:eastAsia="sv-SE"/>
        </w:rPr>
        <w:t>Hjulet för likabehandlingsarbetet</w:t>
      </w:r>
    </w:p>
    <w:p w:rsidR="001C49D6" w:rsidRPr="002116D6" w:rsidRDefault="003934B9" w:rsidP="001C49D6">
      <w:pPr>
        <w:spacing w:after="0" w:line="240" w:lineRule="auto"/>
        <w:ind w:firstLine="1304"/>
        <w:rPr>
          <w:rFonts w:ascii="Times New Roman" w:eastAsia="Times New Roman" w:hAnsi="Times New Roman" w:cs="Times New Roman"/>
          <w:sz w:val="24"/>
          <w:szCs w:val="24"/>
          <w:lang w:eastAsia="sv-SE"/>
        </w:rPr>
      </w:pPr>
      <w:hyperlink r:id="rId12" w:history="1">
        <w:r w:rsidR="001C49D6" w:rsidRPr="002116D6">
          <w:rPr>
            <w:rStyle w:val="Hyperlnk"/>
            <w:rFonts w:ascii="Times New Roman" w:eastAsia="Times New Roman" w:hAnsi="Times New Roman" w:cs="Times New Roman"/>
            <w:sz w:val="24"/>
            <w:szCs w:val="24"/>
            <w:lang w:eastAsia="sv-SE"/>
          </w:rPr>
          <w:t>www.do.se</w:t>
        </w:r>
      </w:hyperlink>
    </w:p>
    <w:p w:rsidR="001C49D6" w:rsidRPr="002116D6" w:rsidRDefault="001C49D6" w:rsidP="00A3660D">
      <w:pPr>
        <w:spacing w:after="0" w:line="240" w:lineRule="auto"/>
        <w:rPr>
          <w:rFonts w:ascii="Times New Roman" w:eastAsia="Times New Roman" w:hAnsi="Times New Roman" w:cs="Times New Roman"/>
          <w:sz w:val="24"/>
          <w:szCs w:val="24"/>
          <w:lang w:eastAsia="sv-SE"/>
        </w:rPr>
      </w:pPr>
    </w:p>
    <w:p w:rsidR="00A50B69" w:rsidRPr="002116D6" w:rsidRDefault="001C49D6" w:rsidP="00A50B6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Bilaga 2</w:t>
      </w:r>
      <w:r>
        <w:rPr>
          <w:rFonts w:ascii="Times New Roman" w:eastAsia="Times New Roman" w:hAnsi="Times New Roman" w:cs="Times New Roman"/>
          <w:sz w:val="24"/>
          <w:szCs w:val="24"/>
          <w:lang w:eastAsia="sv-SE"/>
        </w:rPr>
        <w:tab/>
      </w:r>
      <w:r w:rsidR="00A50B69" w:rsidRPr="002116D6">
        <w:rPr>
          <w:rFonts w:ascii="Times New Roman" w:eastAsia="Times New Roman" w:hAnsi="Times New Roman" w:cs="Times New Roman"/>
          <w:sz w:val="24"/>
          <w:szCs w:val="24"/>
          <w:lang w:eastAsia="sv-SE"/>
        </w:rPr>
        <w:t>Kartläggni</w:t>
      </w:r>
      <w:r w:rsidR="00A50B69">
        <w:rPr>
          <w:rFonts w:ascii="Times New Roman" w:eastAsia="Times New Roman" w:hAnsi="Times New Roman" w:cs="Times New Roman"/>
          <w:sz w:val="24"/>
          <w:szCs w:val="24"/>
          <w:lang w:eastAsia="sv-SE"/>
        </w:rPr>
        <w:t>ng: Husmodellen för förskolan</w:t>
      </w:r>
      <w:r w:rsidR="00A50B69">
        <w:rPr>
          <w:rFonts w:ascii="Times New Roman" w:eastAsia="Times New Roman" w:hAnsi="Times New Roman" w:cs="Times New Roman"/>
          <w:sz w:val="24"/>
          <w:szCs w:val="24"/>
          <w:lang w:eastAsia="sv-SE"/>
        </w:rPr>
        <w:br/>
      </w:r>
      <w:r w:rsidR="00A50B69">
        <w:rPr>
          <w:rFonts w:ascii="Times New Roman" w:eastAsia="Times New Roman" w:hAnsi="Times New Roman" w:cs="Times New Roman"/>
          <w:sz w:val="24"/>
          <w:szCs w:val="24"/>
          <w:lang w:eastAsia="sv-SE"/>
        </w:rPr>
        <w:tab/>
      </w:r>
      <w:hyperlink r:id="rId13" w:history="1">
        <w:r w:rsidR="00A50B69" w:rsidRPr="002116D6">
          <w:rPr>
            <w:rStyle w:val="Hyperlnk"/>
            <w:rFonts w:ascii="Times New Roman" w:eastAsia="Times New Roman" w:hAnsi="Times New Roman" w:cs="Times New Roman"/>
            <w:sz w:val="24"/>
            <w:szCs w:val="24"/>
            <w:lang w:eastAsia="sv-SE"/>
          </w:rPr>
          <w:t>www.do.se</w:t>
        </w:r>
      </w:hyperlink>
    </w:p>
    <w:p w:rsidR="00B43AAD" w:rsidRPr="002116D6" w:rsidRDefault="00B43AAD" w:rsidP="00B43AAD">
      <w:pPr>
        <w:spacing w:after="0" w:line="240" w:lineRule="auto"/>
        <w:rPr>
          <w:rFonts w:ascii="Times New Roman" w:eastAsia="Times New Roman" w:hAnsi="Times New Roman" w:cs="Times New Roman"/>
          <w:sz w:val="24"/>
          <w:szCs w:val="24"/>
          <w:lang w:eastAsia="sv-SE"/>
        </w:rPr>
      </w:pPr>
    </w:p>
    <w:p w:rsidR="00A50B69" w:rsidRDefault="001C49D6" w:rsidP="00A50B6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Bilaga 3</w:t>
      </w:r>
      <w:r w:rsidR="00B43AAD" w:rsidRPr="002116D6">
        <w:rPr>
          <w:rFonts w:ascii="Times New Roman" w:eastAsia="Times New Roman" w:hAnsi="Times New Roman" w:cs="Times New Roman"/>
          <w:sz w:val="24"/>
          <w:szCs w:val="24"/>
          <w:lang w:eastAsia="sv-SE"/>
        </w:rPr>
        <w:tab/>
      </w:r>
      <w:r w:rsidR="00A50B69" w:rsidRPr="002116D6">
        <w:rPr>
          <w:rFonts w:ascii="Times New Roman" w:eastAsia="Times New Roman" w:hAnsi="Times New Roman" w:cs="Times New Roman"/>
          <w:sz w:val="24"/>
          <w:szCs w:val="24"/>
          <w:lang w:eastAsia="sv-SE"/>
        </w:rPr>
        <w:t>Förebygga o</w:t>
      </w:r>
      <w:r w:rsidR="00A50B69">
        <w:rPr>
          <w:rFonts w:ascii="Times New Roman" w:eastAsia="Times New Roman" w:hAnsi="Times New Roman" w:cs="Times New Roman"/>
          <w:sz w:val="24"/>
          <w:szCs w:val="24"/>
          <w:lang w:eastAsia="sv-SE"/>
        </w:rPr>
        <w:t>ch främja ett gott klimat på förskolan</w:t>
      </w:r>
    </w:p>
    <w:p w:rsidR="00131926" w:rsidRPr="002116D6" w:rsidRDefault="00131926" w:rsidP="00B43AAD">
      <w:pPr>
        <w:spacing w:after="0" w:line="240" w:lineRule="auto"/>
        <w:rPr>
          <w:rFonts w:ascii="Times New Roman" w:eastAsia="Times New Roman" w:hAnsi="Times New Roman" w:cs="Times New Roman"/>
          <w:sz w:val="24"/>
          <w:szCs w:val="24"/>
          <w:lang w:eastAsia="sv-SE"/>
        </w:rPr>
      </w:pPr>
    </w:p>
    <w:p w:rsidR="006E11A2" w:rsidRPr="00D27E16" w:rsidRDefault="001C49D6" w:rsidP="00563050">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Bilaga 4</w:t>
      </w:r>
      <w:r>
        <w:rPr>
          <w:rFonts w:ascii="Times New Roman" w:eastAsia="Times New Roman" w:hAnsi="Times New Roman" w:cs="Times New Roman"/>
          <w:sz w:val="24"/>
          <w:szCs w:val="24"/>
          <w:lang w:eastAsia="sv-SE"/>
        </w:rPr>
        <w:tab/>
      </w:r>
      <w:r w:rsidR="00131926" w:rsidRPr="002116D6">
        <w:rPr>
          <w:rFonts w:ascii="Times New Roman" w:eastAsia="Times New Roman" w:hAnsi="Times New Roman" w:cs="Times New Roman"/>
          <w:sz w:val="24"/>
          <w:szCs w:val="24"/>
          <w:lang w:eastAsia="sv-SE"/>
        </w:rPr>
        <w:t>Upptäckande av kr</w:t>
      </w:r>
      <w:r w:rsidR="00A50B69">
        <w:rPr>
          <w:rFonts w:ascii="Times New Roman" w:eastAsia="Times New Roman" w:hAnsi="Times New Roman" w:cs="Times New Roman"/>
          <w:sz w:val="24"/>
          <w:szCs w:val="24"/>
          <w:lang w:eastAsia="sv-SE"/>
        </w:rPr>
        <w:t>änkande behandling</w:t>
      </w:r>
      <w:r>
        <w:rPr>
          <w:rFonts w:ascii="Times New Roman" w:eastAsia="Times New Roman" w:hAnsi="Times New Roman" w:cs="Times New Roman"/>
          <w:sz w:val="24"/>
          <w:szCs w:val="24"/>
          <w:lang w:eastAsia="sv-SE"/>
        </w:rPr>
        <w:br/>
        <w:t>Bilaga 5</w:t>
      </w:r>
      <w:r>
        <w:rPr>
          <w:rFonts w:ascii="Times New Roman" w:eastAsia="Times New Roman" w:hAnsi="Times New Roman" w:cs="Times New Roman"/>
          <w:sz w:val="24"/>
          <w:szCs w:val="24"/>
          <w:lang w:eastAsia="sv-SE"/>
        </w:rPr>
        <w:tab/>
      </w:r>
      <w:r w:rsidR="00131926" w:rsidRPr="002116D6">
        <w:rPr>
          <w:rFonts w:ascii="Times New Roman" w:eastAsia="Times New Roman" w:hAnsi="Times New Roman" w:cs="Times New Roman"/>
          <w:sz w:val="24"/>
          <w:szCs w:val="24"/>
          <w:lang w:eastAsia="sv-SE"/>
        </w:rPr>
        <w:t>Handlingsplan vid kr</w:t>
      </w:r>
      <w:r w:rsidR="00A50B69">
        <w:rPr>
          <w:rFonts w:ascii="Times New Roman" w:eastAsia="Times New Roman" w:hAnsi="Times New Roman" w:cs="Times New Roman"/>
          <w:sz w:val="24"/>
          <w:szCs w:val="24"/>
          <w:lang w:eastAsia="sv-SE"/>
        </w:rPr>
        <w:t>änkande behandling</w:t>
      </w:r>
      <w:r>
        <w:rPr>
          <w:rFonts w:ascii="Times New Roman" w:eastAsia="Times New Roman" w:hAnsi="Times New Roman" w:cs="Times New Roman"/>
          <w:sz w:val="24"/>
          <w:szCs w:val="24"/>
          <w:lang w:eastAsia="sv-SE"/>
        </w:rPr>
        <w:br/>
        <w:t>Bilaga 6</w:t>
      </w:r>
      <w:r>
        <w:rPr>
          <w:rFonts w:ascii="Times New Roman" w:eastAsia="Times New Roman" w:hAnsi="Times New Roman" w:cs="Times New Roman"/>
          <w:sz w:val="24"/>
          <w:szCs w:val="24"/>
          <w:lang w:eastAsia="sv-SE"/>
        </w:rPr>
        <w:tab/>
      </w:r>
      <w:r w:rsidR="00131926" w:rsidRPr="002116D6">
        <w:rPr>
          <w:rFonts w:ascii="Times New Roman" w:eastAsia="Times New Roman" w:hAnsi="Times New Roman" w:cs="Times New Roman"/>
          <w:sz w:val="24"/>
          <w:szCs w:val="24"/>
          <w:lang w:eastAsia="sv-SE"/>
        </w:rPr>
        <w:t>Åtgärdsprogram vid kränkande behandling</w:t>
      </w:r>
    </w:p>
    <w:sectPr w:rsidR="006E11A2" w:rsidRPr="00D27E16" w:rsidSect="00DE520B">
      <w:headerReference w:type="default" r:id="rId14"/>
      <w:footerReference w:type="even" r:id="rId15"/>
      <w:footerReference w:type="default" r:id="rId16"/>
      <w:pgSz w:w="11906" w:h="16838"/>
      <w:pgMar w:top="215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10D" w:rsidRDefault="0021210D" w:rsidP="00981FC2">
      <w:pPr>
        <w:spacing w:after="0" w:line="240" w:lineRule="auto"/>
      </w:pPr>
      <w:r>
        <w:separator/>
      </w:r>
    </w:p>
  </w:endnote>
  <w:endnote w:type="continuationSeparator" w:id="0">
    <w:p w:rsidR="0021210D" w:rsidRDefault="0021210D" w:rsidP="0098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11" w:rsidRDefault="005A5CED" w:rsidP="00DE4E6F">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C72311" w:rsidRDefault="003934B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11" w:rsidRDefault="005A5CED" w:rsidP="00DE4E6F">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3934B9">
      <w:rPr>
        <w:rStyle w:val="Sidnummer"/>
        <w:noProof/>
      </w:rPr>
      <w:t>10</w:t>
    </w:r>
    <w:r>
      <w:rPr>
        <w:rStyle w:val="Sidnummer"/>
      </w:rPr>
      <w:fldChar w:fldCharType="end"/>
    </w:r>
  </w:p>
  <w:p w:rsidR="00C72311" w:rsidRDefault="003934B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10D" w:rsidRDefault="0021210D" w:rsidP="00981FC2">
      <w:pPr>
        <w:spacing w:after="0" w:line="240" w:lineRule="auto"/>
      </w:pPr>
      <w:r>
        <w:separator/>
      </w:r>
    </w:p>
  </w:footnote>
  <w:footnote w:type="continuationSeparator" w:id="0">
    <w:p w:rsidR="0021210D" w:rsidRDefault="0021210D" w:rsidP="00981FC2">
      <w:pPr>
        <w:spacing w:after="0" w:line="240" w:lineRule="auto"/>
      </w:pPr>
      <w:r>
        <w:continuationSeparator/>
      </w:r>
    </w:p>
  </w:footnote>
  <w:footnote w:id="1">
    <w:p w:rsidR="00981FC2" w:rsidRPr="00A811E9" w:rsidRDefault="00981FC2" w:rsidP="00981FC2">
      <w:pPr>
        <w:pStyle w:val="Fotnotstext"/>
        <w:rPr>
          <w:lang w:val="en-US"/>
        </w:rPr>
      </w:pPr>
      <w:r>
        <w:rPr>
          <w:rStyle w:val="Fotnotsreferens"/>
        </w:rPr>
        <w:footnoteRef/>
      </w:r>
      <w:r w:rsidRPr="00A811E9">
        <w:rPr>
          <w:lang w:val="en-US"/>
        </w:rPr>
        <w:t xml:space="preserve"> SFS 2006:67</w:t>
      </w:r>
    </w:p>
  </w:footnote>
  <w:footnote w:id="2">
    <w:p w:rsidR="00981FC2" w:rsidRPr="00A811E9" w:rsidRDefault="00981FC2" w:rsidP="00981FC2">
      <w:pPr>
        <w:pStyle w:val="Fotnotstext"/>
        <w:rPr>
          <w:lang w:val="en-US"/>
        </w:rPr>
      </w:pPr>
      <w:r>
        <w:rPr>
          <w:rStyle w:val="Fotnotsreferens"/>
        </w:rPr>
        <w:footnoteRef/>
      </w:r>
      <w:r w:rsidRPr="00A811E9">
        <w:rPr>
          <w:lang w:val="en-US"/>
        </w:rPr>
        <w:t xml:space="preserve"> www.skolinspektionen.se/beo</w:t>
      </w:r>
    </w:p>
  </w:footnote>
  <w:footnote w:id="3">
    <w:p w:rsidR="0087323C" w:rsidRPr="00A811E9" w:rsidRDefault="0087323C">
      <w:pPr>
        <w:pStyle w:val="Fotnotstext"/>
        <w:rPr>
          <w:lang w:val="en-US"/>
        </w:rPr>
      </w:pPr>
      <w:r>
        <w:rPr>
          <w:rStyle w:val="Fotnotsreferens"/>
        </w:rPr>
        <w:footnoteRef/>
      </w:r>
      <w:r w:rsidRPr="00A811E9">
        <w:rPr>
          <w:lang w:val="en-US"/>
        </w:rPr>
        <w:t xml:space="preserve"> </w:t>
      </w:r>
      <w:r w:rsidR="00631CBE" w:rsidRPr="00A811E9">
        <w:rPr>
          <w:lang w:val="en-US"/>
        </w:rPr>
        <w:t>Lpfö 98 (20</w:t>
      </w:r>
      <w:r w:rsidRPr="00A811E9">
        <w:rPr>
          <w:lang w:val="en-US"/>
        </w:rPr>
        <w:t>10</w:t>
      </w:r>
      <w:r w:rsidR="00631CBE" w:rsidRPr="00A811E9">
        <w:rPr>
          <w:lang w:val="en-US"/>
        </w:rPr>
        <w:t>,s</w:t>
      </w:r>
      <w:r w:rsidRPr="00A811E9">
        <w:rPr>
          <w:lang w:val="en-US"/>
        </w:rPr>
        <w:t xml:space="preserve"> 8</w:t>
      </w:r>
      <w:r w:rsidR="00631CBE" w:rsidRPr="00A811E9">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11" w:rsidRDefault="00981FC2" w:rsidP="000870F1">
    <w:r>
      <w:rPr>
        <w:noProof/>
        <w:lang w:eastAsia="sv-SE"/>
      </w:rPr>
      <w:drawing>
        <wp:inline distT="0" distB="0" distL="0" distR="0" wp14:anchorId="4238C683" wp14:editId="17247319">
          <wp:extent cx="1438275" cy="276225"/>
          <wp:effectExtent l="0" t="0" r="9525"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76225"/>
                  </a:xfrm>
                  <a:prstGeom prst="rect">
                    <a:avLst/>
                  </a:prstGeom>
                  <a:noFill/>
                  <a:ln>
                    <a:noFill/>
                  </a:ln>
                </pic:spPr>
              </pic:pic>
            </a:graphicData>
          </a:graphic>
        </wp:inline>
      </w:drawing>
    </w:r>
    <w:r w:rsidR="005A5CED">
      <w:tab/>
    </w:r>
    <w:r w:rsidR="005A5CED">
      <w:tab/>
    </w:r>
    <w:r w:rsidR="005A5CED">
      <w:tab/>
    </w:r>
    <w:r w:rsidR="005A5CED">
      <w:tab/>
    </w:r>
    <w:r w:rsidR="005A5CED">
      <w:tab/>
    </w:r>
  </w:p>
  <w:p w:rsidR="00C72311" w:rsidRDefault="005A5CED" w:rsidP="00532E91">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23509"/>
    <w:multiLevelType w:val="hybridMultilevel"/>
    <w:tmpl w:val="57969BB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
    <w:nsid w:val="323F467F"/>
    <w:multiLevelType w:val="hybridMultilevel"/>
    <w:tmpl w:val="9580CA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327B47E9"/>
    <w:multiLevelType w:val="hybridMultilevel"/>
    <w:tmpl w:val="116CB4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326065A"/>
    <w:multiLevelType w:val="hybridMultilevel"/>
    <w:tmpl w:val="53823D8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38CD4906"/>
    <w:multiLevelType w:val="hybridMultilevel"/>
    <w:tmpl w:val="577499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AF91870"/>
    <w:multiLevelType w:val="hybridMultilevel"/>
    <w:tmpl w:val="64FCA9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409D7669"/>
    <w:multiLevelType w:val="hybridMultilevel"/>
    <w:tmpl w:val="C39A944C"/>
    <w:lvl w:ilvl="0" w:tplc="FE06C79C">
      <w:numFmt w:val="bullet"/>
      <w:lvlText w:val="-"/>
      <w:lvlJc w:val="left"/>
      <w:pPr>
        <w:ind w:left="1080" w:hanging="360"/>
      </w:pPr>
      <w:rPr>
        <w:rFonts w:ascii="Bookman Old Style" w:eastAsia="Times New Roman" w:hAnsi="Bookman Old Styl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8995E79"/>
    <w:multiLevelType w:val="hybridMultilevel"/>
    <w:tmpl w:val="9CA62C5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8">
    <w:nsid w:val="5EF46E52"/>
    <w:multiLevelType w:val="hybridMultilevel"/>
    <w:tmpl w:val="4DE6C81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683B7B9D"/>
    <w:multiLevelType w:val="hybridMultilevel"/>
    <w:tmpl w:val="FA986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A6324C8"/>
    <w:multiLevelType w:val="hybridMultilevel"/>
    <w:tmpl w:val="27E26F48"/>
    <w:lvl w:ilvl="0" w:tplc="FE06C79C">
      <w:numFmt w:val="bullet"/>
      <w:lvlText w:val="-"/>
      <w:lvlJc w:val="left"/>
      <w:pPr>
        <w:ind w:left="1080" w:hanging="360"/>
      </w:pPr>
      <w:rPr>
        <w:rFonts w:ascii="Bookman Old Style" w:eastAsia="Times New Roman" w:hAnsi="Bookman Old Style"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nsid w:val="732D67C8"/>
    <w:multiLevelType w:val="hybridMultilevel"/>
    <w:tmpl w:val="7076FF88"/>
    <w:lvl w:ilvl="0" w:tplc="A0C41426">
      <w:start w:val="1"/>
      <w:numFmt w:val="bullet"/>
      <w:lvlText w:val=""/>
      <w:lvlJc w:val="left"/>
      <w:pPr>
        <w:ind w:left="1080" w:hanging="360"/>
      </w:pPr>
      <w:rPr>
        <w:rFonts w:ascii="Symbol" w:hAnsi="Symbol" w:hint="default"/>
        <w:color w:val="auto"/>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nsid w:val="7CBF05B6"/>
    <w:multiLevelType w:val="hybridMultilevel"/>
    <w:tmpl w:val="EA7C1A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E1B2043"/>
    <w:multiLevelType w:val="hybridMultilevel"/>
    <w:tmpl w:val="8102B70C"/>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
  </w:num>
  <w:num w:numId="4">
    <w:abstractNumId w:val="10"/>
  </w:num>
  <w:num w:numId="5">
    <w:abstractNumId w:val="6"/>
  </w:num>
  <w:num w:numId="6">
    <w:abstractNumId w:val="11"/>
  </w:num>
  <w:num w:numId="7">
    <w:abstractNumId w:val="3"/>
  </w:num>
  <w:num w:numId="8">
    <w:abstractNumId w:val="5"/>
  </w:num>
  <w:num w:numId="9">
    <w:abstractNumId w:val="4"/>
  </w:num>
  <w:num w:numId="10">
    <w:abstractNumId w:val="7"/>
  </w:num>
  <w:num w:numId="11">
    <w:abstractNumId w:val="0"/>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A1"/>
    <w:rsid w:val="0003259F"/>
    <w:rsid w:val="00042838"/>
    <w:rsid w:val="000759DF"/>
    <w:rsid w:val="000A6B69"/>
    <w:rsid w:val="00126C6E"/>
    <w:rsid w:val="00131926"/>
    <w:rsid w:val="0014093B"/>
    <w:rsid w:val="00183FE1"/>
    <w:rsid w:val="001C49D6"/>
    <w:rsid w:val="001E5E03"/>
    <w:rsid w:val="001F642F"/>
    <w:rsid w:val="002116D6"/>
    <w:rsid w:val="0021210D"/>
    <w:rsid w:val="00214A51"/>
    <w:rsid w:val="00237FC5"/>
    <w:rsid w:val="00276208"/>
    <w:rsid w:val="0029719D"/>
    <w:rsid w:val="002A6912"/>
    <w:rsid w:val="002B584E"/>
    <w:rsid w:val="00352949"/>
    <w:rsid w:val="003934B9"/>
    <w:rsid w:val="003959CA"/>
    <w:rsid w:val="003A6F8A"/>
    <w:rsid w:val="003B13C9"/>
    <w:rsid w:val="003B4CE4"/>
    <w:rsid w:val="003C0959"/>
    <w:rsid w:val="003D183F"/>
    <w:rsid w:val="00455CA1"/>
    <w:rsid w:val="004615A7"/>
    <w:rsid w:val="00464308"/>
    <w:rsid w:val="00464FCA"/>
    <w:rsid w:val="004731E6"/>
    <w:rsid w:val="00477CD3"/>
    <w:rsid w:val="004928D4"/>
    <w:rsid w:val="004D414B"/>
    <w:rsid w:val="00504460"/>
    <w:rsid w:val="00507895"/>
    <w:rsid w:val="00563050"/>
    <w:rsid w:val="00571022"/>
    <w:rsid w:val="00575776"/>
    <w:rsid w:val="00575E54"/>
    <w:rsid w:val="005A0CA7"/>
    <w:rsid w:val="005A5CED"/>
    <w:rsid w:val="005B21D9"/>
    <w:rsid w:val="005F1DC6"/>
    <w:rsid w:val="00601265"/>
    <w:rsid w:val="00631CBE"/>
    <w:rsid w:val="00666254"/>
    <w:rsid w:val="00671EFE"/>
    <w:rsid w:val="006D1B02"/>
    <w:rsid w:val="006D2FC5"/>
    <w:rsid w:val="006E11A2"/>
    <w:rsid w:val="00717E41"/>
    <w:rsid w:val="00724E79"/>
    <w:rsid w:val="00735ACE"/>
    <w:rsid w:val="007565CB"/>
    <w:rsid w:val="00756A62"/>
    <w:rsid w:val="00772F58"/>
    <w:rsid w:val="00773A3A"/>
    <w:rsid w:val="0079445D"/>
    <w:rsid w:val="007A125A"/>
    <w:rsid w:val="007A5F2E"/>
    <w:rsid w:val="007A7BDA"/>
    <w:rsid w:val="007B531B"/>
    <w:rsid w:val="007B5D3E"/>
    <w:rsid w:val="00834DF8"/>
    <w:rsid w:val="00847D81"/>
    <w:rsid w:val="00854672"/>
    <w:rsid w:val="00865D1D"/>
    <w:rsid w:val="0087323C"/>
    <w:rsid w:val="00875943"/>
    <w:rsid w:val="00884678"/>
    <w:rsid w:val="008D66B3"/>
    <w:rsid w:val="008F535B"/>
    <w:rsid w:val="008F57E5"/>
    <w:rsid w:val="00903AFB"/>
    <w:rsid w:val="0090462D"/>
    <w:rsid w:val="00937E57"/>
    <w:rsid w:val="00942EEE"/>
    <w:rsid w:val="0095647E"/>
    <w:rsid w:val="00963709"/>
    <w:rsid w:val="00972DA2"/>
    <w:rsid w:val="009761F4"/>
    <w:rsid w:val="00981FC2"/>
    <w:rsid w:val="00983A0A"/>
    <w:rsid w:val="00994B56"/>
    <w:rsid w:val="009B6AB7"/>
    <w:rsid w:val="00A3660D"/>
    <w:rsid w:val="00A40835"/>
    <w:rsid w:val="00A50B69"/>
    <w:rsid w:val="00A53F25"/>
    <w:rsid w:val="00A61758"/>
    <w:rsid w:val="00A76E86"/>
    <w:rsid w:val="00A811E9"/>
    <w:rsid w:val="00AC00BA"/>
    <w:rsid w:val="00AD27B4"/>
    <w:rsid w:val="00AE501E"/>
    <w:rsid w:val="00AF49FB"/>
    <w:rsid w:val="00B01B7E"/>
    <w:rsid w:val="00B43AAD"/>
    <w:rsid w:val="00BA0974"/>
    <w:rsid w:val="00BB3430"/>
    <w:rsid w:val="00BB36D3"/>
    <w:rsid w:val="00BB7EA5"/>
    <w:rsid w:val="00BD096B"/>
    <w:rsid w:val="00BE2EF0"/>
    <w:rsid w:val="00BF0F35"/>
    <w:rsid w:val="00BF348B"/>
    <w:rsid w:val="00BF3CFE"/>
    <w:rsid w:val="00BF7630"/>
    <w:rsid w:val="00C07E61"/>
    <w:rsid w:val="00C232C4"/>
    <w:rsid w:val="00C6163D"/>
    <w:rsid w:val="00D23268"/>
    <w:rsid w:val="00D27E16"/>
    <w:rsid w:val="00D35519"/>
    <w:rsid w:val="00D673D9"/>
    <w:rsid w:val="00D67FD3"/>
    <w:rsid w:val="00D70E00"/>
    <w:rsid w:val="00D9147C"/>
    <w:rsid w:val="00DA1055"/>
    <w:rsid w:val="00DC3B12"/>
    <w:rsid w:val="00DE520B"/>
    <w:rsid w:val="00E247DC"/>
    <w:rsid w:val="00E319E8"/>
    <w:rsid w:val="00E61FE2"/>
    <w:rsid w:val="00E95967"/>
    <w:rsid w:val="00EA1725"/>
    <w:rsid w:val="00F1785B"/>
    <w:rsid w:val="00F34C21"/>
    <w:rsid w:val="00FB142B"/>
    <w:rsid w:val="00FB491D"/>
    <w:rsid w:val="00FE43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rsid w:val="00981FC2"/>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uiPriority w:val="99"/>
    <w:semiHidden/>
    <w:rsid w:val="00981FC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rsid w:val="00981FC2"/>
    <w:rPr>
      <w:vertAlign w:val="superscript"/>
    </w:rPr>
  </w:style>
  <w:style w:type="paragraph" w:styleId="Sidfot">
    <w:name w:val="footer"/>
    <w:basedOn w:val="Normal"/>
    <w:link w:val="SidfotChar"/>
    <w:uiPriority w:val="99"/>
    <w:rsid w:val="00981FC2"/>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fotChar">
    <w:name w:val="Sidfot Char"/>
    <w:basedOn w:val="Standardstycketeckensnitt"/>
    <w:link w:val="Sidfot"/>
    <w:uiPriority w:val="99"/>
    <w:rsid w:val="00981FC2"/>
    <w:rPr>
      <w:rFonts w:ascii="Times New Roman" w:eastAsia="Times New Roman" w:hAnsi="Times New Roman" w:cs="Times New Roman"/>
      <w:sz w:val="24"/>
      <w:szCs w:val="24"/>
      <w:lang w:eastAsia="sv-SE"/>
    </w:rPr>
  </w:style>
  <w:style w:type="character" w:styleId="Sidnummer">
    <w:name w:val="page number"/>
    <w:basedOn w:val="Standardstycketeckensnitt"/>
    <w:uiPriority w:val="99"/>
    <w:rsid w:val="00981FC2"/>
  </w:style>
  <w:style w:type="paragraph" w:styleId="Ballongtext">
    <w:name w:val="Balloon Text"/>
    <w:basedOn w:val="Normal"/>
    <w:link w:val="BallongtextChar"/>
    <w:uiPriority w:val="99"/>
    <w:semiHidden/>
    <w:unhideWhenUsed/>
    <w:rsid w:val="00981FC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81FC2"/>
    <w:rPr>
      <w:rFonts w:ascii="Tahoma" w:hAnsi="Tahoma" w:cs="Tahoma"/>
      <w:sz w:val="16"/>
      <w:szCs w:val="16"/>
    </w:rPr>
  </w:style>
  <w:style w:type="paragraph" w:styleId="Liststycke">
    <w:name w:val="List Paragraph"/>
    <w:basedOn w:val="Normal"/>
    <w:uiPriority w:val="34"/>
    <w:qFormat/>
    <w:rsid w:val="00AF49FB"/>
    <w:pPr>
      <w:ind w:left="720"/>
      <w:contextualSpacing/>
    </w:pPr>
  </w:style>
  <w:style w:type="character" w:styleId="Hyperlnk">
    <w:name w:val="Hyperlink"/>
    <w:basedOn w:val="Standardstycketeckensnitt"/>
    <w:uiPriority w:val="99"/>
    <w:unhideWhenUsed/>
    <w:rsid w:val="00B43AAD"/>
    <w:rPr>
      <w:color w:val="0000FF" w:themeColor="hyperlink"/>
      <w:u w:val="single"/>
    </w:rPr>
  </w:style>
  <w:style w:type="paragraph" w:styleId="Sidhuvud">
    <w:name w:val="header"/>
    <w:basedOn w:val="Normal"/>
    <w:link w:val="SidhuvudChar"/>
    <w:uiPriority w:val="99"/>
    <w:unhideWhenUsed/>
    <w:rsid w:val="00575E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75E54"/>
  </w:style>
  <w:style w:type="paragraph" w:styleId="Ingetavstnd">
    <w:name w:val="No Spacing"/>
    <w:link w:val="IngetavstndChar"/>
    <w:uiPriority w:val="1"/>
    <w:qFormat/>
    <w:rsid w:val="00A811E9"/>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A811E9"/>
    <w:rPr>
      <w:rFonts w:eastAsiaTheme="minorEastAsia"/>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rsid w:val="00981FC2"/>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uiPriority w:val="99"/>
    <w:semiHidden/>
    <w:rsid w:val="00981FC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rsid w:val="00981FC2"/>
    <w:rPr>
      <w:vertAlign w:val="superscript"/>
    </w:rPr>
  </w:style>
  <w:style w:type="paragraph" w:styleId="Sidfot">
    <w:name w:val="footer"/>
    <w:basedOn w:val="Normal"/>
    <w:link w:val="SidfotChar"/>
    <w:uiPriority w:val="99"/>
    <w:rsid w:val="00981FC2"/>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fotChar">
    <w:name w:val="Sidfot Char"/>
    <w:basedOn w:val="Standardstycketeckensnitt"/>
    <w:link w:val="Sidfot"/>
    <w:uiPriority w:val="99"/>
    <w:rsid w:val="00981FC2"/>
    <w:rPr>
      <w:rFonts w:ascii="Times New Roman" w:eastAsia="Times New Roman" w:hAnsi="Times New Roman" w:cs="Times New Roman"/>
      <w:sz w:val="24"/>
      <w:szCs w:val="24"/>
      <w:lang w:eastAsia="sv-SE"/>
    </w:rPr>
  </w:style>
  <w:style w:type="character" w:styleId="Sidnummer">
    <w:name w:val="page number"/>
    <w:basedOn w:val="Standardstycketeckensnitt"/>
    <w:uiPriority w:val="99"/>
    <w:rsid w:val="00981FC2"/>
  </w:style>
  <w:style w:type="paragraph" w:styleId="Ballongtext">
    <w:name w:val="Balloon Text"/>
    <w:basedOn w:val="Normal"/>
    <w:link w:val="BallongtextChar"/>
    <w:uiPriority w:val="99"/>
    <w:semiHidden/>
    <w:unhideWhenUsed/>
    <w:rsid w:val="00981FC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81FC2"/>
    <w:rPr>
      <w:rFonts w:ascii="Tahoma" w:hAnsi="Tahoma" w:cs="Tahoma"/>
      <w:sz w:val="16"/>
      <w:szCs w:val="16"/>
    </w:rPr>
  </w:style>
  <w:style w:type="paragraph" w:styleId="Liststycke">
    <w:name w:val="List Paragraph"/>
    <w:basedOn w:val="Normal"/>
    <w:uiPriority w:val="34"/>
    <w:qFormat/>
    <w:rsid w:val="00AF49FB"/>
    <w:pPr>
      <w:ind w:left="720"/>
      <w:contextualSpacing/>
    </w:pPr>
  </w:style>
  <w:style w:type="character" w:styleId="Hyperlnk">
    <w:name w:val="Hyperlink"/>
    <w:basedOn w:val="Standardstycketeckensnitt"/>
    <w:uiPriority w:val="99"/>
    <w:unhideWhenUsed/>
    <w:rsid w:val="00B43AAD"/>
    <w:rPr>
      <w:color w:val="0000FF" w:themeColor="hyperlink"/>
      <w:u w:val="single"/>
    </w:rPr>
  </w:style>
  <w:style w:type="paragraph" w:styleId="Sidhuvud">
    <w:name w:val="header"/>
    <w:basedOn w:val="Normal"/>
    <w:link w:val="SidhuvudChar"/>
    <w:uiPriority w:val="99"/>
    <w:unhideWhenUsed/>
    <w:rsid w:val="00575E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75E54"/>
  </w:style>
  <w:style w:type="paragraph" w:styleId="Ingetavstnd">
    <w:name w:val="No Spacing"/>
    <w:link w:val="IngetavstndChar"/>
    <w:uiPriority w:val="1"/>
    <w:qFormat/>
    <w:rsid w:val="00A811E9"/>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A811E9"/>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se"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do.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FC3E72740B4BCB9B51F61D28A5821F"/>
        <w:category>
          <w:name w:val="Allmänt"/>
          <w:gallery w:val="placeholder"/>
        </w:category>
        <w:types>
          <w:type w:val="bbPlcHdr"/>
        </w:types>
        <w:behaviors>
          <w:behavior w:val="content"/>
        </w:behaviors>
        <w:guid w:val="{E72CEAB0-B3A3-4ED8-A6FB-DA819848DCCB}"/>
      </w:docPartPr>
      <w:docPartBody>
        <w:p w:rsidR="003348FF" w:rsidRDefault="00C95E27" w:rsidP="00C95E27">
          <w:pPr>
            <w:pStyle w:val="2EFC3E72740B4BCB9B51F61D28A5821F"/>
          </w:pPr>
          <w:r>
            <w:rPr>
              <w:rFonts w:asciiTheme="majorHAnsi" w:eastAsiaTheme="majorEastAsia" w:hAnsiTheme="majorHAnsi" w:cstheme="majorBidi"/>
              <w:color w:val="4F81BD" w:themeColor="accent1"/>
              <w:sz w:val="80"/>
              <w:szCs w:val="80"/>
            </w:rPr>
            <w:t>[Ange dokumen.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27"/>
    <w:rsid w:val="003348FF"/>
    <w:rsid w:val="00C95E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A52401C63C548808DFB17C3733626E1">
    <w:name w:val="DA52401C63C548808DFB17C3733626E1"/>
    <w:rsid w:val="00C95E27"/>
  </w:style>
  <w:style w:type="paragraph" w:customStyle="1" w:styleId="47951BD09ACB4C37AD398B216C33B7CE">
    <w:name w:val="47951BD09ACB4C37AD398B216C33B7CE"/>
    <w:rsid w:val="00C95E27"/>
  </w:style>
  <w:style w:type="paragraph" w:customStyle="1" w:styleId="F30A9249F6304D16913CBD7E1EFE1F50">
    <w:name w:val="F30A9249F6304D16913CBD7E1EFE1F50"/>
    <w:rsid w:val="00C95E27"/>
  </w:style>
  <w:style w:type="paragraph" w:customStyle="1" w:styleId="DD105F6CBA364B82B45F400E6E170003">
    <w:name w:val="DD105F6CBA364B82B45F400E6E170003"/>
    <w:rsid w:val="00C95E27"/>
  </w:style>
  <w:style w:type="paragraph" w:customStyle="1" w:styleId="9B932BE54D264C65AA4710AE1F98E0C4">
    <w:name w:val="9B932BE54D264C65AA4710AE1F98E0C4"/>
    <w:rsid w:val="00C95E27"/>
  </w:style>
  <w:style w:type="paragraph" w:customStyle="1" w:styleId="9ABE264F70974F7DA4C756C0E1B4613B">
    <w:name w:val="9ABE264F70974F7DA4C756C0E1B4613B"/>
    <w:rsid w:val="00C95E27"/>
  </w:style>
  <w:style w:type="paragraph" w:customStyle="1" w:styleId="2EFC3E72740B4BCB9B51F61D28A5821F">
    <w:name w:val="2EFC3E72740B4BCB9B51F61D28A5821F"/>
    <w:rsid w:val="00C95E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A52401C63C548808DFB17C3733626E1">
    <w:name w:val="DA52401C63C548808DFB17C3733626E1"/>
    <w:rsid w:val="00C95E27"/>
  </w:style>
  <w:style w:type="paragraph" w:customStyle="1" w:styleId="47951BD09ACB4C37AD398B216C33B7CE">
    <w:name w:val="47951BD09ACB4C37AD398B216C33B7CE"/>
    <w:rsid w:val="00C95E27"/>
  </w:style>
  <w:style w:type="paragraph" w:customStyle="1" w:styleId="F30A9249F6304D16913CBD7E1EFE1F50">
    <w:name w:val="F30A9249F6304D16913CBD7E1EFE1F50"/>
    <w:rsid w:val="00C95E27"/>
  </w:style>
  <w:style w:type="paragraph" w:customStyle="1" w:styleId="DD105F6CBA364B82B45F400E6E170003">
    <w:name w:val="DD105F6CBA364B82B45F400E6E170003"/>
    <w:rsid w:val="00C95E27"/>
  </w:style>
  <w:style w:type="paragraph" w:customStyle="1" w:styleId="9B932BE54D264C65AA4710AE1F98E0C4">
    <w:name w:val="9B932BE54D264C65AA4710AE1F98E0C4"/>
    <w:rsid w:val="00C95E27"/>
  </w:style>
  <w:style w:type="paragraph" w:customStyle="1" w:styleId="9ABE264F70974F7DA4C756C0E1B4613B">
    <w:name w:val="9ABE264F70974F7DA4C756C0E1B4613B"/>
    <w:rsid w:val="00C95E27"/>
  </w:style>
  <w:style w:type="paragraph" w:customStyle="1" w:styleId="2EFC3E72740B4BCB9B51F61D28A5821F">
    <w:name w:val="2EFC3E72740B4BCB9B51F61D28A5821F"/>
    <w:rsid w:val="00C95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3EBAD3-01B5-4244-A14A-DF3AEB92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Pages>
  <Words>1310</Words>
  <Characters>6949</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Plan mot diskriminering och kränkande behandling samt likabehandlingsplan för Öckerö församlings förskolor</vt:lpstr>
    </vt:vector>
  </TitlesOfParts>
  <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mot diskriminering och kränkande behandling samt likabehandlingsplan för Öckerö församlings förskolor</dc:title>
  <dc:subject>  </dc:subject>
  <dc:creator>Jennie Texén</dc:creator>
  <cp:lastModifiedBy>Jennie Texén</cp:lastModifiedBy>
  <cp:revision>34</cp:revision>
  <dcterms:created xsi:type="dcterms:W3CDTF">2012-10-24T12:26:00Z</dcterms:created>
  <dcterms:modified xsi:type="dcterms:W3CDTF">2015-09-24T09:04:00Z</dcterms:modified>
</cp:coreProperties>
</file>