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1A" w:rsidRPr="00C02C62" w:rsidRDefault="00360D1A" w:rsidP="00360D1A">
      <w:pPr>
        <w:rPr>
          <w:sz w:val="24"/>
          <w:szCs w:val="24"/>
          <w:u w:val="single"/>
        </w:rPr>
      </w:pPr>
      <w:r w:rsidRPr="00C02C62">
        <w:rPr>
          <w:sz w:val="24"/>
          <w:szCs w:val="24"/>
          <w:u w:val="single"/>
        </w:rPr>
        <w:t xml:space="preserve">Till Stiftshistoriska sällskapets hemsida </w:t>
      </w:r>
      <w:proofErr w:type="gramStart"/>
      <w:r w:rsidRPr="00C02C62">
        <w:rPr>
          <w:sz w:val="24"/>
          <w:szCs w:val="24"/>
          <w:u w:val="single"/>
        </w:rPr>
        <w:t>20150601</w:t>
      </w:r>
      <w:proofErr w:type="gramEnd"/>
    </w:p>
    <w:p w:rsidR="00360D1A" w:rsidRDefault="00360D1A" w:rsidP="00360D1A">
      <w:pPr>
        <w:rPr>
          <w:sz w:val="24"/>
          <w:szCs w:val="24"/>
        </w:rPr>
      </w:pPr>
      <w:r w:rsidRPr="00C02C62">
        <w:rPr>
          <w:sz w:val="24"/>
          <w:szCs w:val="24"/>
        </w:rPr>
        <w:t>En komponent i stukturen är ANSTÄLLNING/UPPDRAG</w:t>
      </w:r>
    </w:p>
    <w:p w:rsidR="00360D1A" w:rsidRDefault="00360D1A" w:rsidP="00360D1A">
      <w:pPr>
        <w:rPr>
          <w:sz w:val="24"/>
          <w:szCs w:val="24"/>
        </w:rPr>
      </w:pPr>
      <w:r>
        <w:rPr>
          <w:sz w:val="24"/>
          <w:szCs w:val="24"/>
        </w:rPr>
        <w:t>G var aktiv i en friförsamling i barn-</w:t>
      </w:r>
      <w:r w:rsidR="005F7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 ungdomsåren. Så småningom blev hon prästfru och tog aktiv del i många av församlingens grupper och uppgifter. Senare utbildades sig G till diakon, vigdes och tjänstgjorde i flera församlingar.  </w:t>
      </w:r>
      <w:r>
        <w:rPr>
          <w:sz w:val="24"/>
          <w:szCs w:val="24"/>
        </w:rPr>
        <w:br/>
        <w:t xml:space="preserve">B var med i ungdomsarbete i Svenska kyrkan, sjöng i kör, blev vald till kyrkvärd, engagerade sig i flera grupper och uppdrag i den geografiska församling hon tillhörde. </w:t>
      </w:r>
    </w:p>
    <w:p w:rsidR="00360D1A" w:rsidRDefault="00360D1A" w:rsidP="00360D1A">
      <w:pPr>
        <w:rPr>
          <w:i/>
          <w:sz w:val="24"/>
          <w:szCs w:val="24"/>
        </w:rPr>
      </w:pPr>
      <w:r>
        <w:rPr>
          <w:i/>
          <w:sz w:val="24"/>
          <w:szCs w:val="24"/>
        </w:rPr>
        <w:t>Så här berättar två i materialet. De två har varit engagerade som</w:t>
      </w:r>
      <w:r w:rsidR="005C50F9">
        <w:rPr>
          <w:i/>
          <w:sz w:val="24"/>
          <w:szCs w:val="24"/>
        </w:rPr>
        <w:t xml:space="preserve"> ungdomar, senare i livet aktiva</w:t>
      </w:r>
      <w:r>
        <w:rPr>
          <w:i/>
          <w:sz w:val="24"/>
          <w:szCs w:val="24"/>
        </w:rPr>
        <w:t xml:space="preserve"> i andra grupper, fått erbjudande om uppdrag, som de antagit. G utbildade sig för kyrklig tjänst. Dessa två är inte unika. Flertalet i materialet berättar om engagemang i flera grupper och ett ganska stort antal är anställda i någon församling. Några har haft flera anställningar med olika inriktningar. Så kan t ex en präst tidigare varit församlingsassistent. </w:t>
      </w:r>
    </w:p>
    <w:p w:rsidR="00360D1A" w:rsidRDefault="00360D1A" w:rsidP="00360D1A">
      <w:pPr>
        <w:rPr>
          <w:sz w:val="24"/>
          <w:szCs w:val="24"/>
        </w:rPr>
      </w:pPr>
      <w:r>
        <w:rPr>
          <w:sz w:val="24"/>
          <w:szCs w:val="24"/>
        </w:rPr>
        <w:t xml:space="preserve">När vi bearbetat materialet har vi i den statistik som gjorts antecknat nuvarande anställning. </w:t>
      </w:r>
    </w:p>
    <w:p w:rsidR="00360D1A" w:rsidRPr="00C02C62" w:rsidRDefault="00360D1A" w:rsidP="00360D1A">
      <w:pPr>
        <w:rPr>
          <w:sz w:val="24"/>
          <w:szCs w:val="24"/>
        </w:rPr>
      </w:pPr>
      <w:r w:rsidRPr="00C02C62">
        <w:rPr>
          <w:sz w:val="24"/>
          <w:szCs w:val="24"/>
        </w:rPr>
        <w:t>Av de 80 personer, som finns i det hittills analyserade materialet,</w:t>
      </w:r>
      <w:r>
        <w:rPr>
          <w:sz w:val="24"/>
          <w:szCs w:val="24"/>
        </w:rPr>
        <w:t xml:space="preserve"> är 29</w:t>
      </w:r>
      <w:r w:rsidRPr="00C02C62">
        <w:rPr>
          <w:sz w:val="24"/>
          <w:szCs w:val="24"/>
        </w:rPr>
        <w:t xml:space="preserve"> anställda i en församling; präster (5), diakoner (4), diakonassistenter (2), musiker (5), vaktmästare (6), församlingsassistenter (3), tjänster på pastorsexpeditioner (3), lokalvårdare (1).</w:t>
      </w:r>
    </w:p>
    <w:p w:rsidR="00360D1A" w:rsidRPr="00EB538D" w:rsidRDefault="00360D1A" w:rsidP="00360D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Uppdrag</w:t>
      </w:r>
      <w:proofErr w:type="gramEnd"/>
      <w:r w:rsidR="004160C1">
        <w:rPr>
          <w:sz w:val="24"/>
          <w:szCs w:val="24"/>
        </w:rPr>
        <w:t>,</w:t>
      </w:r>
      <w:r>
        <w:rPr>
          <w:sz w:val="24"/>
          <w:szCs w:val="24"/>
        </w:rPr>
        <w:t xml:space="preserve"> som är antecknade</w:t>
      </w:r>
      <w:r w:rsidR="004160C1">
        <w:rPr>
          <w:sz w:val="24"/>
          <w:szCs w:val="24"/>
        </w:rPr>
        <w:t>,</w:t>
      </w:r>
      <w:r>
        <w:rPr>
          <w:sz w:val="24"/>
          <w:szCs w:val="24"/>
        </w:rPr>
        <w:t xml:space="preserve"> är kyrkvärdar och gudstjänstvärdar, kyrkopolitiska uppdrag, korister, frivilliga ledare i barn-</w:t>
      </w:r>
      <w:r w:rsidR="005F7249">
        <w:rPr>
          <w:sz w:val="24"/>
          <w:szCs w:val="24"/>
        </w:rPr>
        <w:t xml:space="preserve"> </w:t>
      </w:r>
      <w:r>
        <w:rPr>
          <w:sz w:val="24"/>
          <w:szCs w:val="24"/>
        </w:rPr>
        <w:t>och ungdomsverksamhet och engagemang i olika grupper i församlingar. Det kan vara biståndsgrupper, bibelstudiegrupper, bön</w:t>
      </w:r>
      <w:r w:rsidR="004160C1">
        <w:rPr>
          <w:sz w:val="24"/>
          <w:szCs w:val="24"/>
        </w:rPr>
        <w:t>egrupper, ikonmålningsgrupp</w:t>
      </w:r>
      <w:r>
        <w:rPr>
          <w:sz w:val="24"/>
          <w:szCs w:val="24"/>
        </w:rPr>
        <w:t>, syföreningar, församlingskårer.</w:t>
      </w:r>
    </w:p>
    <w:p w:rsidR="00360D1A" w:rsidRPr="00C02C62" w:rsidRDefault="00360D1A" w:rsidP="00360D1A">
      <w:pPr>
        <w:rPr>
          <w:sz w:val="24"/>
          <w:szCs w:val="24"/>
        </w:rPr>
      </w:pPr>
      <w:r w:rsidRPr="00C02C62">
        <w:rPr>
          <w:sz w:val="24"/>
          <w:szCs w:val="24"/>
        </w:rPr>
        <w:t>Uppgiften om anställning eller tidigare anställning i en församling är klar, däremot kan det finnas oklarheter när det gäller uppdrag i församlingen. Uppdraget eller uppdragen kan ha utelämnats medvetet eller omedvetet av den som berättat</w:t>
      </w:r>
      <w:r>
        <w:rPr>
          <w:sz w:val="24"/>
          <w:szCs w:val="24"/>
        </w:rPr>
        <w:t xml:space="preserve">. Så kan vara fallet när någon lämnat in sin skrivna berättelse och kanske fokuserat på något speciellt som barndomen. Det kan också vara så </w:t>
      </w:r>
      <w:r w:rsidRPr="00C02C62">
        <w:rPr>
          <w:sz w:val="24"/>
          <w:szCs w:val="24"/>
        </w:rPr>
        <w:t>att den som l</w:t>
      </w:r>
      <w:r>
        <w:rPr>
          <w:sz w:val="24"/>
          <w:szCs w:val="24"/>
        </w:rPr>
        <w:t xml:space="preserve">ett samtalet inte antecknat eller tagit reda på uppdrag och deltagande i grupper. </w:t>
      </w:r>
      <w:r w:rsidRPr="00C02C62">
        <w:rPr>
          <w:sz w:val="24"/>
          <w:szCs w:val="24"/>
        </w:rPr>
        <w:t xml:space="preserve"> Det kan också vara så att en och samma person är med i flera grupper och ibland har det uppmärksammats</w:t>
      </w:r>
      <w:r>
        <w:rPr>
          <w:sz w:val="24"/>
          <w:szCs w:val="24"/>
        </w:rPr>
        <w:t xml:space="preserve"> och</w:t>
      </w:r>
      <w:r w:rsidRPr="00C02C62">
        <w:rPr>
          <w:sz w:val="24"/>
          <w:szCs w:val="24"/>
        </w:rPr>
        <w:t xml:space="preserve"> ibland inte. </w:t>
      </w:r>
    </w:p>
    <w:p w:rsidR="00360D1A" w:rsidRPr="00C02C62" w:rsidRDefault="00360D1A" w:rsidP="00360D1A">
      <w:pPr>
        <w:rPr>
          <w:sz w:val="24"/>
          <w:szCs w:val="24"/>
        </w:rPr>
      </w:pPr>
      <w:r w:rsidRPr="00C02C62">
        <w:rPr>
          <w:sz w:val="24"/>
          <w:szCs w:val="24"/>
        </w:rPr>
        <w:t>I materialet har två samtalsledare lett de flesta samtalen och gjort lika många insamlingar. Valet av p</w:t>
      </w:r>
      <w:r w:rsidR="00EE76E7">
        <w:rPr>
          <w:sz w:val="24"/>
          <w:szCs w:val="24"/>
        </w:rPr>
        <w:t xml:space="preserve">ersoner skiljer sig åt. </w:t>
      </w:r>
      <w:r w:rsidR="00EE76E7">
        <w:rPr>
          <w:sz w:val="24"/>
          <w:szCs w:val="24"/>
        </w:rPr>
        <w:br/>
        <w:t>Den ene</w:t>
      </w:r>
      <w:bookmarkStart w:id="0" w:name="_GoBack"/>
      <w:bookmarkEnd w:id="0"/>
      <w:r w:rsidRPr="00C02C62">
        <w:rPr>
          <w:sz w:val="24"/>
          <w:szCs w:val="24"/>
        </w:rPr>
        <w:t xml:space="preserve"> har i huvudsak valt personer som är anställda eller har andra klart definierade uppgifter, som ex kyrkvärd. De anställda berättar om sig själva i olika grad och beskriver och ger reflektioner utifrån sin anställning eller sitt uppdrag. </w:t>
      </w:r>
      <w:r w:rsidRPr="00C02C62">
        <w:rPr>
          <w:sz w:val="24"/>
          <w:szCs w:val="24"/>
        </w:rPr>
        <w:br/>
        <w:t>Den andre har i huv</w:t>
      </w:r>
      <w:r>
        <w:rPr>
          <w:sz w:val="24"/>
          <w:szCs w:val="24"/>
        </w:rPr>
        <w:t>udsak valt personer ur grupper utan formellt uppdrag, som exempelvis bibelstudiegrupp</w:t>
      </w:r>
      <w:r w:rsidR="005F7249">
        <w:rPr>
          <w:sz w:val="24"/>
          <w:szCs w:val="24"/>
        </w:rPr>
        <w:t xml:space="preserve">. </w:t>
      </w:r>
      <w:r w:rsidRPr="00C02C62">
        <w:rPr>
          <w:sz w:val="24"/>
          <w:szCs w:val="24"/>
        </w:rPr>
        <w:t xml:space="preserve">I det materialet reflekteras mer kring trosfrågor.  </w:t>
      </w:r>
    </w:p>
    <w:p w:rsidR="00DE650F" w:rsidRDefault="00DE650F" w:rsidP="00360D1A">
      <w:pPr>
        <w:rPr>
          <w:i/>
          <w:sz w:val="24"/>
          <w:szCs w:val="24"/>
        </w:rPr>
      </w:pPr>
    </w:p>
    <w:p w:rsidR="00360D1A" w:rsidRPr="00C02C62" w:rsidRDefault="00360D1A" w:rsidP="00360D1A">
      <w:pPr>
        <w:rPr>
          <w:i/>
          <w:sz w:val="24"/>
          <w:szCs w:val="24"/>
        </w:rPr>
      </w:pPr>
      <w:r w:rsidRPr="00C02C62">
        <w:rPr>
          <w:i/>
          <w:sz w:val="24"/>
          <w:szCs w:val="24"/>
        </w:rPr>
        <w:lastRenderedPageBreak/>
        <w:t>Det är naturligtvis av vikt hur urvalet sker. I framtiden skulle man kunna be exempelvis präster att lämna in sina egna berättelser och på så vis utvidga materialet. Man skulle också kunna gå vidare med en enstaka grupp</w:t>
      </w:r>
      <w:r w:rsidR="005F7249">
        <w:rPr>
          <w:i/>
          <w:sz w:val="24"/>
          <w:szCs w:val="24"/>
        </w:rPr>
        <w:t>,</w:t>
      </w:r>
      <w:r w:rsidRPr="00C02C62">
        <w:rPr>
          <w:i/>
          <w:sz w:val="24"/>
          <w:szCs w:val="24"/>
        </w:rPr>
        <w:t xml:space="preserve"> ex gruppen kyrkvärdar</w:t>
      </w:r>
      <w:r w:rsidR="005F7249">
        <w:rPr>
          <w:i/>
          <w:sz w:val="24"/>
          <w:szCs w:val="24"/>
        </w:rPr>
        <w:t>,</w:t>
      </w:r>
      <w:r w:rsidRPr="00C02C62">
        <w:rPr>
          <w:i/>
          <w:sz w:val="24"/>
          <w:szCs w:val="24"/>
        </w:rPr>
        <w:t xml:space="preserve"> och samla berättelser från ett större antal och göra en fördjupad analys. Man skulle även kunna gå vidare med en grupp ”utan formellt uppdrag”</w:t>
      </w:r>
      <w:r w:rsidR="005F7249">
        <w:rPr>
          <w:i/>
          <w:sz w:val="24"/>
          <w:szCs w:val="24"/>
        </w:rPr>
        <w:t>,</w:t>
      </w:r>
      <w:r w:rsidRPr="00C02C62">
        <w:rPr>
          <w:i/>
          <w:sz w:val="24"/>
          <w:szCs w:val="24"/>
        </w:rPr>
        <w:t xml:space="preserve"> ex bibelstudiegrupper</w:t>
      </w:r>
      <w:r w:rsidR="005F7249">
        <w:rPr>
          <w:i/>
          <w:sz w:val="24"/>
          <w:szCs w:val="24"/>
        </w:rPr>
        <w:t>,</w:t>
      </w:r>
      <w:r w:rsidRPr="00C02C62">
        <w:rPr>
          <w:i/>
          <w:sz w:val="24"/>
          <w:szCs w:val="24"/>
        </w:rPr>
        <w:t xml:space="preserve"> och utifrån berättelserna reflektera över vad som gör att människor kommit med i dessa grupper och finns kvar och om de reflekterar mer om tron i sina berättelser än personer i andra grupper. </w:t>
      </w:r>
    </w:p>
    <w:p w:rsidR="00360D1A" w:rsidRPr="00C02C62" w:rsidRDefault="00360D1A" w:rsidP="00360D1A">
      <w:pPr>
        <w:rPr>
          <w:i/>
          <w:sz w:val="24"/>
          <w:szCs w:val="24"/>
        </w:rPr>
      </w:pPr>
    </w:p>
    <w:p w:rsidR="00360D1A" w:rsidRPr="00C02C62" w:rsidRDefault="00360D1A" w:rsidP="00360D1A">
      <w:pPr>
        <w:rPr>
          <w:sz w:val="24"/>
          <w:szCs w:val="24"/>
        </w:rPr>
      </w:pPr>
    </w:p>
    <w:p w:rsidR="00360D1A" w:rsidRPr="00C02C62" w:rsidRDefault="00360D1A" w:rsidP="00360D1A">
      <w:pPr>
        <w:rPr>
          <w:sz w:val="24"/>
          <w:szCs w:val="24"/>
        </w:rPr>
      </w:pPr>
      <w:r w:rsidRPr="00C02C62">
        <w:rPr>
          <w:sz w:val="24"/>
          <w:szCs w:val="24"/>
        </w:rPr>
        <w:t xml:space="preserve"> </w:t>
      </w:r>
    </w:p>
    <w:p w:rsidR="00360D1A" w:rsidRPr="0044447F" w:rsidRDefault="00360D1A" w:rsidP="00360D1A">
      <w:pPr>
        <w:rPr>
          <w:i/>
          <w:sz w:val="24"/>
          <w:szCs w:val="24"/>
        </w:rPr>
      </w:pPr>
    </w:p>
    <w:p w:rsidR="00360D1A" w:rsidRDefault="00360D1A" w:rsidP="00360D1A"/>
    <w:p w:rsidR="00022699" w:rsidRPr="00C02C62" w:rsidRDefault="00022699">
      <w:pPr>
        <w:rPr>
          <w:sz w:val="24"/>
          <w:szCs w:val="24"/>
        </w:rPr>
      </w:pPr>
    </w:p>
    <w:sectPr w:rsidR="00022699" w:rsidRPr="00C0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74"/>
    <w:rsid w:val="00022699"/>
    <w:rsid w:val="00360D1A"/>
    <w:rsid w:val="004160C1"/>
    <w:rsid w:val="00483E83"/>
    <w:rsid w:val="004857D4"/>
    <w:rsid w:val="004E1EC0"/>
    <w:rsid w:val="005240DD"/>
    <w:rsid w:val="005A7418"/>
    <w:rsid w:val="005C50F9"/>
    <w:rsid w:val="005F7249"/>
    <w:rsid w:val="00641445"/>
    <w:rsid w:val="006603BF"/>
    <w:rsid w:val="006C0388"/>
    <w:rsid w:val="007C36B2"/>
    <w:rsid w:val="00842E86"/>
    <w:rsid w:val="00985374"/>
    <w:rsid w:val="009F6E0C"/>
    <w:rsid w:val="00A3798B"/>
    <w:rsid w:val="00B05C86"/>
    <w:rsid w:val="00BB7B7C"/>
    <w:rsid w:val="00C01655"/>
    <w:rsid w:val="00C02C62"/>
    <w:rsid w:val="00C934EF"/>
    <w:rsid w:val="00D70C30"/>
    <w:rsid w:val="00D8188E"/>
    <w:rsid w:val="00D86429"/>
    <w:rsid w:val="00DA3517"/>
    <w:rsid w:val="00DE650F"/>
    <w:rsid w:val="00E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Thaning</dc:creator>
  <cp:lastModifiedBy>Birgitte Thaning</cp:lastModifiedBy>
  <cp:revision>2</cp:revision>
  <cp:lastPrinted>2015-05-31T21:16:00Z</cp:lastPrinted>
  <dcterms:created xsi:type="dcterms:W3CDTF">2015-06-05T11:08:00Z</dcterms:created>
  <dcterms:modified xsi:type="dcterms:W3CDTF">2015-06-05T11:08:00Z</dcterms:modified>
</cp:coreProperties>
</file>